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8A" w:rsidRDefault="00737675" w:rsidP="00D2148A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2148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  <w:color w:val="000000"/>
        </w:rPr>
        <w:t>1.</w:t>
      </w:r>
      <w:r w:rsidRPr="0086624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6245">
        <w:rPr>
          <w:rFonts w:ascii="Times New Roman" w:hAnsi="Times New Roman" w:cs="Times New Roman"/>
          <w:i/>
          <w:iCs/>
        </w:rPr>
        <w:t>Аргинская</w:t>
      </w:r>
      <w:proofErr w:type="spellEnd"/>
      <w:r w:rsidRPr="00866245">
        <w:rPr>
          <w:rFonts w:ascii="Times New Roman" w:hAnsi="Times New Roman" w:cs="Times New Roman"/>
          <w:i/>
          <w:iCs/>
        </w:rPr>
        <w:t>, И. И</w:t>
      </w:r>
      <w:r w:rsidR="00866245">
        <w:rPr>
          <w:rFonts w:ascii="Times New Roman" w:hAnsi="Times New Roman" w:cs="Times New Roman"/>
        </w:rPr>
        <w:t>. Математика: учебник для 4 класса</w:t>
      </w:r>
      <w:r w:rsidRPr="00866245">
        <w:rPr>
          <w:rFonts w:ascii="Times New Roman" w:hAnsi="Times New Roman" w:cs="Times New Roman"/>
        </w:rPr>
        <w:t xml:space="preserve">: в 2 ч. / И. И. </w:t>
      </w:r>
      <w:proofErr w:type="spellStart"/>
      <w:r w:rsidRPr="00866245">
        <w:rPr>
          <w:rFonts w:ascii="Times New Roman" w:hAnsi="Times New Roman" w:cs="Times New Roman"/>
        </w:rPr>
        <w:t>Аргинская</w:t>
      </w:r>
      <w:proofErr w:type="spellEnd"/>
      <w:r w:rsidRPr="00866245">
        <w:rPr>
          <w:rFonts w:ascii="Times New Roman" w:hAnsi="Times New Roman" w:cs="Times New Roman"/>
        </w:rPr>
        <w:t>, Е. И. Иванов</w:t>
      </w:r>
      <w:r w:rsidR="00866245">
        <w:rPr>
          <w:rFonts w:ascii="Times New Roman" w:hAnsi="Times New Roman" w:cs="Times New Roman"/>
        </w:rPr>
        <w:t xml:space="preserve">ская, С. Н. </w:t>
      </w:r>
      <w:proofErr w:type="spellStart"/>
      <w:r w:rsidR="00866245">
        <w:rPr>
          <w:rFonts w:ascii="Times New Roman" w:hAnsi="Times New Roman" w:cs="Times New Roman"/>
        </w:rPr>
        <w:t>Кормишина</w:t>
      </w:r>
      <w:proofErr w:type="spellEnd"/>
      <w:r w:rsidR="00866245">
        <w:rPr>
          <w:rFonts w:ascii="Times New Roman" w:hAnsi="Times New Roman" w:cs="Times New Roman"/>
        </w:rPr>
        <w:t>. – Самара</w:t>
      </w:r>
      <w:r w:rsidRPr="00866245">
        <w:rPr>
          <w:rFonts w:ascii="Times New Roman" w:hAnsi="Times New Roman" w:cs="Times New Roman"/>
        </w:rPr>
        <w:t>: Из</w:t>
      </w:r>
      <w:r w:rsidR="0032115C">
        <w:rPr>
          <w:rFonts w:ascii="Times New Roman" w:hAnsi="Times New Roman" w:cs="Times New Roman"/>
        </w:rPr>
        <w:t>дательство «Учебная литература»</w:t>
      </w:r>
      <w:r w:rsidRPr="00866245">
        <w:rPr>
          <w:rFonts w:ascii="Times New Roman" w:hAnsi="Times New Roman" w:cs="Times New Roman"/>
        </w:rPr>
        <w:t>: Издательский дом «Федоров», 201</w:t>
      </w:r>
      <w:r w:rsidR="00876BAB" w:rsidRPr="00866245">
        <w:rPr>
          <w:rFonts w:ascii="Times New Roman" w:hAnsi="Times New Roman" w:cs="Times New Roman"/>
        </w:rPr>
        <w:t>4</w:t>
      </w:r>
      <w:r w:rsidRPr="00866245">
        <w:rPr>
          <w:rFonts w:ascii="Times New Roman" w:hAnsi="Times New Roman" w:cs="Times New Roman"/>
        </w:rPr>
        <w:t>;</w:t>
      </w:r>
    </w:p>
    <w:p w:rsidR="00844899" w:rsidRPr="00866245" w:rsidRDefault="00866245" w:rsidP="00866245">
      <w:pPr>
        <w:pStyle w:val="ParagraphStyle"/>
        <w:shd w:val="clear" w:color="auto" w:fill="FFFFFF"/>
        <w:spacing w:line="264" w:lineRule="auto"/>
        <w:ind w:firstLine="42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2</w:t>
      </w:r>
      <w:r w:rsidR="00844899" w:rsidRPr="00866245">
        <w:rPr>
          <w:rFonts w:ascii="Times New Roman" w:hAnsi="Times New Roman" w:cs="Times New Roman"/>
          <w:color w:val="000000"/>
        </w:rPr>
        <w:t xml:space="preserve">. </w:t>
      </w:r>
      <w:r w:rsidR="00844899" w:rsidRPr="00866245">
        <w:rPr>
          <w:rFonts w:ascii="Times New Roman" w:hAnsi="Times New Roman" w:cs="Times New Roman"/>
          <w:i/>
          <w:iCs/>
          <w:color w:val="000000"/>
        </w:rPr>
        <w:t>Сборник</w:t>
      </w:r>
      <w:r w:rsidR="00844899" w:rsidRPr="00866245">
        <w:rPr>
          <w:rFonts w:ascii="Times New Roman" w:hAnsi="Times New Roman" w:cs="Times New Roman"/>
          <w:color w:val="000000"/>
        </w:rPr>
        <w:t xml:space="preserve"> программ для начальной школы. Система Л. В. </w:t>
      </w:r>
      <w:proofErr w:type="spellStart"/>
      <w:r w:rsidR="00844899" w:rsidRPr="00866245">
        <w:rPr>
          <w:rFonts w:ascii="Times New Roman" w:hAnsi="Times New Roman" w:cs="Times New Roman"/>
          <w:color w:val="000000"/>
        </w:rPr>
        <w:t>Занкова</w:t>
      </w:r>
      <w:proofErr w:type="spellEnd"/>
      <w:r w:rsidR="00844899" w:rsidRPr="0086624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/ сост. Н. В. Нечаева. – Самара</w:t>
      </w:r>
      <w:r w:rsidR="00844899" w:rsidRPr="00866245">
        <w:rPr>
          <w:rFonts w:ascii="Times New Roman" w:hAnsi="Times New Roman" w:cs="Times New Roman"/>
          <w:color w:val="000000"/>
        </w:rPr>
        <w:t>: Из</w:t>
      </w:r>
      <w:r>
        <w:rPr>
          <w:rFonts w:ascii="Times New Roman" w:hAnsi="Times New Roman" w:cs="Times New Roman"/>
          <w:color w:val="000000"/>
        </w:rPr>
        <w:t>дательство «Учебная литература»</w:t>
      </w:r>
      <w:r w:rsidR="00844899" w:rsidRPr="00866245">
        <w:rPr>
          <w:rFonts w:ascii="Times New Roman" w:hAnsi="Times New Roman" w:cs="Times New Roman"/>
          <w:color w:val="000000"/>
        </w:rPr>
        <w:t>: Издательский дом «Федоров», 201</w:t>
      </w:r>
      <w:r w:rsidR="00876BAB" w:rsidRPr="00866245">
        <w:rPr>
          <w:rFonts w:ascii="Times New Roman" w:hAnsi="Times New Roman" w:cs="Times New Roman"/>
          <w:color w:val="000000"/>
        </w:rPr>
        <w:t>1</w:t>
      </w:r>
      <w:r w:rsidR="00844899" w:rsidRPr="00866245">
        <w:rPr>
          <w:rFonts w:ascii="Times New Roman" w:hAnsi="Times New Roman" w:cs="Times New Roman"/>
          <w:color w:val="000000"/>
        </w:rPr>
        <w:t>.</w:t>
      </w:r>
    </w:p>
    <w:p w:rsidR="00866245" w:rsidRPr="00866245" w:rsidRDefault="00844899" w:rsidP="00866245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b/>
          <w:bCs/>
          <w:caps/>
        </w:rPr>
      </w:pPr>
      <w:r w:rsidRPr="00866245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844899" w:rsidRPr="00866245" w:rsidRDefault="00844899" w:rsidP="00866245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66245">
        <w:rPr>
          <w:rFonts w:ascii="Times New Roman" w:hAnsi="Times New Roman" w:cs="Times New Roman"/>
        </w:rPr>
        <w:t xml:space="preserve">Изучение математики в начальной школе направлено на достижение следующих </w:t>
      </w:r>
      <w:r w:rsidRPr="00866245">
        <w:rPr>
          <w:rFonts w:ascii="Times New Roman" w:hAnsi="Times New Roman" w:cs="Times New Roman"/>
          <w:b/>
          <w:bCs/>
        </w:rPr>
        <w:t>целей:</w:t>
      </w:r>
    </w:p>
    <w:p w:rsidR="00866245" w:rsidRDefault="0086624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="00844899" w:rsidRPr="00866245">
        <w:rPr>
          <w:rFonts w:ascii="Times New Roman" w:hAnsi="Times New Roman" w:cs="Times New Roman"/>
        </w:rPr>
        <w:t xml:space="preserve"> </w:t>
      </w:r>
      <w:r w:rsidR="00844899" w:rsidRPr="00866245">
        <w:rPr>
          <w:rFonts w:ascii="Times New Roman" w:hAnsi="Times New Roman" w:cs="Times New Roman"/>
          <w:i/>
          <w:iCs/>
        </w:rPr>
        <w:t xml:space="preserve">математическое развитие </w:t>
      </w:r>
      <w:r w:rsidR="00844899" w:rsidRPr="00866245">
        <w:rPr>
          <w:rFonts w:ascii="Times New Roman" w:hAnsi="Times New Roman" w:cs="Times New Roman"/>
        </w:rPr>
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44899" w:rsidRPr="00866245" w:rsidRDefault="0086624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="00844899" w:rsidRPr="00866245">
        <w:rPr>
          <w:rFonts w:ascii="Times New Roman" w:hAnsi="Times New Roman" w:cs="Times New Roman"/>
        </w:rPr>
        <w:t xml:space="preserve"> </w:t>
      </w:r>
      <w:r w:rsidR="00844899" w:rsidRPr="00866245">
        <w:rPr>
          <w:rFonts w:ascii="Times New Roman" w:hAnsi="Times New Roman" w:cs="Times New Roman"/>
          <w:i/>
          <w:iCs/>
        </w:rPr>
        <w:t xml:space="preserve">освоение </w:t>
      </w:r>
      <w:r w:rsidR="00844899" w:rsidRPr="00866245">
        <w:rPr>
          <w:rFonts w:ascii="Times New Roman" w:hAnsi="Times New Roman" w:cs="Times New Roman"/>
        </w:rPr>
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5A766E" w:rsidRDefault="0086624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="00844899" w:rsidRPr="00866245">
        <w:rPr>
          <w:rFonts w:ascii="Times New Roman" w:hAnsi="Times New Roman" w:cs="Times New Roman"/>
        </w:rPr>
        <w:t xml:space="preserve"> </w:t>
      </w:r>
      <w:r w:rsidR="00844899" w:rsidRPr="00866245">
        <w:rPr>
          <w:rFonts w:ascii="Times New Roman" w:hAnsi="Times New Roman" w:cs="Times New Roman"/>
          <w:i/>
          <w:iCs/>
        </w:rPr>
        <w:t>развитие</w:t>
      </w:r>
      <w:r w:rsidR="00844899" w:rsidRPr="00866245">
        <w:rPr>
          <w:rFonts w:ascii="Times New Roman" w:hAnsi="Times New Roman" w:cs="Times New Roman"/>
        </w:rPr>
        <w:t xml:space="preserve"> интереса к математике, стремления использовать математические знания в повседневной жизни.</w:t>
      </w:r>
    </w:p>
    <w:p w:rsidR="00844899" w:rsidRDefault="005A766E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A766E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 изучения курса математики в 4 классе:</w:t>
      </w:r>
    </w:p>
    <w:p w:rsidR="005A766E" w:rsidRDefault="005A766E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A766E" w:rsidRDefault="005A766E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-создать условия для овладения основами логического и алгоритмического мышления, пространственного воображения и математической речи, приобретение навыков измерения, пересчёта, прикидки и оценки, наглядного представления о записи и выполнении алгоритмов;</w:t>
      </w:r>
    </w:p>
    <w:p w:rsidR="005A766E" w:rsidRDefault="005A766E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-приобрести начальный опыт применения математических знаний для решения учебно-познавательных и учебно-практических задач;</w:t>
      </w:r>
    </w:p>
    <w:p w:rsidR="005A766E" w:rsidRDefault="005A766E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</w:t>
      </w:r>
      <w:r w:rsidR="00E84C9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претировать данные.</w:t>
      </w:r>
    </w:p>
    <w:p w:rsidR="00737675" w:rsidRDefault="00737675" w:rsidP="00737675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</w:rPr>
        <w:t>Целевая ориентация реализации настоящей рабочей программы в практике конкретного общеобразовательного учреждения</w:t>
      </w:r>
    </w:p>
    <w:p w:rsidR="00737675" w:rsidRDefault="00737675" w:rsidP="0073767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Настоящая рабочая программа учитывает</w:t>
      </w:r>
      <w:r>
        <w:rPr>
          <w:rFonts w:ascii="Times New Roman" w:hAnsi="Times New Roman" w:cs="Times New Roman"/>
        </w:rPr>
        <w:t xml:space="preserve"> особенности </w:t>
      </w:r>
      <w:r>
        <w:rPr>
          <w:rFonts w:ascii="Times New Roman" w:hAnsi="Times New Roman" w:cs="Times New Roman"/>
          <w:color w:val="000000"/>
        </w:rPr>
        <w:t>класса, в котором будет осуществляться учебный процесс: учащиеся любознательны, активны в условиях специально-организованной деятельности на уроках математики: могут сотрудничать в парах, в группах, умеют контролировать и оценивать друг друга, организовывать работу самостоятельно.</w:t>
      </w:r>
    </w:p>
    <w:p w:rsidR="00737675" w:rsidRPr="00866245" w:rsidRDefault="0073767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44899" w:rsidRPr="00866245" w:rsidRDefault="00844899" w:rsidP="00866245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b/>
          <w:bCs/>
          <w:caps/>
        </w:rPr>
      </w:pPr>
      <w:r w:rsidRPr="00866245">
        <w:rPr>
          <w:rFonts w:ascii="Times New Roman" w:hAnsi="Times New Roman" w:cs="Times New Roman"/>
          <w:b/>
          <w:bCs/>
          <w:caps/>
        </w:rPr>
        <w:t>Описание места учебного предмета «Математика» в учебном плане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Согласно действующему в ОУ учебному плану рабочая программа предусматривает организацию процесса обучения в</w:t>
      </w:r>
      <w:r w:rsidRPr="00866245">
        <w:rPr>
          <w:rFonts w:ascii="Times New Roman" w:hAnsi="Times New Roman" w:cs="Times New Roman"/>
        </w:rPr>
        <w:t xml:space="preserve"> </w:t>
      </w:r>
      <w:r w:rsidRPr="00866245">
        <w:rPr>
          <w:rFonts w:ascii="Times New Roman" w:hAnsi="Times New Roman" w:cs="Times New Roman"/>
          <w:color w:val="000000"/>
        </w:rPr>
        <w:t>объеме 136 часов.</w:t>
      </w:r>
    </w:p>
    <w:p w:rsidR="00844899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  <w:color w:val="000000"/>
        </w:rPr>
        <w:t>В соответствии с этим реализуется</w:t>
      </w:r>
      <w:r w:rsidRPr="00866245">
        <w:rPr>
          <w:rFonts w:ascii="Times New Roman" w:hAnsi="Times New Roman" w:cs="Times New Roman"/>
        </w:rPr>
        <w:t xml:space="preserve"> типовая </w:t>
      </w:r>
      <w:r w:rsidRPr="00866245">
        <w:rPr>
          <w:rFonts w:ascii="Times New Roman" w:hAnsi="Times New Roman" w:cs="Times New Roman"/>
          <w:color w:val="000000"/>
        </w:rPr>
        <w:t>программа</w:t>
      </w:r>
      <w:r w:rsidRPr="00866245">
        <w:rPr>
          <w:rFonts w:ascii="Times New Roman" w:hAnsi="Times New Roman" w:cs="Times New Roman"/>
        </w:rPr>
        <w:t xml:space="preserve"> по математике И. И. </w:t>
      </w:r>
      <w:proofErr w:type="spellStart"/>
      <w:r w:rsidRPr="00866245">
        <w:rPr>
          <w:rFonts w:ascii="Times New Roman" w:hAnsi="Times New Roman" w:cs="Times New Roman"/>
        </w:rPr>
        <w:t>Арги</w:t>
      </w:r>
      <w:r w:rsidR="00090357">
        <w:rPr>
          <w:rFonts w:ascii="Times New Roman" w:hAnsi="Times New Roman" w:cs="Times New Roman"/>
        </w:rPr>
        <w:t>нской</w:t>
      </w:r>
      <w:proofErr w:type="spellEnd"/>
      <w:r w:rsidR="00090357">
        <w:rPr>
          <w:rFonts w:ascii="Times New Roman" w:hAnsi="Times New Roman" w:cs="Times New Roman"/>
        </w:rPr>
        <w:t>, по которой на изучение курса отводится 136 часов.</w:t>
      </w:r>
    </w:p>
    <w:tbl>
      <w:tblPr>
        <w:tblStyle w:val="a3"/>
        <w:tblW w:w="0" w:type="auto"/>
        <w:tblLook w:val="04A0"/>
      </w:tblPr>
      <w:tblGrid>
        <w:gridCol w:w="4952"/>
        <w:gridCol w:w="2476"/>
        <w:gridCol w:w="2476"/>
      </w:tblGrid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раздела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часов</w:t>
            </w:r>
          </w:p>
          <w:p w:rsidR="00150D61" w:rsidRDefault="00150D61" w:rsidP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Программа Н.И.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Аргинской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часов</w:t>
            </w:r>
          </w:p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Рабочая программа</w:t>
            </w: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 w:rsidP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Площади фигур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многозначных чисел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Точные и приближенные числа. Округление чисел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на многозначное число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и его измерение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величинами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4E75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4E75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Числа класса миллионов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4E75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4E75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4E75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D61" w:rsidTr="00150D61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4E75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61" w:rsidRDefault="00150D6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50D61" w:rsidRPr="00866245" w:rsidRDefault="00150D61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В примерной рабочей программе</w:t>
      </w:r>
      <w:r w:rsidR="0027656F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866245">
        <w:rPr>
          <w:rFonts w:ascii="Times New Roman" w:hAnsi="Times New Roman" w:cs="Times New Roman"/>
          <w:color w:val="000000"/>
        </w:rPr>
        <w:t>предусмотрено проведение: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– контрольных работ – </w:t>
      </w:r>
      <w:r w:rsidR="00876BAB" w:rsidRPr="00866245">
        <w:rPr>
          <w:rFonts w:ascii="Times New Roman" w:hAnsi="Times New Roman" w:cs="Times New Roman"/>
          <w:color w:val="000000"/>
        </w:rPr>
        <w:t>9</w:t>
      </w:r>
      <w:r w:rsidRPr="00866245">
        <w:rPr>
          <w:rFonts w:ascii="Times New Roman" w:hAnsi="Times New Roman" w:cs="Times New Roman"/>
          <w:color w:val="000000"/>
        </w:rPr>
        <w:t xml:space="preserve"> ч;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– самостоятельных работ – 7 ч;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– практических работ – 1 ч.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 учетом специфики класса выстроена система учебных занятий, спроектированы цели, задачи,</w:t>
      </w:r>
      <w:r w:rsidR="00866245">
        <w:rPr>
          <w:rFonts w:ascii="Times New Roman" w:hAnsi="Times New Roman" w:cs="Times New Roman"/>
          <w:color w:val="000000"/>
        </w:rPr>
        <w:t xml:space="preserve"> ожидаемые результаты обучения.</w:t>
      </w:r>
    </w:p>
    <w:p w:rsidR="00866245" w:rsidRDefault="00844899" w:rsidP="00866245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</w:rPr>
      </w:pPr>
      <w:r w:rsidRPr="00866245">
        <w:rPr>
          <w:rFonts w:ascii="Times New Roman" w:hAnsi="Times New Roman" w:cs="Times New Roman"/>
          <w:b/>
          <w:bCs/>
          <w:caps/>
        </w:rPr>
        <w:t>Описание ценностных ориентиров в содержании учебного предмета «Математика»</w:t>
      </w:r>
    </w:p>
    <w:p w:rsidR="00844899" w:rsidRPr="00866245" w:rsidRDefault="00844899" w:rsidP="00866245">
      <w:pPr>
        <w:pStyle w:val="ParagraphStyle"/>
        <w:spacing w:before="240" w:after="120" w:line="264" w:lineRule="auto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В основе учебно-воспитательного процесса лежат следующие ценности математики:</w:t>
      </w:r>
    </w:p>
    <w:p w:rsidR="00844899" w:rsidRPr="00866245" w:rsidRDefault="0086624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="00844899" w:rsidRPr="00866245">
        <w:rPr>
          <w:rFonts w:ascii="Times New Roman" w:hAnsi="Times New Roman" w:cs="Times New Roman"/>
        </w:rPr>
        <w:t xml:space="preserve">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 д.);</w:t>
      </w:r>
    </w:p>
    <w:p w:rsidR="00844899" w:rsidRPr="00866245" w:rsidRDefault="0086624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t>-</w:t>
      </w:r>
      <w:r w:rsidR="00844899" w:rsidRPr="00866245">
        <w:rPr>
          <w:rFonts w:ascii="Times New Roman" w:hAnsi="Times New Roman" w:cs="Times New Roman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44899" w:rsidRPr="00866245" w:rsidRDefault="00866245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="00844899" w:rsidRPr="00866245">
        <w:rPr>
          <w:rFonts w:ascii="Times New Roman" w:hAnsi="Times New Roman" w:cs="Times New Roman"/>
        </w:rPr>
        <w:t xml:space="preserve">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2148A" w:rsidRDefault="00D214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2148A" w:rsidRDefault="00737675" w:rsidP="00D2148A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D2148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предмета, курса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66245">
        <w:rPr>
          <w:rFonts w:ascii="Times New Roman" w:hAnsi="Times New Roman" w:cs="Times New Roman"/>
          <w:b/>
          <w:bCs/>
          <w:color w:val="000000"/>
        </w:rPr>
        <w:t>Числа и величины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Класс миллионов.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Чтение и запись чисел от нуля до миллиона. Представление изученных чисел в виде суммы разрядных слагаемых. Сравнение и упорядочивание чисел от нуля до миллиона. Устная и письменная нумерация в пределах класса миллионов.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Общий принцип образования классов.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Точные и приближенные значения чисел.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Обобщение знаний об основных источниках возникновения чисел, счете и измерении величин. Источники возникновения точных и приближенных значений чисел.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Приближенные значения чисел, получаемые в результате округления с заданной точностью. Правило округления чисел (в свободном изложении), его использование в практической деятельности. Особые случаи округления.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Положительные и отрицательные числа.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Понятие о величинах, имеющих противоположные значения. Обозначение таких значений с помощью противоположных по смыслу знаков</w:t>
      </w:r>
      <w:proofErr w:type="gramStart"/>
      <w:r w:rsidR="00866245">
        <w:rPr>
          <w:rFonts w:ascii="Times New Roman" w:hAnsi="Times New Roman" w:cs="Times New Roman"/>
          <w:color w:val="000000"/>
        </w:rPr>
        <w:t xml:space="preserve"> </w:t>
      </w:r>
      <w:r w:rsidRPr="00866245">
        <w:rPr>
          <w:rFonts w:ascii="Times New Roman" w:hAnsi="Times New Roman" w:cs="Times New Roman"/>
          <w:color w:val="000000"/>
        </w:rPr>
        <w:t xml:space="preserve">(+) </w:t>
      </w:r>
      <w:proofErr w:type="gramEnd"/>
      <w:r w:rsidRPr="00866245">
        <w:rPr>
          <w:rFonts w:ascii="Times New Roman" w:hAnsi="Times New Roman" w:cs="Times New Roman"/>
          <w:color w:val="000000"/>
        </w:rPr>
        <w:t>и (–).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Запись положительных и отрицательных чисел. Знакомство с </w:t>
      </w:r>
      <w:proofErr w:type="gramStart"/>
      <w:r w:rsidRPr="00866245">
        <w:rPr>
          <w:rFonts w:ascii="Times New Roman" w:hAnsi="Times New Roman" w:cs="Times New Roman"/>
          <w:color w:val="000000"/>
        </w:rPr>
        <w:t>координатной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прямой. Расположение на ней положительных и отрицательных чисел.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Расположение </w:t>
      </w:r>
      <w:proofErr w:type="gramStart"/>
      <w:r w:rsidRPr="00866245">
        <w:rPr>
          <w:rFonts w:ascii="Times New Roman" w:hAnsi="Times New Roman" w:cs="Times New Roman"/>
          <w:color w:val="000000"/>
        </w:rPr>
        <w:t>на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66245">
        <w:rPr>
          <w:rFonts w:ascii="Times New Roman" w:hAnsi="Times New Roman" w:cs="Times New Roman"/>
          <w:color w:val="000000"/>
        </w:rPr>
        <w:t>координатной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прямой точек с заданными координатами, определение координат заданных на ней точек.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Величины.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Метрическая система мер (обобщение всего изученного материала), ее связь с десятичной системой счисления.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Перевод изученных величин из одних единиц измерения в другие.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66245">
        <w:rPr>
          <w:rFonts w:ascii="Times New Roman" w:hAnsi="Times New Roman" w:cs="Times New Roman"/>
          <w:b/>
          <w:bCs/>
          <w:color w:val="000000"/>
        </w:rPr>
        <w:t>Арифметические действия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Сложение и вычитание.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Сложение и вычитание в пределах изученных натуральных чисел.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Обобщение знаний о свойствах выполняемых действий, их формулировка и краткая обобщенная запись.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Использование свой</w:t>
      </w:r>
      <w:proofErr w:type="gramStart"/>
      <w:r w:rsidRPr="00866245">
        <w:rPr>
          <w:rFonts w:ascii="Times New Roman" w:hAnsi="Times New Roman" w:cs="Times New Roman"/>
          <w:color w:val="000000"/>
        </w:rPr>
        <w:t>ств сл</w:t>
      </w:r>
      <w:proofErr w:type="gramEnd"/>
      <w:r w:rsidRPr="00866245">
        <w:rPr>
          <w:rFonts w:ascii="Times New Roman" w:hAnsi="Times New Roman" w:cs="Times New Roman"/>
          <w:color w:val="000000"/>
        </w:rPr>
        <w:t>ожения и вычитания для рационализации выполнения операций.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Сложение и вычитание величин различными способами.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Обобщение наблюдений за изменением результата сложения и вычитания при изменении одного или двух компонентов этих действий.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Умножение и деление.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866245">
        <w:rPr>
          <w:rFonts w:ascii="Times New Roman" w:hAnsi="Times New Roman" w:cs="Times New Roman"/>
          <w:color w:val="000000"/>
        </w:rPr>
        <w:t>Умножение и деление многозначного числа на многозначное (в основном рассматриваются случаи умножения и деления на двузначные и трехзначные числа).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Осознание общего алгоритма выполнения каждой из этих операций.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Обобщение знаний о свойствах умножения и деления. Их формулировка и запись в общем виде.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lastRenderedPageBreak/>
        <w:t>Использование свойств умножения и деления для рационализации выполнения вычислений.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Умножение и деление величин на натуральное число различными способами.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Деление величины на величину.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Обобщение наблюдений за изменением результата умножения и деления при изменении одного или двух компонентов.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Выражения с двумя и более переменными одного или двух компонентов.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Выражения с двумя и более переменными. Чтение и запись таких выражений. Определение значений выражений при заданных значениях переменных.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Свойства равенств и их использование для решения уравнений.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Уравнения, содержащие переменную в обеих частях. Решение таких уравнений.</w:t>
      </w:r>
    </w:p>
    <w:p w:rsidR="00844899" w:rsidRPr="00866245" w:rsidRDefault="00844899" w:rsidP="008662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6245">
        <w:rPr>
          <w:rFonts w:ascii="Times New Roman" w:hAnsi="Times New Roman" w:cs="Times New Roman"/>
          <w:b/>
          <w:bCs/>
          <w:i/>
          <w:iCs/>
          <w:color w:val="000000"/>
        </w:rPr>
        <w:t>Работа с текстовыми задачами.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(в течение года)</w:t>
      </w:r>
    </w:p>
    <w:p w:rsidR="00844899" w:rsidRPr="00866245" w:rsidRDefault="00844899" w:rsidP="008662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Продолжение всех линий работ, начатых в предыдущих классах, их обобщение.</w:t>
      </w:r>
    </w:p>
    <w:p w:rsidR="00844899" w:rsidRPr="00866245" w:rsidRDefault="00844899" w:rsidP="0086624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Сравнение задач, различных по сюжету (процессы движения, работы, купли-продажи и др.), но сходных по характеру математических отношений, в них заложенных. Классификация задач по этому признаку.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Преобразование задач в более </w:t>
      </w:r>
      <w:proofErr w:type="gramStart"/>
      <w:r w:rsidRPr="00866245">
        <w:rPr>
          <w:rFonts w:ascii="Times New Roman" w:hAnsi="Times New Roman" w:cs="Times New Roman"/>
          <w:color w:val="000000"/>
        </w:rPr>
        <w:t>простые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или более сложные.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Решение задач алгебраическим методом. Оформление такого решения.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Сравнение арифметического и алгебраического методов решения задачи.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Решение задач на движение двух тел (в одном направлении, в разных направлениях).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66245">
        <w:rPr>
          <w:rFonts w:ascii="Times New Roman" w:hAnsi="Times New Roman" w:cs="Times New Roman"/>
          <w:b/>
          <w:bCs/>
          <w:color w:val="000000"/>
        </w:rPr>
        <w:t>Пространственные отношения. Геометрические фигуры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Свойство диагонали прямоугольника. Разбиение прямоугольника на два равных прямоугольных треугольника. Разбиение произвольного треугольника на прямоугольные треугольники.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Разбиение многоугольников на прямоугольники и прямоугольные треугольники. Классификация изученных объемных фигур по разным основаниям.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66245">
        <w:rPr>
          <w:rFonts w:ascii="Times New Roman" w:hAnsi="Times New Roman" w:cs="Times New Roman"/>
          <w:b/>
          <w:bCs/>
          <w:color w:val="000000"/>
        </w:rPr>
        <w:t>Геометрические величины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Нахождение площади прямоугольного треугольника. Формула площади прямоугольного треугольника: </w:t>
      </w:r>
      <w:r w:rsidRPr="00866245">
        <w:rPr>
          <w:rFonts w:ascii="Times New Roman" w:hAnsi="Times New Roman" w:cs="Times New Roman"/>
          <w:i/>
          <w:iCs/>
          <w:color w:val="000000"/>
        </w:rPr>
        <w:t>S = (</w:t>
      </w:r>
      <w:proofErr w:type="spellStart"/>
      <w:r w:rsidRPr="00866245">
        <w:rPr>
          <w:rFonts w:ascii="Times New Roman" w:hAnsi="Times New Roman" w:cs="Times New Roman"/>
          <w:i/>
          <w:iCs/>
          <w:color w:val="000000"/>
        </w:rPr>
        <w:t>a</w:t>
      </w:r>
      <w:proofErr w:type="spellEnd"/>
      <w:r w:rsidRPr="0086624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66245">
        <w:rPr>
          <w:rFonts w:ascii="Times New Roman" w:hAnsi="Times New Roman" w:cs="Times New Roman"/>
          <w:color w:val="000000"/>
        </w:rPr>
        <w:t xml:space="preserve">∙ </w:t>
      </w:r>
      <w:r w:rsidRPr="0086624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66245">
        <w:rPr>
          <w:rFonts w:ascii="Times New Roman" w:hAnsi="Times New Roman" w:cs="Times New Roman"/>
          <w:i/>
          <w:iCs/>
          <w:color w:val="000000"/>
        </w:rPr>
        <w:t>b</w:t>
      </w:r>
      <w:proofErr w:type="spellEnd"/>
      <w:r w:rsidRPr="00866245">
        <w:rPr>
          <w:rFonts w:ascii="Times New Roman" w:hAnsi="Times New Roman" w:cs="Times New Roman"/>
          <w:i/>
          <w:iCs/>
          <w:color w:val="000000"/>
        </w:rPr>
        <w:t>)</w:t>
      </w:r>
      <w:proofErr w:type="gramStart"/>
      <w:r w:rsidRPr="00866245">
        <w:rPr>
          <w:rFonts w:ascii="Times New Roman" w:hAnsi="Times New Roman" w:cs="Times New Roman"/>
          <w:i/>
          <w:iCs/>
          <w:color w:val="000000"/>
        </w:rPr>
        <w:t xml:space="preserve"> :</w:t>
      </w:r>
      <w:proofErr w:type="gramEnd"/>
      <w:r w:rsidRPr="00866245">
        <w:rPr>
          <w:rFonts w:ascii="Times New Roman" w:hAnsi="Times New Roman" w:cs="Times New Roman"/>
          <w:i/>
          <w:iCs/>
          <w:color w:val="000000"/>
        </w:rPr>
        <w:t xml:space="preserve"> 2.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Нахождение площади произвольного многоугольника с использованием площадей прямоугольников и прямоугольных треугольников.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Понятие об объеме. Измерение объема произвольными мерками.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66245">
        <w:rPr>
          <w:rFonts w:ascii="Times New Roman" w:hAnsi="Times New Roman" w:cs="Times New Roman"/>
          <w:color w:val="000000"/>
        </w:rPr>
        <w:t xml:space="preserve">Общепринятые единицы измерения объема – кубический </w:t>
      </w:r>
      <w:r w:rsidRPr="00866245">
        <w:rPr>
          <w:rFonts w:ascii="Times New Roman" w:hAnsi="Times New Roman" w:cs="Times New Roman"/>
        </w:rPr>
        <w:t>миллиметр</w:t>
      </w:r>
      <w:r w:rsidRPr="00866245">
        <w:rPr>
          <w:rFonts w:ascii="Times New Roman" w:hAnsi="Times New Roman" w:cs="Times New Roman"/>
        </w:rPr>
        <w:br/>
        <w:t xml:space="preserve">(куб. мм), </w:t>
      </w:r>
      <w:r w:rsidRPr="00866245">
        <w:rPr>
          <w:rFonts w:ascii="Times New Roman" w:hAnsi="Times New Roman" w:cs="Times New Roman"/>
          <w:color w:val="000000"/>
        </w:rPr>
        <w:t>кубический санти</w:t>
      </w:r>
      <w:r w:rsidRPr="00866245">
        <w:rPr>
          <w:rFonts w:ascii="Times New Roman" w:hAnsi="Times New Roman" w:cs="Times New Roman"/>
        </w:rPr>
        <w:t>метр (куб. см),</w:t>
      </w:r>
      <w:r w:rsidRPr="00866245">
        <w:rPr>
          <w:rFonts w:ascii="Times New Roman" w:hAnsi="Times New Roman" w:cs="Times New Roman"/>
          <w:color w:val="000000"/>
        </w:rPr>
        <w:t xml:space="preserve"> кубический деци</w:t>
      </w:r>
      <w:r w:rsidRPr="00866245">
        <w:rPr>
          <w:rFonts w:ascii="Times New Roman" w:hAnsi="Times New Roman" w:cs="Times New Roman"/>
        </w:rPr>
        <w:t>метр (куб. дм),</w:t>
      </w:r>
      <w:r w:rsidRPr="00866245">
        <w:rPr>
          <w:rFonts w:ascii="Times New Roman" w:hAnsi="Times New Roman" w:cs="Times New Roman"/>
          <w:color w:val="000000"/>
        </w:rPr>
        <w:t xml:space="preserve"> кубический м</w:t>
      </w:r>
      <w:r w:rsidRPr="00866245">
        <w:rPr>
          <w:rFonts w:ascii="Times New Roman" w:hAnsi="Times New Roman" w:cs="Times New Roman"/>
        </w:rPr>
        <w:t xml:space="preserve">етр (куб. м), </w:t>
      </w:r>
      <w:r w:rsidRPr="00866245">
        <w:rPr>
          <w:rFonts w:ascii="Times New Roman" w:hAnsi="Times New Roman" w:cs="Times New Roman"/>
          <w:color w:val="000000"/>
        </w:rPr>
        <w:t>кубический кило</w:t>
      </w:r>
      <w:r w:rsidRPr="00866245">
        <w:rPr>
          <w:rFonts w:ascii="Times New Roman" w:hAnsi="Times New Roman" w:cs="Times New Roman"/>
        </w:rPr>
        <w:t>метр (куб. км).</w:t>
      </w:r>
      <w:proofErr w:type="gramEnd"/>
      <w:r w:rsidRPr="00866245">
        <w:rPr>
          <w:rFonts w:ascii="Times New Roman" w:hAnsi="Times New Roman" w:cs="Times New Roman"/>
        </w:rPr>
        <w:t xml:space="preserve"> </w:t>
      </w:r>
      <w:proofErr w:type="gramStart"/>
      <w:r w:rsidRPr="00866245">
        <w:rPr>
          <w:rFonts w:ascii="Times New Roman" w:hAnsi="Times New Roman" w:cs="Times New Roman"/>
        </w:rPr>
        <w:t>Соотношения между ними: 1 куб. см = 1000 куб. мм, 1 куб. дм = 1000 куб. см, 1 куб. м = 1000 куб. дм.</w:t>
      </w:r>
      <w:proofErr w:type="gramEnd"/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Вычисление объема прямоугольного параллелепипеда с использованием длин трех его измерений, а также – площади его основания и высоты.</w:t>
      </w:r>
    </w:p>
    <w:p w:rsidR="00844899" w:rsidRPr="00866245" w:rsidRDefault="00844899" w:rsidP="008662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66245">
        <w:rPr>
          <w:rFonts w:ascii="Times New Roman" w:hAnsi="Times New Roman" w:cs="Times New Roman"/>
          <w:b/>
          <w:bCs/>
        </w:rPr>
        <w:t xml:space="preserve">Работа с информацией 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Сбор и представление информации, связанной со счетом, измерением величин, наблюдением; фиксирование, анализ полученной информации.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Чтение, заполнение, составление, интерпретация таблицы.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lastRenderedPageBreak/>
        <w:t>Чтение столбчатой и круговой диаграммы. Построение простейших столбчатых диаграмм.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Составление, запись, выполнение простого алгоритма.</w:t>
      </w:r>
    </w:p>
    <w:p w:rsidR="00844899" w:rsidRPr="00866245" w:rsidRDefault="00844899" w:rsidP="00866245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Чтение, выполнение действий по схеме. Составление простейших схем.</w:t>
      </w:r>
    </w:p>
    <w:p w:rsidR="00844899" w:rsidRPr="00866245" w:rsidRDefault="00844899" w:rsidP="0086624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66245">
        <w:rPr>
          <w:rFonts w:ascii="Times New Roman" w:hAnsi="Times New Roman" w:cs="Times New Roman"/>
        </w:rPr>
        <w:t>Построение математических выражений с помощью логических связок и слов («и», «или», «не», «если…, то…», «верно/неверно, что…», «каждый», «все», «некоторые»).</w:t>
      </w:r>
      <w:proofErr w:type="gramEnd"/>
    </w:p>
    <w:p w:rsidR="00844899" w:rsidRPr="00866245" w:rsidRDefault="00844899" w:rsidP="0086624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Проверка верности утверждений.</w:t>
      </w:r>
    </w:p>
    <w:p w:rsidR="00844899" w:rsidRPr="00866245" w:rsidRDefault="00844899" w:rsidP="0086624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С учетом требований Федерального государственного образовательного стандарта начального общего образования в содержании рабочей программы предполагается реализовать идеи </w:t>
      </w:r>
      <w:proofErr w:type="spellStart"/>
      <w:r w:rsidRPr="00866245">
        <w:rPr>
          <w:rFonts w:ascii="Times New Roman" w:hAnsi="Times New Roman" w:cs="Times New Roman"/>
        </w:rPr>
        <w:t>системно-деятельностного</w:t>
      </w:r>
      <w:proofErr w:type="spellEnd"/>
      <w:r w:rsidRPr="00866245">
        <w:rPr>
          <w:rFonts w:ascii="Times New Roman" w:hAnsi="Times New Roman" w:cs="Times New Roman"/>
        </w:rPr>
        <w:t xml:space="preserve"> воздействия на развитие эмоционально-волевых, морально-нравственных качеств личности.</w:t>
      </w:r>
    </w:p>
    <w:p w:rsidR="00844899" w:rsidRPr="00866245" w:rsidRDefault="00844899" w:rsidP="00866245">
      <w:pPr>
        <w:pStyle w:val="ParagraphStyle"/>
        <w:spacing w:before="60" w:line="278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66245">
        <w:rPr>
          <w:rFonts w:ascii="Times New Roman" w:hAnsi="Times New Roman" w:cs="Times New Roman"/>
          <w:b/>
          <w:bCs/>
          <w:i/>
          <w:iCs/>
        </w:rPr>
        <w:t>Системно-деятельностный</w:t>
      </w:r>
      <w:proofErr w:type="spellEnd"/>
      <w:r w:rsidRPr="00866245">
        <w:rPr>
          <w:rFonts w:ascii="Times New Roman" w:hAnsi="Times New Roman" w:cs="Times New Roman"/>
          <w:b/>
          <w:bCs/>
        </w:rPr>
        <w:t xml:space="preserve"> </w:t>
      </w:r>
      <w:r w:rsidRPr="00866245">
        <w:rPr>
          <w:rFonts w:ascii="Times New Roman" w:hAnsi="Times New Roman" w:cs="Times New Roman"/>
          <w:b/>
          <w:bCs/>
          <w:i/>
          <w:iCs/>
        </w:rPr>
        <w:t>подход</w:t>
      </w:r>
      <w:r w:rsidRPr="00866245">
        <w:rPr>
          <w:rFonts w:ascii="Times New Roman" w:hAnsi="Times New Roman" w:cs="Times New Roman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866245">
        <w:rPr>
          <w:rFonts w:ascii="Times New Roman" w:hAnsi="Times New Roman" w:cs="Times New Roman"/>
        </w:rPr>
        <w:softHyphen/>
        <w:t>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844899" w:rsidRPr="00866245" w:rsidRDefault="00844899" w:rsidP="00866245">
      <w:pPr>
        <w:pStyle w:val="ParagraphStyle"/>
        <w:spacing w:before="60" w:after="60" w:line="278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66245">
        <w:rPr>
          <w:rFonts w:ascii="Times New Roman" w:hAnsi="Times New Roman" w:cs="Times New Roman"/>
          <w:b/>
          <w:bCs/>
          <w:i/>
          <w:iCs/>
        </w:rPr>
        <w:t>Компетентностный</w:t>
      </w:r>
      <w:proofErr w:type="spellEnd"/>
      <w:r w:rsidRPr="00866245">
        <w:rPr>
          <w:rFonts w:ascii="Times New Roman" w:hAnsi="Times New Roman" w:cs="Times New Roman"/>
          <w:b/>
          <w:bCs/>
          <w:i/>
          <w:iCs/>
        </w:rPr>
        <w:t xml:space="preserve"> подход</w:t>
      </w:r>
      <w:r w:rsidRPr="00866245">
        <w:rPr>
          <w:rFonts w:ascii="Times New Roman" w:hAnsi="Times New Roman" w:cs="Times New Roma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вычислений</w:t>
      </w:r>
      <w:r w:rsidRPr="00866245">
        <w:rPr>
          <w:rFonts w:ascii="Times New Roman" w:hAnsi="Times New Roman" w:cs="Times New Roman"/>
          <w:i/>
          <w:iCs/>
        </w:rPr>
        <w:t>.</w:t>
      </w:r>
      <w:r w:rsidRPr="00866245">
        <w:rPr>
          <w:rFonts w:ascii="Times New Roman" w:hAnsi="Times New Roman" w:cs="Times New Roman"/>
        </w:rPr>
        <w:t xml:space="preserve"> Во втором – дидактические единицы, которые содержат сведения о теоретических понятиях.</w:t>
      </w:r>
      <w:r w:rsidRPr="00866245">
        <w:rPr>
          <w:rFonts w:ascii="Times New Roman" w:hAnsi="Times New Roman" w:cs="Times New Roman"/>
          <w:i/>
          <w:iCs/>
        </w:rPr>
        <w:t xml:space="preserve"> </w:t>
      </w:r>
      <w:r w:rsidRPr="00866245">
        <w:rPr>
          <w:rFonts w:ascii="Times New Roman" w:hAnsi="Times New Roman" w:cs="Times New Roman"/>
        </w:rPr>
        <w:t xml:space="preserve">Это содержание обучения является базой для развития коммуникативной  компетенции учащихся. В третьем блоке представлены дидактические единицы, отражающие способы действий, которыми должны овладеть учащиеся и которые обеспечивают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</w:t>
      </w:r>
      <w:proofErr w:type="spellStart"/>
      <w:r w:rsidRPr="00866245">
        <w:rPr>
          <w:rFonts w:ascii="Times New Roman" w:hAnsi="Times New Roman" w:cs="Times New Roman"/>
        </w:rPr>
        <w:t>общепредметных</w:t>
      </w:r>
      <w:proofErr w:type="spellEnd"/>
      <w:r w:rsidRPr="00866245">
        <w:rPr>
          <w:rFonts w:ascii="Times New Roman" w:hAnsi="Times New Roman" w:cs="Times New Roman"/>
        </w:rPr>
        <w:t xml:space="preserve"> и предметных компетенций. </w:t>
      </w:r>
    </w:p>
    <w:p w:rsidR="00844899" w:rsidRPr="00866245" w:rsidRDefault="00844899" w:rsidP="00866245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  <w:b/>
          <w:bCs/>
          <w:i/>
          <w:iCs/>
        </w:rPr>
        <w:t>Личностная ориентация</w:t>
      </w:r>
      <w:r w:rsidRPr="00866245">
        <w:rPr>
          <w:rFonts w:ascii="Times New Roman" w:hAnsi="Times New Roman" w:cs="Times New Roman"/>
          <w:i/>
          <w:iCs/>
        </w:rPr>
        <w:t xml:space="preserve"> </w:t>
      </w:r>
      <w:r w:rsidRPr="00866245">
        <w:rPr>
          <w:rFonts w:ascii="Times New Roman" w:hAnsi="Times New Roman" w:cs="Times New Roman"/>
        </w:rPr>
        <w:t xml:space="preserve">образовательного процесса выявляет приоритет воспитательных и развивающих целей обучения. Способность учащихся  понимать причины и логику развития математических процессов открывает возможность для осмысленного восприятия всего разнообразия мировоззренческих, </w:t>
      </w:r>
      <w:proofErr w:type="spellStart"/>
      <w:r w:rsidRPr="00866245">
        <w:rPr>
          <w:rFonts w:ascii="Times New Roman" w:hAnsi="Times New Roman" w:cs="Times New Roman"/>
        </w:rPr>
        <w:t>социокультурных</w:t>
      </w:r>
      <w:proofErr w:type="spellEnd"/>
      <w:r w:rsidRPr="00866245">
        <w:rPr>
          <w:rFonts w:ascii="Times New Roman" w:hAnsi="Times New Roman" w:cs="Times New Roman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</w:t>
      </w:r>
      <w:r w:rsidRPr="00866245">
        <w:rPr>
          <w:rFonts w:ascii="Times New Roman" w:hAnsi="Times New Roman" w:cs="Times New Roman"/>
          <w:i/>
          <w:iCs/>
        </w:rPr>
        <w:t>,</w:t>
      </w:r>
      <w:r w:rsidRPr="00866245">
        <w:rPr>
          <w:rFonts w:ascii="Times New Roman" w:hAnsi="Times New Roman" w:cs="Times New Roman"/>
        </w:rPr>
        <w:t xml:space="preserve"> усилению мотивации к социальному познанию и творчеству, воспитанию  личностно и общественно востребованных качеств, в том числе гражданственности, толерантности.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lastRenderedPageBreak/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66245">
        <w:rPr>
          <w:rFonts w:ascii="Times New Roman" w:hAnsi="Times New Roman" w:cs="Times New Roman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  <w:proofErr w:type="gramEnd"/>
    </w:p>
    <w:p w:rsidR="00844899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D2148A" w:rsidRDefault="00D214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2148A" w:rsidRDefault="00737675" w:rsidP="00D2148A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D2148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="00D2148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внутренняя позиция школьника на уровне положительного отношения к урокам математики, к школе;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понимание значения математики в собственной жизни;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интерес к предметно-исследовательской деятельности, предложенной в учебнике и учебных пособиях;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ориентация на понимание предложений и оценок учителей и товарищей, на самоанализ и самоконтроль результата;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понимание оценок учителя и одноклассников на основе заданных критериев успешности учебной деятельности;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восприятие нравственного содержания поступков окружающих людей;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этические чувства на основе анализа поступков одноклассников и собственных поступков;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общее представление о понятиях «истина», «поиск истины».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восприятия эстетики логического умозаключения, точности – ориентации на анализ соответствия результатов требованиям конкретной учебной задачи;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адекватной самооценки на основе заданных критериев успешности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чувства сопричастности к математическому наследию России, гордости за свой народ;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ориентации в поведении на принятые моральные нормы;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понимание важности осуществления собственного выбора. 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принимать и сохранять учебную задачу, понимать смысл инструкции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учителя и вносить в нее коррективы;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планировать свои действия в соответствии с учебными задачами, различая способ и результат собственных действий;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действия (в устной форме), опираясь на заданный учителем или сверстниками ориентир;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пошаговый контроль под руководством учителя и самостоятельно;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воспринимать оценку своей работы учителями;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самооценку своего участия в разных видах учебной деятельности;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принимать участие в групповой работе;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учебные действия в устной, письменной речи.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смысл предложенных в учебнике заданий, в т.ч. заданий, развивающих смекалку;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находить несколько вариантов решения учебной задачи;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действия (в устной, письменной форме и во внутреннем плане) в опоре на заданный в учебнике ориентир;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действия.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осуществлять поиск необходимой информации при работе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учебником, в справочной литературе и дополнительных источниках, в т.ч. под руководством учителя, в контролируемом пространстве Интернета;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кодировать информацию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символической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графической форме;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основе кодирования информации самостоятельно строить модели математических понятий, отношений, задачных ситуаций;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строить небольшие математические сообщения в устной и письменной форме;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проводить сравнение (последовательно по нескольким основаниям;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наглядное и по представлению; сопоставление и противопоставление), самостоятельно строить выводы на основе сравнения; 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анализ объекта (по нескольким существенным признакам);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эмпирические обобщения на основе сравнения единичных объектов и выделения у них сходных признаков;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проводить аналогию и на ее основе строить и проверять выводы по аналогии;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строить индуктивные и дедуктивные рассуждения (формулирование общего вывода на основе сравнения 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действие подведения под понятие (для изученных математических понятий);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помощью педагога устанавливать отношения между понятиями (родовидовые, отношения пересечения, причинно-следственные).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осуществлять поиск необходимой и дополнительной информации в открытом информационном пространстве;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моделировать задачи на основе анализа жизненных сюжетов;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формулировать выводы на основе аналогии, сравнения, обобщения;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заданным критериям;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расширять свои представления о математических явлениях;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проводить цепочку индуктивных и дедуктивных рассуждений при обосновании изучаемых математических фактов;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осуществлять действие подведения под понятие (для изученных математических понятий; в новых для учащихся ситуациях);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пользоваться эвристическими приемами для нахождения решения математических задач.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допускать существование различных точек зрения, учитывать позицию партнера в общении;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координировать различные мнения о математических явлениях в сотрудничестве; приходить к общему решению в спорных вопросах;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правила вежливости в различных ситуациях;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 при изучении математики;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свои действия в коллективной работе и понимать важность их правильного выполнения (от каждого в группе зависит общий результат);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задавать вопросы, использовать речь для передачи информации, для регуляции своего действия и действий партнера;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необходимость координации совместных действий при выполнении учебных и творческих задач;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стремиться к пониманию позиции другого человека.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корректно формулировать и обосновывать свою точку зрения; строить понятные для партнера высказывания;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использовать средства общения для решения коммуникативных задач;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аргументировать свою позицию и соотносить ее с позициями партнеров;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относительность мнений и подходов к решению задач;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стремиться к координации различных позиций в сотрудничестве;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контролировать свои действия и соотносить их с действиями других участников коллективной работы;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взаимный контроль и анализировать совершенные действия;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активно участвовать в учебно-познавательной деятельности; задавать вопросы, необходимые для организации собственной деятельности;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продуктивно сотрудничать со сверстниками и взрослыми на уроке и во внеурочной деятельности.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отношения между любыми изученными натуральными числами и записывать эти отношения с помощью знаков;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выявлять закономерность ряда чисел, дополнять его в соответствии с этой закономерностью;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классифицировать числа по разным основаниям, объяснять свои действия;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представлять любое изученное натуральное число в виде суммы разрядных слагаемых;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долю от числа и число по его доле;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выражать массу, используя различные единицы измерения: грамм, килограмм, центнер, тонну;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применять изученные соотношения между единицами измерения массы: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кг = 1000 г,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100 кг, 1 т = 10 ц,1 т = 1000 кг.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и записывать дробные числа, понимать и употреблять термины: дробь, числитель, знаменатель;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часть числа (две пятых, семь девятых и т.д.);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изображать изученные целые числа на числовом (координатном) луче;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изображать доли единицы на единичном отрезке координатного луча;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записывать числа с помощью цифр римской письменной нумерации C, L, D, М.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сложение и вычитание в пределах шестизначных чисел;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умножение и деление многозначных чисел на однозначное число;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деление с остатком;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значения сложных выражений, содержащих 2–3 действия;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уравнения на нахождение неизвестного компонента действия в пределах изученных чисел.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Обучающиийся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сложение и вычитание величин (длины, массы, вместимости, времени, площади);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изменять результат арифметического действия при изменении одного или двух компонентов действия;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уравнения, требующие1–3 тождественных преобразования на основе взаимосвязи между компонентами действий;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значение выражения с переменной при заданном ее значении (сложность выражений 1–3 действия);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решения неравенств с одной переменной разными способами;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проверять правильность выполнения различных заданий с помощью вычислений;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выбирать верный ответ задания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краткую запись задачи,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различные формы: таблицу, чертеж, схему и т.д.;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выбирать действия и их порядок и обосновывать свой выбор при решении составных задач в 2–3 действия;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решать задачи, рассматривающие процессы движения одного тела (скорость, время, расстояние), работы (производительность труда, время, объем работы);</w:t>
      </w:r>
      <w:proofErr w:type="gramEnd"/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– преобразовывать данную задачу в новую с помощью изменения вопроса или условия;</w:t>
      </w:r>
      <w:proofErr w:type="gramEnd"/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составлять задачу по ее краткой записи, представленной в различных формах (таблица, схема, чертеж и т.д.).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задачи по сходству и различию в сюжете и математическом смысле;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изменять формулировку задачи, сохраняя математический смысл;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разные способы решения одной задачи;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преобразовывать задачу с недостающими или избыточными данными в задачу с необходимым и достаточным количеством данных;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задачи на нахождение доли, части целого и целого по значению его доли;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различать окружность и круг;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строить окружность заданного радиуса с помощью циркуля;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строить квадрат и прямоугольник по заданным значениям длин сторон с помощью линейки и угольника.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распознавать цилиндр, конус, пирамиду и различные виды призм: треугольную, четырехугольную и т.д.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термины: грань, ребро, основание, вершина, высота;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фигуры на поверхности пространственных тел и называть их.</w:t>
      </w:r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площадь фигуры с помощью палетки;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вычислять площадь прямоугольника по значениям его длины и ширины;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применять единицу измерения длины – километр (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>) и соотношения: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км = 1000 м, 1 м = 1000 мм;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единицы измерения площади: квадратный миллиметр (мм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), квадратный сантиметр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квадратный дециметр (дм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), квадратный метр (м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 квадратный километр (км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и соотношения между ними: 1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100 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 дм2 = 100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=100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единицу измерения величины углов – градус и его обозначение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(°).</w:t>
      </w:r>
      <w:proofErr w:type="gramEnd"/>
    </w:p>
    <w:p w:rsidR="00AB771D" w:rsidRDefault="00AB771D" w:rsidP="00AB7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данные готовых таблиц для составления чисел, выполнения действий, формулирования выводов;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закономерность по данным таблицы, заполнять таблицу в соответствии с закономерностью;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данные готовых столбчатых и линейных диаграмм при решении текстовых задач.</w:t>
      </w:r>
    </w:p>
    <w:p w:rsidR="00AB771D" w:rsidRDefault="00AB771D" w:rsidP="00AB771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несложные готовые круговые диаграммы, использовать их данные для решения текстовых задач;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соотносить информацию, представленную в таблице и столбчатой диаграмме; определять цену деления шкалы столбчатой и линейной диаграмм;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дополнять простые столбчатые диаграммы;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понимать, выполнять, проверять, дополнять алгоритмы выполнения изучаемых действий;</w:t>
      </w:r>
    </w:p>
    <w:p w:rsidR="00AB771D" w:rsidRDefault="00AB771D" w:rsidP="00AB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выражения, содержащие логические связки и слова («… и …», «…или …», «не», «если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., то … », «верно/неверно, что …», «для того, чтобы… нужно …», «каждый», «все», «некоторые»).</w:t>
      </w:r>
    </w:p>
    <w:p w:rsidR="00D2148A" w:rsidRDefault="00D214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2148A" w:rsidRDefault="00737675" w:rsidP="00D2148A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D2148A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учебно-методического обеспечения</w:t>
      </w:r>
    </w:p>
    <w:p w:rsidR="00844899" w:rsidRPr="00866245" w:rsidRDefault="00844899" w:rsidP="00866245">
      <w:pPr>
        <w:pStyle w:val="ParagraphStyle"/>
        <w:keepNext/>
        <w:keepLines/>
        <w:spacing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66245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844899" w:rsidRPr="00866245" w:rsidRDefault="00844899" w:rsidP="00866245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1. </w:t>
      </w:r>
      <w:proofErr w:type="spellStart"/>
      <w:r w:rsidRPr="00866245">
        <w:rPr>
          <w:rFonts w:ascii="Times New Roman" w:hAnsi="Times New Roman" w:cs="Times New Roman"/>
          <w:i/>
          <w:iCs/>
        </w:rPr>
        <w:t>Аргинская</w:t>
      </w:r>
      <w:proofErr w:type="spellEnd"/>
      <w:r w:rsidRPr="00866245">
        <w:rPr>
          <w:rFonts w:ascii="Times New Roman" w:hAnsi="Times New Roman" w:cs="Times New Roman"/>
          <w:i/>
          <w:iCs/>
        </w:rPr>
        <w:t>,</w:t>
      </w:r>
      <w:r w:rsidRPr="0086624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66245">
        <w:rPr>
          <w:rFonts w:ascii="Times New Roman" w:hAnsi="Times New Roman" w:cs="Times New Roman"/>
          <w:i/>
          <w:iCs/>
        </w:rPr>
        <w:t>И. И.</w:t>
      </w:r>
      <w:r w:rsidRPr="00866245">
        <w:rPr>
          <w:rFonts w:ascii="Times New Roman" w:hAnsi="Times New Roman" w:cs="Times New Roman"/>
        </w:rPr>
        <w:t xml:space="preserve"> Дополнительные материалы к методическим пособиям по математике (1–4 классы) / И. И. </w:t>
      </w:r>
      <w:proofErr w:type="spellStart"/>
      <w:r w:rsidRPr="00866245">
        <w:rPr>
          <w:rFonts w:ascii="Times New Roman" w:hAnsi="Times New Roman" w:cs="Times New Roman"/>
        </w:rPr>
        <w:t>Аргинская</w:t>
      </w:r>
      <w:proofErr w:type="spellEnd"/>
      <w:r w:rsidRPr="00866245">
        <w:rPr>
          <w:rFonts w:ascii="Times New Roman" w:hAnsi="Times New Roman" w:cs="Times New Roman"/>
        </w:rPr>
        <w:t>.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Центр общего развития, 2002.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2. </w:t>
      </w:r>
      <w:proofErr w:type="spellStart"/>
      <w:r w:rsidRPr="00866245">
        <w:rPr>
          <w:rFonts w:ascii="Times New Roman" w:hAnsi="Times New Roman" w:cs="Times New Roman"/>
          <w:i/>
          <w:iCs/>
        </w:rPr>
        <w:t>Аргинская</w:t>
      </w:r>
      <w:proofErr w:type="spellEnd"/>
      <w:r w:rsidRPr="00866245">
        <w:rPr>
          <w:rFonts w:ascii="Times New Roman" w:hAnsi="Times New Roman" w:cs="Times New Roman"/>
          <w:i/>
          <w:iCs/>
        </w:rPr>
        <w:t>,</w:t>
      </w:r>
      <w:r w:rsidRPr="0086624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66245">
        <w:rPr>
          <w:rFonts w:ascii="Times New Roman" w:hAnsi="Times New Roman" w:cs="Times New Roman"/>
          <w:i/>
          <w:iCs/>
        </w:rPr>
        <w:t>И. И.</w:t>
      </w:r>
      <w:r w:rsidRPr="00866245">
        <w:rPr>
          <w:rFonts w:ascii="Times New Roman" w:hAnsi="Times New Roman" w:cs="Times New Roman"/>
        </w:rPr>
        <w:t xml:space="preserve"> Сборник заданий по математике для самостоятельных, проверочных и контрольных работ в начальной школе / И. И. </w:t>
      </w:r>
      <w:proofErr w:type="spellStart"/>
      <w:r w:rsidRPr="00866245">
        <w:rPr>
          <w:rFonts w:ascii="Times New Roman" w:hAnsi="Times New Roman" w:cs="Times New Roman"/>
        </w:rPr>
        <w:t>Аргинская</w:t>
      </w:r>
      <w:proofErr w:type="spellEnd"/>
      <w:r w:rsidRPr="00866245">
        <w:rPr>
          <w:rFonts w:ascii="Times New Roman" w:hAnsi="Times New Roman" w:cs="Times New Roman"/>
        </w:rPr>
        <w:t>. – Самара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Издательство «Учебная литература»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Издательский дом «Федоров», 2010.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3. </w:t>
      </w:r>
      <w:r w:rsidRPr="00866245">
        <w:rPr>
          <w:rFonts w:ascii="Times New Roman" w:hAnsi="Times New Roman" w:cs="Times New Roman"/>
          <w:i/>
          <w:iCs/>
        </w:rPr>
        <w:t>Волина, В. В.</w:t>
      </w:r>
      <w:r w:rsidRPr="00866245">
        <w:rPr>
          <w:rFonts w:ascii="Times New Roman" w:hAnsi="Times New Roman" w:cs="Times New Roman"/>
        </w:rPr>
        <w:t xml:space="preserve"> Занимательная математика для детей / В. В. Волина. – СПб</w:t>
      </w:r>
      <w:proofErr w:type="gramStart"/>
      <w:r w:rsidRPr="00866245">
        <w:rPr>
          <w:rFonts w:ascii="Times New Roman" w:hAnsi="Times New Roman" w:cs="Times New Roman"/>
        </w:rPr>
        <w:t xml:space="preserve">. : </w:t>
      </w:r>
      <w:proofErr w:type="gramEnd"/>
      <w:r w:rsidRPr="00866245">
        <w:rPr>
          <w:rFonts w:ascii="Times New Roman" w:hAnsi="Times New Roman" w:cs="Times New Roman"/>
        </w:rPr>
        <w:t>Специальная литература, 1996.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4. </w:t>
      </w:r>
      <w:r w:rsidRPr="00866245">
        <w:rPr>
          <w:rFonts w:ascii="Times New Roman" w:hAnsi="Times New Roman" w:cs="Times New Roman"/>
          <w:i/>
          <w:iCs/>
        </w:rPr>
        <w:t>Высоцкий, И. Р.</w:t>
      </w:r>
      <w:r w:rsidRPr="00866245">
        <w:rPr>
          <w:rFonts w:ascii="Times New Roman" w:hAnsi="Times New Roman" w:cs="Times New Roman"/>
        </w:rPr>
        <w:t xml:space="preserve"> Начальная школа. Математика. 4 класс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диагностические работы для проверки образовательных достижений. Мини-ЕГЭ / И. Р. Высоцкий, Е. В. </w:t>
      </w:r>
      <w:proofErr w:type="spellStart"/>
      <w:r w:rsidRPr="00866245">
        <w:rPr>
          <w:rFonts w:ascii="Times New Roman" w:hAnsi="Times New Roman" w:cs="Times New Roman"/>
        </w:rPr>
        <w:t>Такуш</w:t>
      </w:r>
      <w:proofErr w:type="spellEnd"/>
      <w:r w:rsidRPr="00866245">
        <w:rPr>
          <w:rFonts w:ascii="Times New Roman" w:hAnsi="Times New Roman" w:cs="Times New Roman"/>
        </w:rPr>
        <w:t>.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АСТ : </w:t>
      </w:r>
      <w:proofErr w:type="spellStart"/>
      <w:r w:rsidRPr="00866245">
        <w:rPr>
          <w:rFonts w:ascii="Times New Roman" w:hAnsi="Times New Roman" w:cs="Times New Roman"/>
        </w:rPr>
        <w:t>Астрель</w:t>
      </w:r>
      <w:proofErr w:type="spellEnd"/>
      <w:r w:rsidRPr="00866245">
        <w:rPr>
          <w:rFonts w:ascii="Times New Roman" w:hAnsi="Times New Roman" w:cs="Times New Roman"/>
        </w:rPr>
        <w:t>, 2011.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5. </w:t>
      </w:r>
      <w:r w:rsidRPr="00866245">
        <w:rPr>
          <w:rFonts w:ascii="Times New Roman" w:hAnsi="Times New Roman" w:cs="Times New Roman"/>
          <w:i/>
          <w:iCs/>
        </w:rPr>
        <w:t>Глушкова, О. Б</w:t>
      </w:r>
      <w:r w:rsidRPr="00866245">
        <w:rPr>
          <w:rFonts w:ascii="Times New Roman" w:hAnsi="Times New Roman" w:cs="Times New Roman"/>
        </w:rPr>
        <w:t>. Тесты по математике / О. Б. Глушкова.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</w:t>
      </w:r>
      <w:proofErr w:type="spellStart"/>
      <w:r w:rsidRPr="00866245">
        <w:rPr>
          <w:rFonts w:ascii="Times New Roman" w:hAnsi="Times New Roman" w:cs="Times New Roman"/>
        </w:rPr>
        <w:t>Арт-Пресс</w:t>
      </w:r>
      <w:proofErr w:type="spellEnd"/>
      <w:r w:rsidRPr="00866245">
        <w:rPr>
          <w:rFonts w:ascii="Times New Roman" w:hAnsi="Times New Roman" w:cs="Times New Roman"/>
        </w:rPr>
        <w:t>, 2001.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6. </w:t>
      </w:r>
      <w:proofErr w:type="spellStart"/>
      <w:r w:rsidRPr="00866245">
        <w:rPr>
          <w:rFonts w:ascii="Times New Roman" w:hAnsi="Times New Roman" w:cs="Times New Roman"/>
          <w:i/>
          <w:iCs/>
        </w:rPr>
        <w:t>Жигалкина</w:t>
      </w:r>
      <w:proofErr w:type="spellEnd"/>
      <w:r w:rsidRPr="00866245">
        <w:rPr>
          <w:rFonts w:ascii="Times New Roman" w:hAnsi="Times New Roman" w:cs="Times New Roman"/>
          <w:i/>
          <w:iCs/>
        </w:rPr>
        <w:t>, Т. К</w:t>
      </w:r>
      <w:r w:rsidRPr="00866245">
        <w:rPr>
          <w:rFonts w:ascii="Times New Roman" w:hAnsi="Times New Roman" w:cs="Times New Roman"/>
        </w:rPr>
        <w:t xml:space="preserve">. Игровые и занимательные задания по математике / Т. К. </w:t>
      </w:r>
      <w:proofErr w:type="spellStart"/>
      <w:r w:rsidRPr="00866245">
        <w:rPr>
          <w:rFonts w:ascii="Times New Roman" w:hAnsi="Times New Roman" w:cs="Times New Roman"/>
        </w:rPr>
        <w:t>Жигалкина</w:t>
      </w:r>
      <w:proofErr w:type="spellEnd"/>
      <w:r w:rsidRPr="00866245">
        <w:rPr>
          <w:rFonts w:ascii="Times New Roman" w:hAnsi="Times New Roman" w:cs="Times New Roman"/>
        </w:rPr>
        <w:t>.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Просвещение, 1989.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7. </w:t>
      </w:r>
      <w:r w:rsidRPr="00866245">
        <w:rPr>
          <w:rFonts w:ascii="Times New Roman" w:hAnsi="Times New Roman" w:cs="Times New Roman"/>
          <w:i/>
          <w:iCs/>
        </w:rPr>
        <w:t>Итина, Л. С.</w:t>
      </w:r>
      <w:r w:rsidRPr="00866245">
        <w:rPr>
          <w:rFonts w:ascii="Times New Roman" w:hAnsi="Times New Roman" w:cs="Times New Roman"/>
        </w:rPr>
        <w:t xml:space="preserve"> Волшебные точки. Вычисляй и рисуй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рабочая тетрадь по математике. 4 класс / Л. С. Итина, С. Н. </w:t>
      </w:r>
      <w:proofErr w:type="spellStart"/>
      <w:r w:rsidRPr="00866245">
        <w:rPr>
          <w:rFonts w:ascii="Times New Roman" w:hAnsi="Times New Roman" w:cs="Times New Roman"/>
        </w:rPr>
        <w:t>Кормишина</w:t>
      </w:r>
      <w:proofErr w:type="spellEnd"/>
      <w:r w:rsidRPr="00866245">
        <w:rPr>
          <w:rFonts w:ascii="Times New Roman" w:hAnsi="Times New Roman" w:cs="Times New Roman"/>
        </w:rPr>
        <w:t>. – Самара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Издательство «Учебная литература»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Издательский дом «Федоров», 2010.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8. </w:t>
      </w:r>
      <w:proofErr w:type="spellStart"/>
      <w:r w:rsidRPr="00866245">
        <w:rPr>
          <w:rFonts w:ascii="Times New Roman" w:hAnsi="Times New Roman" w:cs="Times New Roman"/>
          <w:i/>
          <w:iCs/>
        </w:rPr>
        <w:t>Керженцева</w:t>
      </w:r>
      <w:proofErr w:type="spellEnd"/>
      <w:r w:rsidRPr="00866245">
        <w:rPr>
          <w:rFonts w:ascii="Times New Roman" w:hAnsi="Times New Roman" w:cs="Times New Roman"/>
          <w:i/>
          <w:iCs/>
        </w:rPr>
        <w:t>, А. В.</w:t>
      </w:r>
      <w:r w:rsidRPr="00866245">
        <w:rPr>
          <w:rFonts w:ascii="Times New Roman" w:hAnsi="Times New Roman" w:cs="Times New Roman"/>
        </w:rPr>
        <w:t xml:space="preserve"> Пояснения, решения и ответы к заданиям учебника И. И. </w:t>
      </w:r>
      <w:proofErr w:type="spellStart"/>
      <w:r w:rsidRPr="00866245">
        <w:rPr>
          <w:rFonts w:ascii="Times New Roman" w:hAnsi="Times New Roman" w:cs="Times New Roman"/>
        </w:rPr>
        <w:t>Аргинской</w:t>
      </w:r>
      <w:proofErr w:type="spellEnd"/>
      <w:r w:rsidRPr="00866245">
        <w:rPr>
          <w:rFonts w:ascii="Times New Roman" w:hAnsi="Times New Roman" w:cs="Times New Roman"/>
        </w:rPr>
        <w:t xml:space="preserve"> «Математика. 4 класс» / А. В. </w:t>
      </w:r>
      <w:proofErr w:type="spellStart"/>
      <w:r w:rsidRPr="00866245">
        <w:rPr>
          <w:rFonts w:ascii="Times New Roman" w:hAnsi="Times New Roman" w:cs="Times New Roman"/>
        </w:rPr>
        <w:t>Керженцева</w:t>
      </w:r>
      <w:proofErr w:type="spellEnd"/>
      <w:r w:rsidRPr="00866245">
        <w:rPr>
          <w:rFonts w:ascii="Times New Roman" w:hAnsi="Times New Roman" w:cs="Times New Roman"/>
        </w:rPr>
        <w:t xml:space="preserve">, О. В. </w:t>
      </w:r>
      <w:proofErr w:type="spellStart"/>
      <w:r w:rsidRPr="00866245">
        <w:rPr>
          <w:rFonts w:ascii="Times New Roman" w:hAnsi="Times New Roman" w:cs="Times New Roman"/>
        </w:rPr>
        <w:t>Федоскина</w:t>
      </w:r>
      <w:proofErr w:type="spellEnd"/>
      <w:r w:rsidRPr="00866245">
        <w:rPr>
          <w:rFonts w:ascii="Times New Roman" w:hAnsi="Times New Roman" w:cs="Times New Roman"/>
        </w:rPr>
        <w:t>. – Самара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Издательский дом «Федоров», 2010.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9. </w:t>
      </w:r>
      <w:r w:rsidRPr="00866245">
        <w:rPr>
          <w:rFonts w:ascii="Times New Roman" w:hAnsi="Times New Roman" w:cs="Times New Roman"/>
          <w:i/>
          <w:iCs/>
        </w:rPr>
        <w:t>Контрольные</w:t>
      </w:r>
      <w:r w:rsidRPr="00866245">
        <w:rPr>
          <w:rFonts w:ascii="Times New Roman" w:hAnsi="Times New Roman" w:cs="Times New Roman"/>
        </w:rPr>
        <w:t xml:space="preserve"> работы по системе Л. В. </w:t>
      </w:r>
      <w:proofErr w:type="spellStart"/>
      <w:r w:rsidRPr="00866245">
        <w:rPr>
          <w:rFonts w:ascii="Times New Roman" w:hAnsi="Times New Roman" w:cs="Times New Roman"/>
        </w:rPr>
        <w:t>Занкова</w:t>
      </w:r>
      <w:proofErr w:type="spellEnd"/>
      <w:r w:rsidRPr="00866245">
        <w:rPr>
          <w:rFonts w:ascii="Times New Roman" w:hAnsi="Times New Roman" w:cs="Times New Roman"/>
        </w:rPr>
        <w:t xml:space="preserve"> / сост. С. Г. Яковлева. – Самара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Издательство «Учебная литература»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Издательский дом «Федоров», 2010.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10. </w:t>
      </w:r>
      <w:r w:rsidRPr="00866245">
        <w:rPr>
          <w:rFonts w:ascii="Times New Roman" w:hAnsi="Times New Roman" w:cs="Times New Roman"/>
          <w:i/>
          <w:iCs/>
        </w:rPr>
        <w:t>Соболева, О. Л.</w:t>
      </w:r>
      <w:r w:rsidRPr="00866245">
        <w:rPr>
          <w:rFonts w:ascii="Times New Roman" w:hAnsi="Times New Roman" w:cs="Times New Roman"/>
        </w:rPr>
        <w:t xml:space="preserve"> Справочник</w:t>
      </w:r>
      <w:r w:rsidRPr="00866245">
        <w:rPr>
          <w:rFonts w:ascii="Times New Roman" w:hAnsi="Times New Roman" w:cs="Times New Roman"/>
          <w:i/>
          <w:iCs/>
        </w:rPr>
        <w:t xml:space="preserve"> </w:t>
      </w:r>
      <w:r w:rsidRPr="00866245">
        <w:rPr>
          <w:rFonts w:ascii="Times New Roman" w:hAnsi="Times New Roman" w:cs="Times New Roman"/>
        </w:rPr>
        <w:t>школьника (1–4 классы) / О. Л. Соболева.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</w:t>
      </w:r>
      <w:proofErr w:type="spellStart"/>
      <w:r w:rsidRPr="00866245">
        <w:rPr>
          <w:rFonts w:ascii="Times New Roman" w:hAnsi="Times New Roman" w:cs="Times New Roman"/>
        </w:rPr>
        <w:t>АСТ-Пресс</w:t>
      </w:r>
      <w:proofErr w:type="spellEnd"/>
      <w:r w:rsidRPr="00866245">
        <w:rPr>
          <w:rFonts w:ascii="Times New Roman" w:hAnsi="Times New Roman" w:cs="Times New Roman"/>
        </w:rPr>
        <w:t>, 2007.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11. </w:t>
      </w:r>
      <w:r w:rsidRPr="00866245">
        <w:rPr>
          <w:rFonts w:ascii="Times New Roman" w:hAnsi="Times New Roman" w:cs="Times New Roman"/>
          <w:i/>
          <w:iCs/>
        </w:rPr>
        <w:t>Степанова, О. А.</w:t>
      </w:r>
      <w:r w:rsidRPr="00866245">
        <w:rPr>
          <w:rFonts w:ascii="Times New Roman" w:hAnsi="Times New Roman" w:cs="Times New Roman"/>
        </w:rPr>
        <w:t xml:space="preserve"> Дидактические игры на уроках в начальной школе / О. А. Степанова, О. А. </w:t>
      </w:r>
      <w:proofErr w:type="spellStart"/>
      <w:r w:rsidRPr="00866245">
        <w:rPr>
          <w:rFonts w:ascii="Times New Roman" w:hAnsi="Times New Roman" w:cs="Times New Roman"/>
        </w:rPr>
        <w:t>Рыдзе</w:t>
      </w:r>
      <w:proofErr w:type="spellEnd"/>
      <w:r w:rsidRPr="00866245">
        <w:rPr>
          <w:rFonts w:ascii="Times New Roman" w:hAnsi="Times New Roman" w:cs="Times New Roman"/>
        </w:rPr>
        <w:t>.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ТЦ «Сфера», 2007.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12. </w:t>
      </w:r>
      <w:r w:rsidRPr="00866245">
        <w:rPr>
          <w:rFonts w:ascii="Times New Roman" w:hAnsi="Times New Roman" w:cs="Times New Roman"/>
          <w:i/>
          <w:iCs/>
        </w:rPr>
        <w:t>Тестовые</w:t>
      </w:r>
      <w:r w:rsidRPr="00866245">
        <w:rPr>
          <w:rFonts w:ascii="Times New Roman" w:hAnsi="Times New Roman" w:cs="Times New Roman"/>
        </w:rPr>
        <w:t xml:space="preserve"> контрольные работы по математике для начальной школы. 1–4 классы / Н. А. </w:t>
      </w:r>
      <w:proofErr w:type="spellStart"/>
      <w:r w:rsidRPr="00866245">
        <w:rPr>
          <w:rFonts w:ascii="Times New Roman" w:hAnsi="Times New Roman" w:cs="Times New Roman"/>
        </w:rPr>
        <w:t>Цыкина</w:t>
      </w:r>
      <w:proofErr w:type="spellEnd"/>
      <w:r w:rsidRPr="00866245">
        <w:rPr>
          <w:rFonts w:ascii="Times New Roman" w:hAnsi="Times New Roman" w:cs="Times New Roman"/>
        </w:rPr>
        <w:t>. – Волгоград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Учитель, 2003.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13. </w:t>
      </w:r>
      <w:proofErr w:type="spellStart"/>
      <w:r w:rsidRPr="00866245">
        <w:rPr>
          <w:rFonts w:ascii="Times New Roman" w:hAnsi="Times New Roman" w:cs="Times New Roman"/>
          <w:i/>
          <w:iCs/>
        </w:rPr>
        <w:t>Узорова</w:t>
      </w:r>
      <w:proofErr w:type="spellEnd"/>
      <w:r w:rsidRPr="00866245">
        <w:rPr>
          <w:rFonts w:ascii="Times New Roman" w:hAnsi="Times New Roman" w:cs="Times New Roman"/>
          <w:i/>
          <w:iCs/>
        </w:rPr>
        <w:t>, О. В.</w:t>
      </w:r>
      <w:r w:rsidRPr="00866245">
        <w:rPr>
          <w:rFonts w:ascii="Times New Roman" w:hAnsi="Times New Roman" w:cs="Times New Roman"/>
        </w:rPr>
        <w:t xml:space="preserve"> Контрольные и проверочные работы по математике. 4 класс / О. В. </w:t>
      </w:r>
      <w:proofErr w:type="spellStart"/>
      <w:r w:rsidRPr="00866245">
        <w:rPr>
          <w:rFonts w:ascii="Times New Roman" w:hAnsi="Times New Roman" w:cs="Times New Roman"/>
        </w:rPr>
        <w:t>Узорова</w:t>
      </w:r>
      <w:proofErr w:type="spellEnd"/>
      <w:r w:rsidRPr="00866245">
        <w:rPr>
          <w:rFonts w:ascii="Times New Roman" w:hAnsi="Times New Roman" w:cs="Times New Roman"/>
        </w:rPr>
        <w:t>, Е. А. Нефедова – М.</w:t>
      </w:r>
      <w:proofErr w:type="gramStart"/>
      <w:r w:rsidRPr="00866245">
        <w:rPr>
          <w:rFonts w:ascii="Times New Roman" w:hAnsi="Times New Roman" w:cs="Times New Roman"/>
        </w:rPr>
        <w:t xml:space="preserve"> :</w:t>
      </w:r>
      <w:proofErr w:type="gramEnd"/>
      <w:r w:rsidRPr="00866245">
        <w:rPr>
          <w:rFonts w:ascii="Times New Roman" w:hAnsi="Times New Roman" w:cs="Times New Roman"/>
        </w:rPr>
        <w:t xml:space="preserve"> АСТ, 2010.</w:t>
      </w:r>
    </w:p>
    <w:p w:rsidR="00844899" w:rsidRPr="00866245" w:rsidRDefault="00844899" w:rsidP="00866245">
      <w:pPr>
        <w:pStyle w:val="ParagraphStyle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66245">
        <w:rPr>
          <w:rFonts w:ascii="Times New Roman" w:hAnsi="Times New Roman" w:cs="Times New Roman"/>
          <w:b/>
          <w:bCs/>
        </w:rPr>
        <w:t>2. Интернет-ресурсы.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1. Сайт МОУ лицей № 8 «Олимпия»: центр дистанционного образования, курс «Начальная школа». – Режим доступа</w:t>
      </w:r>
      <w:proofErr w:type="gramStart"/>
      <w:r w:rsidRPr="0086624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http://olympia.pp.ru/course/category.php?id=15</w:t>
      </w:r>
    </w:p>
    <w:p w:rsidR="00844899" w:rsidRPr="00866245" w:rsidRDefault="00844899" w:rsidP="00866245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2. Единая коллекция Цифровых Образовательных Ресурсов. – Режим доступа</w:t>
      </w:r>
      <w:proofErr w:type="gramStart"/>
      <w:r w:rsidRPr="0086624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3. КМ-школа (образовательная среда для комплексной информатизации школы). – Режим доступа</w:t>
      </w:r>
      <w:proofErr w:type="gramStart"/>
      <w:r w:rsidRPr="0086624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http://www.km-school.ru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4. Официальный сайт государственной системы развивающего обучения им. Л. В. </w:t>
      </w:r>
      <w:proofErr w:type="spellStart"/>
      <w:r w:rsidRPr="00866245">
        <w:rPr>
          <w:rFonts w:ascii="Times New Roman" w:hAnsi="Times New Roman" w:cs="Times New Roman"/>
          <w:color w:val="000000"/>
        </w:rPr>
        <w:t>Занкова</w:t>
      </w:r>
      <w:proofErr w:type="spellEnd"/>
      <w:r w:rsidRPr="00866245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86624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http://zankov.ru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5. Презентация уроков «Начальная школа». – Режим доступа</w:t>
      </w:r>
      <w:proofErr w:type="gramStart"/>
      <w:r w:rsidRPr="0086624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66245">
        <w:rPr>
          <w:rFonts w:ascii="Times New Roman" w:hAnsi="Times New Roman" w:cs="Times New Roman"/>
          <w:color w:val="000000"/>
        </w:rPr>
        <w:t xml:space="preserve"> http://nachalka/info/about/193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6. Я иду на урок начальной школы (материалы к уроку). </w:t>
      </w:r>
      <w:r w:rsidRPr="00866245">
        <w:rPr>
          <w:rFonts w:ascii="Times New Roman" w:hAnsi="Times New Roman" w:cs="Times New Roman"/>
          <w:color w:val="000000"/>
        </w:rPr>
        <w:t>– Режим доступ а</w:t>
      </w:r>
      <w:r w:rsidRPr="00866245">
        <w:rPr>
          <w:rFonts w:ascii="Times New Roman" w:hAnsi="Times New Roman" w:cs="Times New Roman"/>
        </w:rPr>
        <w:t>: http://nsc.1september.ru/urok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lastRenderedPageBreak/>
        <w:t xml:space="preserve">7. </w:t>
      </w:r>
      <w:proofErr w:type="spellStart"/>
      <w:r w:rsidRPr="00866245">
        <w:rPr>
          <w:rFonts w:ascii="Times New Roman" w:hAnsi="Times New Roman" w:cs="Times New Roman"/>
          <w:color w:val="000000"/>
        </w:rPr>
        <w:t>www.km.ru</w:t>
      </w:r>
      <w:proofErr w:type="spellEnd"/>
      <w:r w:rsidRPr="00866245">
        <w:rPr>
          <w:rFonts w:ascii="Times New Roman" w:hAnsi="Times New Roman" w:cs="Times New Roman"/>
          <w:color w:val="000000"/>
        </w:rPr>
        <w:t>/</w:t>
      </w:r>
      <w:proofErr w:type="spellStart"/>
      <w:r w:rsidRPr="00866245">
        <w:rPr>
          <w:rFonts w:ascii="Times New Roman" w:hAnsi="Times New Roman" w:cs="Times New Roman"/>
          <w:color w:val="000000"/>
        </w:rPr>
        <w:t>education</w:t>
      </w:r>
      <w:proofErr w:type="spellEnd"/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8. </w:t>
      </w:r>
      <w:proofErr w:type="spellStart"/>
      <w:r w:rsidRPr="00866245">
        <w:rPr>
          <w:rFonts w:ascii="Times New Roman" w:hAnsi="Times New Roman" w:cs="Times New Roman"/>
          <w:color w:val="000000"/>
        </w:rPr>
        <w:t>www.rozniisel.irk.ru</w:t>
      </w:r>
      <w:proofErr w:type="spellEnd"/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9. </w:t>
      </w:r>
      <w:proofErr w:type="spellStart"/>
      <w:r w:rsidRPr="00866245">
        <w:rPr>
          <w:rFonts w:ascii="Times New Roman" w:hAnsi="Times New Roman" w:cs="Times New Roman"/>
          <w:color w:val="000000"/>
        </w:rPr>
        <w:t>www.urok.ru</w:t>
      </w:r>
      <w:proofErr w:type="spellEnd"/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10. www-windows-1251.edu.yar.ru/</w:t>
      </w:r>
      <w:proofErr w:type="spellStart"/>
      <w:r w:rsidRPr="00866245">
        <w:rPr>
          <w:rFonts w:ascii="Times New Roman" w:hAnsi="Times New Roman" w:cs="Times New Roman"/>
          <w:color w:val="000000"/>
        </w:rPr>
        <w:t>Russian</w:t>
      </w:r>
      <w:proofErr w:type="spellEnd"/>
      <w:r w:rsidRPr="00866245">
        <w:rPr>
          <w:rFonts w:ascii="Times New Roman" w:hAnsi="Times New Roman" w:cs="Times New Roman"/>
          <w:color w:val="000000"/>
        </w:rPr>
        <w:t>/</w:t>
      </w:r>
      <w:proofErr w:type="spellStart"/>
      <w:r w:rsidRPr="00866245">
        <w:rPr>
          <w:rFonts w:ascii="Times New Roman" w:hAnsi="Times New Roman" w:cs="Times New Roman"/>
          <w:color w:val="000000"/>
        </w:rPr>
        <w:t>pedbank</w:t>
      </w:r>
      <w:proofErr w:type="spellEnd"/>
      <w:r w:rsidRPr="00866245">
        <w:rPr>
          <w:rFonts w:ascii="Times New Roman" w:hAnsi="Times New Roman" w:cs="Times New Roman"/>
          <w:color w:val="000000"/>
        </w:rPr>
        <w:t>/</w:t>
      </w:r>
      <w:proofErr w:type="spellStart"/>
      <w:r w:rsidRPr="00866245">
        <w:rPr>
          <w:rFonts w:ascii="Times New Roman" w:hAnsi="Times New Roman" w:cs="Times New Roman"/>
          <w:color w:val="000000"/>
        </w:rPr>
        <w:t>sorjich</w:t>
      </w:r>
      <w:proofErr w:type="spellEnd"/>
      <w:r w:rsidRPr="00866245">
        <w:rPr>
          <w:rFonts w:ascii="Times New Roman" w:hAnsi="Times New Roman" w:cs="Times New Roman"/>
          <w:color w:val="000000"/>
        </w:rPr>
        <w:t>/V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11. www.festival.1september.ru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12. http://www.informika/ru/windows/magaz/klass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13. http://lyceuml.ssu.runnet.ru/dist</w:t>
      </w:r>
    </w:p>
    <w:p w:rsidR="00844899" w:rsidRPr="00866245" w:rsidRDefault="00844899" w:rsidP="0086624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14. http://www.ws.ssu.samara.ru/nauka</w:t>
      </w:r>
    </w:p>
    <w:p w:rsidR="00844899" w:rsidRPr="00866245" w:rsidRDefault="00844899" w:rsidP="00866245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66245">
        <w:rPr>
          <w:rFonts w:ascii="Times New Roman" w:hAnsi="Times New Roman" w:cs="Times New Roman"/>
          <w:b/>
          <w:bCs/>
          <w:color w:val="000000"/>
        </w:rPr>
        <w:t>3. Наглядные пособия.</w:t>
      </w:r>
    </w:p>
    <w:p w:rsidR="00844899" w:rsidRPr="00866245" w:rsidRDefault="00844899" w:rsidP="0086624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866245">
        <w:rPr>
          <w:rFonts w:ascii="Times New Roman" w:hAnsi="Times New Roman" w:cs="Times New Roman"/>
          <w:i/>
          <w:iCs/>
          <w:color w:val="000000"/>
        </w:rPr>
        <w:t>Таблицы:</w:t>
      </w:r>
    </w:p>
    <w:p w:rsidR="00844899" w:rsidRPr="00866245" w:rsidRDefault="00844899" w:rsidP="0086624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6245">
        <w:rPr>
          <w:rFonts w:ascii="Times New Roman" w:hAnsi="Times New Roman" w:cs="Times New Roman"/>
        </w:rPr>
        <w:t xml:space="preserve">1. Комплект таблиц для начальной школы «Математика. 4 класс». </w:t>
      </w:r>
    </w:p>
    <w:p w:rsidR="00844899" w:rsidRPr="00866245" w:rsidRDefault="00844899" w:rsidP="0086624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2. Комплект наглядных пособий «</w:t>
      </w:r>
      <w:r w:rsidRPr="00866245">
        <w:rPr>
          <w:rFonts w:ascii="Times New Roman" w:hAnsi="Times New Roman" w:cs="Times New Roman"/>
        </w:rPr>
        <w:t>Геометрический материал в начальной школе</w:t>
      </w:r>
      <w:r w:rsidRPr="00866245">
        <w:rPr>
          <w:rFonts w:ascii="Times New Roman" w:hAnsi="Times New Roman" w:cs="Times New Roman"/>
          <w:color w:val="000000"/>
        </w:rPr>
        <w:t>».</w:t>
      </w:r>
    </w:p>
    <w:p w:rsidR="00844899" w:rsidRPr="00866245" w:rsidRDefault="00090357" w:rsidP="00866245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844899" w:rsidRPr="00866245">
        <w:rPr>
          <w:rFonts w:ascii="Times New Roman" w:hAnsi="Times New Roman" w:cs="Times New Roman"/>
          <w:b/>
          <w:bCs/>
          <w:color w:val="000000"/>
        </w:rPr>
        <w:t>. Технические средства обучения.</w:t>
      </w:r>
    </w:p>
    <w:p w:rsidR="00844899" w:rsidRPr="00866245" w:rsidRDefault="00844899" w:rsidP="00866245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1. </w:t>
      </w:r>
      <w:r w:rsidRPr="00866245">
        <w:rPr>
          <w:rFonts w:ascii="Times New Roman" w:hAnsi="Times New Roman" w:cs="Times New Roman"/>
          <w:caps/>
          <w:color w:val="000000"/>
        </w:rPr>
        <w:t>м</w:t>
      </w:r>
      <w:r w:rsidRPr="00866245">
        <w:rPr>
          <w:rFonts w:ascii="Times New Roman" w:hAnsi="Times New Roman" w:cs="Times New Roman"/>
          <w:color w:val="000000"/>
        </w:rPr>
        <w:t>агнитная доска.</w:t>
      </w:r>
    </w:p>
    <w:p w:rsidR="00844899" w:rsidRPr="00866245" w:rsidRDefault="00844899" w:rsidP="00866245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2. </w:t>
      </w:r>
      <w:r w:rsidRPr="00866245">
        <w:rPr>
          <w:rFonts w:ascii="Times New Roman" w:hAnsi="Times New Roman" w:cs="Times New Roman"/>
          <w:caps/>
          <w:color w:val="000000"/>
        </w:rPr>
        <w:t>п</w:t>
      </w:r>
      <w:r w:rsidRPr="00866245">
        <w:rPr>
          <w:rFonts w:ascii="Times New Roman" w:hAnsi="Times New Roman" w:cs="Times New Roman"/>
          <w:color w:val="000000"/>
        </w:rPr>
        <w:t>ерсональный компьютер.</w:t>
      </w:r>
    </w:p>
    <w:p w:rsidR="00844899" w:rsidRPr="00866245" w:rsidRDefault="00844899" w:rsidP="00866245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866245">
        <w:rPr>
          <w:rFonts w:ascii="Times New Roman" w:hAnsi="Times New Roman" w:cs="Times New Roman"/>
          <w:caps/>
          <w:color w:val="000000"/>
        </w:rPr>
        <w:t>м</w:t>
      </w:r>
      <w:r w:rsidRPr="00866245">
        <w:rPr>
          <w:rFonts w:ascii="Times New Roman" w:hAnsi="Times New Roman" w:cs="Times New Roman"/>
          <w:color w:val="000000"/>
        </w:rPr>
        <w:t>ультимедийный</w:t>
      </w:r>
      <w:proofErr w:type="spellEnd"/>
      <w:r w:rsidRPr="00866245">
        <w:rPr>
          <w:rFonts w:ascii="Times New Roman" w:hAnsi="Times New Roman" w:cs="Times New Roman"/>
          <w:color w:val="000000"/>
        </w:rPr>
        <w:t xml:space="preserve"> проектор.</w:t>
      </w:r>
    </w:p>
    <w:p w:rsidR="00844899" w:rsidRPr="00866245" w:rsidRDefault="00844899" w:rsidP="00866245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4. </w:t>
      </w:r>
      <w:r w:rsidRPr="00866245">
        <w:rPr>
          <w:rFonts w:ascii="Times New Roman" w:hAnsi="Times New Roman" w:cs="Times New Roman"/>
          <w:caps/>
          <w:color w:val="000000"/>
        </w:rPr>
        <w:t>э</w:t>
      </w:r>
      <w:r w:rsidRPr="00866245">
        <w:rPr>
          <w:rFonts w:ascii="Times New Roman" w:hAnsi="Times New Roman" w:cs="Times New Roman"/>
          <w:color w:val="000000"/>
        </w:rPr>
        <w:t>кспозиционный экран.</w:t>
      </w:r>
    </w:p>
    <w:p w:rsidR="00844899" w:rsidRPr="00866245" w:rsidRDefault="00090357" w:rsidP="00866245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844899" w:rsidRPr="00866245">
        <w:rPr>
          <w:rFonts w:ascii="Times New Roman" w:hAnsi="Times New Roman" w:cs="Times New Roman"/>
          <w:b/>
          <w:bCs/>
          <w:color w:val="000000"/>
        </w:rPr>
        <w:t>. Учебно-практическое оборудование.</w:t>
      </w:r>
    </w:p>
    <w:p w:rsidR="00844899" w:rsidRPr="00866245" w:rsidRDefault="00844899" w:rsidP="008662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 xml:space="preserve">1. </w:t>
      </w:r>
      <w:r w:rsidRPr="00866245">
        <w:rPr>
          <w:rFonts w:ascii="Times New Roman" w:hAnsi="Times New Roman" w:cs="Times New Roman"/>
          <w:caps/>
          <w:color w:val="000000"/>
        </w:rPr>
        <w:t>а</w:t>
      </w:r>
      <w:r w:rsidRPr="00866245">
        <w:rPr>
          <w:rFonts w:ascii="Times New Roman" w:hAnsi="Times New Roman" w:cs="Times New Roman"/>
          <w:color w:val="000000"/>
        </w:rPr>
        <w:t>удиторная доска с магнитной поверхностью и набором приспособлений для крепления таблиц и карт.</w:t>
      </w:r>
    </w:p>
    <w:p w:rsidR="00844899" w:rsidRPr="00866245" w:rsidRDefault="00090357" w:rsidP="00866245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844899" w:rsidRPr="00866245">
        <w:rPr>
          <w:rFonts w:ascii="Times New Roman" w:hAnsi="Times New Roman" w:cs="Times New Roman"/>
          <w:b/>
          <w:bCs/>
          <w:color w:val="000000"/>
        </w:rPr>
        <w:t>. Специализированная учебная мебель.</w:t>
      </w:r>
    </w:p>
    <w:p w:rsidR="00844899" w:rsidRPr="00866245" w:rsidRDefault="00844899" w:rsidP="0086624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66245">
        <w:rPr>
          <w:rFonts w:ascii="Times New Roman" w:hAnsi="Times New Roman" w:cs="Times New Roman"/>
          <w:color w:val="000000"/>
        </w:rPr>
        <w:t>Компьютерный стол.</w:t>
      </w:r>
    </w:p>
    <w:p w:rsidR="00925A9A" w:rsidRPr="00866245" w:rsidRDefault="00925A9A" w:rsidP="008662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5A9A" w:rsidRPr="00866245" w:rsidSect="003356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>
    <w:useFELayout/>
  </w:compat>
  <w:rsids>
    <w:rsidRoot w:val="00844899"/>
    <w:rsid w:val="00012B2C"/>
    <w:rsid w:val="00090357"/>
    <w:rsid w:val="00150D61"/>
    <w:rsid w:val="0027656F"/>
    <w:rsid w:val="002D272C"/>
    <w:rsid w:val="002F77D9"/>
    <w:rsid w:val="0032115C"/>
    <w:rsid w:val="00370DEB"/>
    <w:rsid w:val="004C0946"/>
    <w:rsid w:val="004D1CBA"/>
    <w:rsid w:val="004E75DB"/>
    <w:rsid w:val="005667BB"/>
    <w:rsid w:val="00594A54"/>
    <w:rsid w:val="005A766E"/>
    <w:rsid w:val="005C41B6"/>
    <w:rsid w:val="00682591"/>
    <w:rsid w:val="00737675"/>
    <w:rsid w:val="00844899"/>
    <w:rsid w:val="00866245"/>
    <w:rsid w:val="00876BAB"/>
    <w:rsid w:val="00925A9A"/>
    <w:rsid w:val="00A74045"/>
    <w:rsid w:val="00AB771D"/>
    <w:rsid w:val="00D2148A"/>
    <w:rsid w:val="00E84C94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150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2014-08-03T10:57:00Z</dcterms:created>
  <dcterms:modified xsi:type="dcterms:W3CDTF">2014-09-12T06:56:00Z</dcterms:modified>
</cp:coreProperties>
</file>