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28" w:rsidRPr="001B2928" w:rsidRDefault="001B2928" w:rsidP="001B292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МОУ «Волосовская начальная общеобразовательная школа»</w:t>
      </w:r>
    </w:p>
    <w:p w:rsidR="001B2928" w:rsidRDefault="001B2928" w:rsidP="001B2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2A9" w:rsidRDefault="001D42A9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2A9" w:rsidRDefault="001D42A9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2A9" w:rsidRDefault="001D42A9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928" w:rsidRDefault="001B2928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928" w:rsidRDefault="001B2928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928" w:rsidRDefault="001B2928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928" w:rsidRDefault="001B2928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2A9" w:rsidRDefault="001D42A9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928" w:rsidRPr="001B2928" w:rsidRDefault="001B2928" w:rsidP="001B2928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1B2928">
        <w:rPr>
          <w:rFonts w:ascii="Times New Roman" w:hAnsi="Times New Roman" w:cs="Times New Roman"/>
          <w:sz w:val="56"/>
          <w:szCs w:val="56"/>
        </w:rPr>
        <w:t>Выступление на районном семинаре</w:t>
      </w:r>
    </w:p>
    <w:p w:rsidR="001D42A9" w:rsidRPr="001B2928" w:rsidRDefault="001B2928" w:rsidP="001B2928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1B2928">
        <w:rPr>
          <w:rFonts w:ascii="Times New Roman" w:hAnsi="Times New Roman" w:cs="Times New Roman"/>
          <w:sz w:val="56"/>
          <w:szCs w:val="56"/>
        </w:rPr>
        <w:t xml:space="preserve"> МО учителей начальных классов</w:t>
      </w:r>
    </w:p>
    <w:p w:rsidR="001D42A9" w:rsidRDefault="001D42A9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2A9" w:rsidRDefault="001B2928" w:rsidP="001B292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Заместитель директора по УВР Карп Т.В.</w:t>
      </w:r>
    </w:p>
    <w:p w:rsidR="001B2928" w:rsidRDefault="001B2928" w:rsidP="001B292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 апреля 2011 г</w:t>
      </w:r>
    </w:p>
    <w:p w:rsidR="001D42A9" w:rsidRDefault="001D42A9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2A9" w:rsidRDefault="001D42A9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2A9" w:rsidRDefault="001D42A9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2A9" w:rsidRDefault="001D42A9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2A9" w:rsidRDefault="001D42A9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2A9" w:rsidRDefault="001D42A9" w:rsidP="001B2928">
      <w:pPr>
        <w:rPr>
          <w:rFonts w:ascii="Times New Roman" w:hAnsi="Times New Roman" w:cs="Times New Roman"/>
          <w:sz w:val="24"/>
          <w:szCs w:val="24"/>
        </w:rPr>
      </w:pPr>
    </w:p>
    <w:p w:rsidR="001B2928" w:rsidRDefault="001B2928" w:rsidP="001B29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42A9" w:rsidRDefault="001D42A9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2A9" w:rsidRDefault="001D42A9" w:rsidP="00F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F1D" w:rsidRPr="001D42A9" w:rsidRDefault="00F12F1D" w:rsidP="001D42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42A9">
        <w:rPr>
          <w:rFonts w:ascii="Times New Roman" w:hAnsi="Times New Roman" w:cs="Times New Roman"/>
          <w:b/>
          <w:sz w:val="40"/>
          <w:szCs w:val="40"/>
        </w:rPr>
        <w:lastRenderedPageBreak/>
        <w:t>Общие подходы к системе оценки в условиях ФГОС второго поколения</w:t>
      </w:r>
    </w:p>
    <w:p w:rsidR="00F12F1D" w:rsidRDefault="00F12F1D" w:rsidP="00F12F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стандартизации в образовательных стандартах первого поколения выступали:</w:t>
      </w:r>
    </w:p>
    <w:p w:rsidR="00F12F1D" w:rsidRDefault="00F12F1D" w:rsidP="00F12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минимум содержание основных образовательных программ;</w:t>
      </w:r>
    </w:p>
    <w:p w:rsidR="00F12F1D" w:rsidRDefault="00F12F1D" w:rsidP="00F12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выпускников.</w:t>
      </w:r>
    </w:p>
    <w:p w:rsidR="00F12F1D" w:rsidRDefault="00F12F1D" w:rsidP="00F12F1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определяло и основное направление системы оценки – оценку уровня освоения выпускниками обязательного минимума.</w:t>
      </w:r>
    </w:p>
    <w:p w:rsidR="00F12F1D" w:rsidRDefault="00F12F1D" w:rsidP="00F12F1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стандарты устанавливают в качестве своего ведущего компонента требования к результатам освоения основных образовательных программ, которые определяются на основе общественного договора между личностью, обществом </w:t>
      </w:r>
      <w:r w:rsidR="00274BD0">
        <w:rPr>
          <w:rFonts w:ascii="Times New Roman" w:hAnsi="Times New Roman" w:cs="Times New Roman"/>
          <w:sz w:val="24"/>
          <w:szCs w:val="24"/>
        </w:rPr>
        <w:t xml:space="preserve">и государством и подразумевают тем самым распределение ответственности за достигаемые результаты между всеми участниками договора. </w:t>
      </w:r>
    </w:p>
    <w:p w:rsidR="00274BD0" w:rsidRDefault="00274BD0" w:rsidP="00F12F1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стандарты устанавливают:</w:t>
      </w:r>
    </w:p>
    <w:p w:rsidR="00274BD0" w:rsidRDefault="00FA5C3C" w:rsidP="00FA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Ориентиры развития системы образования, определяющие основные направления образования;</w:t>
      </w:r>
    </w:p>
    <w:p w:rsidR="00FA5C3C" w:rsidRDefault="00FA5C3C" w:rsidP="00FA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 и организации образовательного процесса;</w:t>
      </w:r>
    </w:p>
    <w:p w:rsidR="00F134B3" w:rsidRDefault="00F134B3" w:rsidP="00FA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ожидаемых индивидуальных достижений школьников.</w:t>
      </w:r>
    </w:p>
    <w:p w:rsidR="00FA5C3C" w:rsidRPr="00F134B3" w:rsidRDefault="00F134B3" w:rsidP="00F134B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134B3">
        <w:rPr>
          <w:rFonts w:ascii="Times New Roman" w:hAnsi="Times New Roman" w:cs="Times New Roman"/>
          <w:sz w:val="24"/>
          <w:szCs w:val="24"/>
        </w:rPr>
        <w:t>Основным направлением</w:t>
      </w:r>
      <w:r w:rsidR="00FA5C3C" w:rsidRPr="00F134B3">
        <w:rPr>
          <w:rFonts w:ascii="Times New Roman" w:hAnsi="Times New Roman" w:cs="Times New Roman"/>
          <w:sz w:val="24"/>
          <w:szCs w:val="24"/>
        </w:rPr>
        <w:t xml:space="preserve"> оценки при новом подходе становится оценка результатов деятельности по реализации и освоению основных образовательных программ.</w:t>
      </w:r>
    </w:p>
    <w:p w:rsidR="00FA5C3C" w:rsidRDefault="00FA5C3C" w:rsidP="00FA5C3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стандарты предлагают такое понимание результатов, которое связывает их с направлениями личностного развития, формируемыми на основе учебной самостоятельности школьников.</w:t>
      </w:r>
    </w:p>
    <w:p w:rsidR="00FA5C3C" w:rsidRDefault="00FA5C3C" w:rsidP="00FA5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Стандарты устанавливают </w:t>
      </w:r>
      <w:r w:rsidR="00E33238">
        <w:rPr>
          <w:rFonts w:ascii="Times New Roman" w:hAnsi="Times New Roman" w:cs="Times New Roman"/>
          <w:sz w:val="24"/>
          <w:szCs w:val="24"/>
        </w:rPr>
        <w:t>три группы</w:t>
      </w:r>
      <w:r w:rsidR="00B5282F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</w:t>
      </w:r>
    </w:p>
    <w:p w:rsidR="00767E05" w:rsidRDefault="00767E05" w:rsidP="00767E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7E05">
        <w:rPr>
          <w:rFonts w:ascii="Times New Roman" w:hAnsi="Times New Roman" w:cs="Times New Roman"/>
          <w:sz w:val="24"/>
          <w:szCs w:val="24"/>
        </w:rPr>
        <w:t>Л</w:t>
      </w:r>
      <w:r w:rsidR="00CB4ADC" w:rsidRPr="00767E05">
        <w:rPr>
          <w:rFonts w:ascii="Times New Roman" w:hAnsi="Times New Roman" w:cs="Times New Roman"/>
          <w:sz w:val="24"/>
          <w:szCs w:val="24"/>
        </w:rPr>
        <w:t>ичностные</w:t>
      </w:r>
    </w:p>
    <w:p w:rsidR="00767E05" w:rsidRDefault="00767E05" w:rsidP="00767E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Метопредметные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67E05" w:rsidRDefault="00767E05" w:rsidP="00767E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Предметные.</w:t>
      </w:r>
    </w:p>
    <w:p w:rsidR="00767E05" w:rsidRDefault="00767E05" w:rsidP="00767E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67E05" w:rsidRDefault="00767E05" w:rsidP="00767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личностными результатами в стандарте понимается становление самоопределения личности, включая развитие основ гражданской иденти</w:t>
      </w:r>
      <w:r w:rsidR="006F7473">
        <w:rPr>
          <w:rFonts w:ascii="Times New Roman" w:hAnsi="Times New Roman" w:cs="Times New Roman"/>
          <w:sz w:val="24"/>
          <w:szCs w:val="24"/>
        </w:rPr>
        <w:t xml:space="preserve">чности, формирование внутренней позиции школьника, развитие мотивов и смыслов </w:t>
      </w:r>
      <w:r w:rsidR="00305A73">
        <w:rPr>
          <w:rFonts w:ascii="Times New Roman" w:hAnsi="Times New Roman" w:cs="Times New Roman"/>
          <w:sz w:val="24"/>
          <w:szCs w:val="24"/>
        </w:rPr>
        <w:t>учебно-образовательной деятельности, развитие системы ценностных</w:t>
      </w:r>
      <w:r w:rsidR="001B218B">
        <w:rPr>
          <w:rFonts w:ascii="Times New Roman" w:hAnsi="Times New Roman" w:cs="Times New Roman"/>
          <w:sz w:val="24"/>
          <w:szCs w:val="24"/>
        </w:rPr>
        <w:t xml:space="preserve"> ориентаций выпускников</w:t>
      </w:r>
      <w:r w:rsidR="00B85748">
        <w:rPr>
          <w:rFonts w:ascii="Times New Roman" w:hAnsi="Times New Roman" w:cs="Times New Roman"/>
          <w:sz w:val="24"/>
          <w:szCs w:val="24"/>
        </w:rPr>
        <w:t xml:space="preserve"> начальной школы, в том числе морально-этической ориентации, отражающих их индивидуально-личностные позиции, </w:t>
      </w:r>
      <w:r w:rsidR="008B6BD0">
        <w:rPr>
          <w:rFonts w:ascii="Times New Roman" w:hAnsi="Times New Roman" w:cs="Times New Roman"/>
          <w:sz w:val="24"/>
          <w:szCs w:val="24"/>
        </w:rPr>
        <w:t>чувства и личные качества.</w:t>
      </w:r>
    </w:p>
    <w:p w:rsidR="008B6BD0" w:rsidRDefault="008B6BD0" w:rsidP="00767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понимаются универсальные способы деятельности – познавательные – коммуникативные и способы регуляции своей деятельности:</w:t>
      </w:r>
    </w:p>
    <w:p w:rsidR="008B6BD0" w:rsidRDefault="008B6BD0" w:rsidP="008B6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Планирование;</w:t>
      </w:r>
    </w:p>
    <w:p w:rsidR="008B6BD0" w:rsidRDefault="008B6BD0" w:rsidP="008B6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Контроль;</w:t>
      </w:r>
    </w:p>
    <w:p w:rsidR="008B6BD0" w:rsidRDefault="008B6BD0" w:rsidP="008B6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Коррекция.</w:t>
      </w:r>
    </w:p>
    <w:p w:rsidR="008B6BD0" w:rsidRDefault="008B6BD0" w:rsidP="008B6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Универсальные способы деятельности осваиваются обучающимися на базе одного, нескольких или всех учебных предметов и применяются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рамках образовательного процесса, так и при решении проблем в реальных жизненных ситуациях.</w:t>
      </w:r>
    </w:p>
    <w:p w:rsidR="00ED6044" w:rsidRDefault="008B6BD0" w:rsidP="008B6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предметными результатами образовательной </w:t>
      </w:r>
      <w:r w:rsidR="000B225F">
        <w:rPr>
          <w:rFonts w:ascii="Times New Roman" w:hAnsi="Times New Roman" w:cs="Times New Roman"/>
          <w:sz w:val="24"/>
          <w:szCs w:val="24"/>
        </w:rPr>
        <w:t xml:space="preserve">деятельности понимается </w:t>
      </w:r>
      <w:proofErr w:type="gramStart"/>
      <w:r w:rsidR="000B225F">
        <w:rPr>
          <w:rFonts w:ascii="Times New Roman" w:hAnsi="Times New Roman" w:cs="Times New Roman"/>
          <w:sz w:val="24"/>
          <w:szCs w:val="24"/>
        </w:rPr>
        <w:t>освоенный</w:t>
      </w:r>
      <w:proofErr w:type="gramEnd"/>
      <w:r w:rsidR="000B225F">
        <w:rPr>
          <w:rFonts w:ascii="Times New Roman" w:hAnsi="Times New Roman" w:cs="Times New Roman"/>
          <w:sz w:val="24"/>
          <w:szCs w:val="24"/>
        </w:rPr>
        <w:t xml:space="preserve"> обучающимися в </w:t>
      </w:r>
      <w:r w:rsidR="00ED6044">
        <w:rPr>
          <w:rFonts w:ascii="Times New Roman" w:hAnsi="Times New Roman" w:cs="Times New Roman"/>
          <w:sz w:val="24"/>
          <w:szCs w:val="24"/>
        </w:rPr>
        <w:t>ходе изучения учебного предмета.</w:t>
      </w:r>
    </w:p>
    <w:p w:rsidR="00ED6044" w:rsidRDefault="000B225F" w:rsidP="00ED60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6044">
        <w:rPr>
          <w:rFonts w:ascii="Times New Roman" w:hAnsi="Times New Roman" w:cs="Times New Roman"/>
          <w:sz w:val="24"/>
          <w:szCs w:val="24"/>
        </w:rPr>
        <w:t>опыт специфической для данного предмета деятельности по получению нового знания, его преобразованию и применению,</w:t>
      </w:r>
    </w:p>
    <w:p w:rsidR="008B6BD0" w:rsidRDefault="000B225F" w:rsidP="00ED60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6044">
        <w:rPr>
          <w:rFonts w:ascii="Times New Roman" w:hAnsi="Times New Roman" w:cs="Times New Roman"/>
          <w:sz w:val="24"/>
          <w:szCs w:val="24"/>
        </w:rPr>
        <w:t xml:space="preserve"> а также система основополагающих элементов научного знания, лежащая в основе современной научной картины мира. </w:t>
      </w:r>
    </w:p>
    <w:p w:rsidR="007415F3" w:rsidRDefault="007415F3" w:rsidP="007415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результатам начального общего образования стандарт относит:</w:t>
      </w:r>
    </w:p>
    <w:p w:rsidR="007415F3" w:rsidRPr="007415F3" w:rsidRDefault="007415F3" w:rsidP="007415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универсальных и предметных способов действий, опорной  системы знаний, обеспечивающих возможность продолжения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школ.</w:t>
      </w:r>
    </w:p>
    <w:p w:rsidR="00ED6044" w:rsidRDefault="00ED6044" w:rsidP="00ED60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основ умения учиться – способность к самоорганизации с целью постановки и решения учебно-познавательных и учебно-практических задач;</w:t>
      </w:r>
    </w:p>
    <w:p w:rsidR="00ED6044" w:rsidRDefault="00ED6044" w:rsidP="00ED60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прогресс развития </w:t>
      </w:r>
      <w:r w:rsidR="00537251">
        <w:rPr>
          <w:rFonts w:ascii="Times New Roman" w:hAnsi="Times New Roman" w:cs="Times New Roman"/>
          <w:sz w:val="24"/>
          <w:szCs w:val="24"/>
        </w:rPr>
        <w:t>личности.</w:t>
      </w:r>
    </w:p>
    <w:p w:rsidR="00537251" w:rsidRDefault="00537251" w:rsidP="005372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который конкретизирует,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уточняет требования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образо</w:t>
      </w:r>
      <w:r w:rsidR="00485FD7">
        <w:rPr>
          <w:rFonts w:ascii="Times New Roman" w:hAnsi="Times New Roman" w:cs="Times New Roman"/>
          <w:sz w:val="24"/>
          <w:szCs w:val="24"/>
        </w:rPr>
        <w:t>вательным результатам являются</w:t>
      </w:r>
      <w:proofErr w:type="gramEnd"/>
      <w:r w:rsidR="00485FD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ланируемые результаты освоения образовательных программ. Таким образом, оценка достижения требований стандартов сводится к оценке достижения планируемых результатов.</w:t>
      </w:r>
    </w:p>
    <w:p w:rsidR="00537251" w:rsidRDefault="00537251" w:rsidP="005372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и к</w:t>
      </w:r>
      <w:r w:rsidR="005D4F30">
        <w:rPr>
          <w:rFonts w:ascii="Times New Roman" w:hAnsi="Times New Roman" w:cs="Times New Roman"/>
          <w:sz w:val="24"/>
          <w:szCs w:val="24"/>
        </w:rPr>
        <w:t>ритерием оценки выступает уже не</w:t>
      </w:r>
      <w:r>
        <w:rPr>
          <w:rFonts w:ascii="Times New Roman" w:hAnsi="Times New Roman" w:cs="Times New Roman"/>
          <w:sz w:val="24"/>
          <w:szCs w:val="24"/>
        </w:rPr>
        <w:t xml:space="preserve"> освоение обязательного минимума содержания образования, а овладение системой учебных действий с изучаемым учебным материалом.</w:t>
      </w:r>
    </w:p>
    <w:p w:rsidR="00537251" w:rsidRDefault="00537251" w:rsidP="005372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и требования стандартов указывают, что к результатам,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подлежат оценке в ходе индивидуальной итоговой аттестации </w:t>
      </w:r>
      <w:r w:rsidR="0097639F">
        <w:rPr>
          <w:rFonts w:ascii="Times New Roman" w:hAnsi="Times New Roman" w:cs="Times New Roman"/>
          <w:sz w:val="24"/>
          <w:szCs w:val="24"/>
        </w:rPr>
        <w:t>выпускников относится</w:t>
      </w:r>
      <w:proofErr w:type="gramEnd"/>
      <w:r w:rsidR="0097639F">
        <w:rPr>
          <w:rFonts w:ascii="Times New Roman" w:hAnsi="Times New Roman" w:cs="Times New Roman"/>
          <w:sz w:val="24"/>
          <w:szCs w:val="24"/>
        </w:rPr>
        <w:t xml:space="preserve"> способность к решению учебно-познавательных и учебно-практических задач на основании:</w:t>
      </w:r>
    </w:p>
    <w:p w:rsidR="0097639F" w:rsidRDefault="0097639F" w:rsidP="009763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научных знаний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природе, обществе, человеке, знаковых и информационных системах, </w:t>
      </w:r>
    </w:p>
    <w:p w:rsidR="0097639F" w:rsidRDefault="0097639F" w:rsidP="009763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умений учебно-познавательной, исследовательской, практической деятельности, обобщенных способов деятельности;</w:t>
      </w:r>
    </w:p>
    <w:p w:rsidR="0097639F" w:rsidRDefault="0097639F" w:rsidP="009763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коммуникативных</w:t>
      </w:r>
      <w:r w:rsidR="0079492C">
        <w:rPr>
          <w:rFonts w:ascii="Times New Roman" w:hAnsi="Times New Roman" w:cs="Times New Roman"/>
          <w:sz w:val="24"/>
          <w:szCs w:val="24"/>
        </w:rPr>
        <w:t xml:space="preserve"> и информационных умений.</w:t>
      </w:r>
    </w:p>
    <w:p w:rsidR="0079492C" w:rsidRPr="0079492C" w:rsidRDefault="0079492C" w:rsidP="007949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переориентация не только отвечает потребностям образовательного процесса, но и меняет место и роль системы оценки. </w:t>
      </w:r>
    </w:p>
    <w:p w:rsidR="00BD72FA" w:rsidRPr="001D42A9" w:rsidRDefault="009C04F2" w:rsidP="009C04F2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1D42A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Особенности </w:t>
      </w:r>
      <w:proofErr w:type="gramStart"/>
      <w:r w:rsidRPr="001D42A9">
        <w:rPr>
          <w:rFonts w:ascii="Times New Roman" w:hAnsi="Times New Roman" w:cs="Times New Roman"/>
          <w:b/>
          <w:sz w:val="32"/>
          <w:szCs w:val="32"/>
        </w:rPr>
        <w:t>системы оценки достижения требований стандарта</w:t>
      </w:r>
      <w:proofErr w:type="gramEnd"/>
      <w:r w:rsidRPr="001D42A9">
        <w:rPr>
          <w:rFonts w:ascii="Times New Roman" w:hAnsi="Times New Roman" w:cs="Times New Roman"/>
          <w:b/>
          <w:sz w:val="32"/>
          <w:szCs w:val="32"/>
        </w:rPr>
        <w:t xml:space="preserve"> к образовательным результатам.</w:t>
      </w:r>
    </w:p>
    <w:p w:rsidR="009C04F2" w:rsidRDefault="009C04F2" w:rsidP="009C04F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уже отмечалось, ФГОС второго поколения имеет новые особенности. Основные особенности стандартов второго поколения – подход к стандарту как общественному договору, нацеленность стандартов и регулируемого ими учебного процесса на достижение результата – требуют внесения изменений во все компоненты учебного процесса:</w:t>
      </w:r>
    </w:p>
    <w:p w:rsidR="009C04F2" w:rsidRDefault="009C04F2" w:rsidP="009C04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содержание совместной учебной деятельности учителя и школьников;</w:t>
      </w:r>
    </w:p>
    <w:p w:rsidR="009C04F2" w:rsidRDefault="009C04F2" w:rsidP="009C04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и организацию учебного материала;</w:t>
      </w:r>
    </w:p>
    <w:p w:rsidR="009C04F2" w:rsidRDefault="009C04F2" w:rsidP="009C04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учебную среду.</w:t>
      </w:r>
    </w:p>
    <w:p w:rsidR="009C04F2" w:rsidRDefault="009C04F2" w:rsidP="009C04F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меняется её роль и функции в образовательной программе. Система оценивания выступает не только как средство обучения, регулятор образовательной программы, но и как:</w:t>
      </w:r>
    </w:p>
    <w:p w:rsidR="009C04F2" w:rsidRDefault="009C04F2" w:rsidP="009C04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самостоятельный и самоценный элемент содержания;</w:t>
      </w:r>
    </w:p>
    <w:p w:rsidR="009C04F2" w:rsidRDefault="009C04F2" w:rsidP="009C04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повышения эффективности преподавания и учения;</w:t>
      </w:r>
    </w:p>
    <w:p w:rsidR="009C04F2" w:rsidRDefault="009C04F2" w:rsidP="009C04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фактор, обеспечивающий единство вариативной системы образования;</w:t>
      </w:r>
    </w:p>
    <w:p w:rsidR="009C04F2" w:rsidRDefault="009C04F2" w:rsidP="009C04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регулятор программы обучения.</w:t>
      </w:r>
    </w:p>
    <w:p w:rsidR="009C04F2" w:rsidRDefault="009C04F2" w:rsidP="009C04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Оценочная деятельность учителя строится на основе следующих принципов:</w:t>
      </w:r>
    </w:p>
    <w:p w:rsidR="009C04F2" w:rsidRDefault="009C04F2" w:rsidP="009C04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является постоянным процессом, естественным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интегрированным в образовательную практику. В зависимости от этапа обучения используется диагностическое (стартовое, текущее)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(тематическое, промежуточное, рубежное, итоговое) оценивание.</w:t>
      </w:r>
    </w:p>
    <w:p w:rsidR="009C04F2" w:rsidRDefault="009C04F2" w:rsidP="009C04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итоговая отметка может быть выставлена как обобщенный результат </w:t>
      </w:r>
      <w:r w:rsidR="009263A5">
        <w:rPr>
          <w:rFonts w:ascii="Times New Roman" w:hAnsi="Times New Roman" w:cs="Times New Roman"/>
          <w:sz w:val="24"/>
          <w:szCs w:val="24"/>
        </w:rPr>
        <w:t>накопленного за период обучения отметок.</w:t>
      </w:r>
    </w:p>
    <w:p w:rsidR="009263A5" w:rsidRDefault="009263A5" w:rsidP="00926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018D">
        <w:rPr>
          <w:rFonts w:ascii="Times New Roman" w:hAnsi="Times New Roman" w:cs="Times New Roman"/>
          <w:sz w:val="24"/>
          <w:szCs w:val="24"/>
        </w:rPr>
        <w:t xml:space="preserve">ценивание может быть только </w:t>
      </w:r>
      <w:proofErr w:type="spellStart"/>
      <w:r w:rsidR="0029018D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="0029018D">
        <w:rPr>
          <w:rFonts w:ascii="Times New Roman" w:hAnsi="Times New Roman" w:cs="Times New Roman"/>
          <w:sz w:val="24"/>
          <w:szCs w:val="24"/>
        </w:rPr>
        <w:t>. Основными критериями оценивания выступают планируемые результаты обучения. При этом нормы и критерии оценивания, алгоритм выставления отметки известны заранее и педагогам, и учащимся.</w:t>
      </w:r>
    </w:p>
    <w:p w:rsidR="0029018D" w:rsidRDefault="0029018D" w:rsidP="00926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Оцениваются с помощью отметки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результаты деятельности ученика и процесс их формирования, но не личные качества ребенка. Оценивать можно только то, чему учат.</w:t>
      </w:r>
    </w:p>
    <w:p w:rsidR="0029018D" w:rsidRDefault="00BB33FF" w:rsidP="00926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33FF" w:rsidRDefault="00BB33FF" w:rsidP="00926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процесса. В частности, при выполнении проверочных работ должен соблюдаться принцип добровольности выполнения задания повышенной сложности.</w:t>
      </w:r>
    </w:p>
    <w:p w:rsidR="00BB33FF" w:rsidRDefault="00BB33FF" w:rsidP="00BB33F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начальной школе оценивание призвано стимулировать учение посредством:</w:t>
      </w:r>
    </w:p>
    <w:p w:rsidR="00BB33FF" w:rsidRDefault="00BB33FF" w:rsidP="00BB33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исходного знания ребенка, того опыта, который он привнес в выполнение задания или в изучение темы;</w:t>
      </w:r>
    </w:p>
    <w:p w:rsidR="00BB33FF" w:rsidRDefault="00BB33FF" w:rsidP="00BB33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индивидуальных или групповых потребностей в учебном процессе;</w:t>
      </w:r>
    </w:p>
    <w:p w:rsidR="00BB33FF" w:rsidRDefault="00BB33FF" w:rsidP="00BB33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способов демонстрации понимания материала, изученного каждым ребенком;</w:t>
      </w:r>
    </w:p>
    <w:p w:rsidR="00BB33FF" w:rsidRDefault="00BB33FF" w:rsidP="00BB33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Побуждения детей размышлять о своем учении, об оценке собственных работ и процесса их выполнения. </w:t>
      </w:r>
    </w:p>
    <w:p w:rsidR="00BB33FF" w:rsidRDefault="00BB33FF" w:rsidP="00BB33F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оценивания в начальной школе используется преимущественно внутренняя оценка, выставляемая педагогом, школой.</w:t>
      </w:r>
    </w:p>
    <w:p w:rsidR="00BB33FF" w:rsidRDefault="00BB33FF" w:rsidP="00BB33F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оценка, проводимая различными независимыми службами, осуществляется, как правило,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 (мониторинговых исследований, аттестации ОУ и т.п.), результаты которых не влияют на итоговую отметку детей, участвующих в этих процедурах.</w:t>
      </w:r>
    </w:p>
    <w:p w:rsidR="00BB33FF" w:rsidRDefault="00BB33FF" w:rsidP="00BB33F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оценочной деятельности: процедуры</w:t>
      </w:r>
    </w:p>
    <w:p w:rsidR="00BB33FF" w:rsidRDefault="00BB33FF" w:rsidP="00BB33F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оценка: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внешняя оценка:</w:t>
      </w:r>
    </w:p>
    <w:p w:rsidR="00BB33FF" w:rsidRDefault="00BB33FF" w:rsidP="00BB33F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Учитель, ученик, ОУ и родители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государственная служба</w:t>
      </w:r>
    </w:p>
    <w:p w:rsidR="00BB33FF" w:rsidRDefault="00BB33FF" w:rsidP="00BB33F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Аттестация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мониторинг:</w:t>
      </w:r>
    </w:p>
    <w:p w:rsidR="00BB33FF" w:rsidRDefault="00BB33FF" w:rsidP="00BB33FF">
      <w:pPr>
        <w:ind w:left="1416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Выпускник</w:t>
      </w:r>
      <w:r>
        <w:rPr>
          <w:rFonts w:ascii="Times New Roman" w:hAnsi="Times New Roman" w:cs="Times New Roman"/>
          <w:sz w:val="24"/>
          <w:szCs w:val="24"/>
        </w:rPr>
        <w:tab/>
        <w:t xml:space="preserve"> система образования</w:t>
      </w:r>
    </w:p>
    <w:p w:rsidR="00BB33FF" w:rsidRDefault="00BB33FF" w:rsidP="00BB33FF">
      <w:pPr>
        <w:ind w:left="1416" w:hanging="708"/>
        <w:rPr>
          <w:rFonts w:ascii="Times New Roman" w:hAnsi="Times New Roman" w:cs="Times New Roman"/>
          <w:sz w:val="24"/>
          <w:szCs w:val="24"/>
        </w:rPr>
      </w:pPr>
    </w:p>
    <w:p w:rsidR="00BB33FF" w:rsidRDefault="00BB33FF" w:rsidP="00BB33FF">
      <w:pPr>
        <w:ind w:left="1416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Экспертные и объективизированные процедуры</w:t>
      </w:r>
    </w:p>
    <w:p w:rsidR="00BB33FF" w:rsidRDefault="00BB33FF" w:rsidP="00BB33F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рекомендуется использовать три вида оценивания: стартовую диагностику,  текущее оценивание, тесно связанное с процессом обучения, и итоговое оценивание.</w:t>
      </w:r>
    </w:p>
    <w:p w:rsidR="00BB33FF" w:rsidRDefault="00BB33FF" w:rsidP="00BB33F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оценочной деятельности: внутренняя оценка</w:t>
      </w:r>
    </w:p>
    <w:p w:rsidR="00BB33FF" w:rsidRDefault="007B1D7D" w:rsidP="007B1D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учителя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оценка ученика</w:t>
      </w:r>
    </w:p>
    <w:p w:rsidR="007B1D7D" w:rsidRDefault="007B1D7D" w:rsidP="007B1D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   динамика</w:t>
      </w:r>
    </w:p>
    <w:p w:rsidR="007B1D7D" w:rsidRDefault="007B1D7D" w:rsidP="007B1D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Индивидуальный прогресс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самооценка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вазимооценка</w:t>
      </w:r>
      <w:proofErr w:type="spellEnd"/>
    </w:p>
    <w:p w:rsidR="007B1D7D" w:rsidRDefault="007B1D7D" w:rsidP="007B1D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срезовая</w:t>
      </w:r>
      <w:proofErr w:type="spellEnd"/>
    </w:p>
    <w:p w:rsidR="007B1D7D" w:rsidRDefault="007B1D7D" w:rsidP="007B1D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Стартовая         текущая</w:t>
      </w:r>
    </w:p>
    <w:p w:rsidR="007B1D7D" w:rsidRDefault="007B1D7D" w:rsidP="007B1D7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B1D7D" w:rsidRDefault="007B1D7D" w:rsidP="007B1D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обобщенности оценки: дифференцированная, интегрированная. </w:t>
      </w:r>
    </w:p>
    <w:p w:rsidR="007B1D7D" w:rsidRDefault="007B1D7D" w:rsidP="007B1D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Стартовая диагностика (на входе)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курса. Эти показатели определяют стартовые условия обучения детей, которые необходимо учитывать в текущем оценивании.</w:t>
      </w:r>
    </w:p>
    <w:p w:rsidR="007B1D7D" w:rsidRDefault="007B1D7D" w:rsidP="007B1D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оценивании используются субъективные</w:t>
      </w:r>
      <w:r w:rsidR="00FA0E73">
        <w:rPr>
          <w:rFonts w:ascii="Times New Roman" w:hAnsi="Times New Roman" w:cs="Times New Roman"/>
          <w:sz w:val="24"/>
          <w:szCs w:val="24"/>
        </w:rPr>
        <w:t>, или экспертные методы (наблюдения, самооценка и самоанализ и др.) и объективизированные методы, основанные, как правило, на анализе письменных ответов и работ учащихся.</w:t>
      </w:r>
    </w:p>
    <w:p w:rsidR="00FA0E73" w:rsidRDefault="00FA0E73" w:rsidP="007B1D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оценки выступают как достигаемые образовательные результаты, так и процесс их достижения. При этом наряду с интегральной оценкой (за всю работу в целом, проводимой, например, в форме портфолио, презентаций, </w:t>
      </w:r>
      <w:r w:rsidR="0043599A">
        <w:rPr>
          <w:rFonts w:ascii="Times New Roman" w:hAnsi="Times New Roman" w:cs="Times New Roman"/>
          <w:sz w:val="24"/>
          <w:szCs w:val="24"/>
        </w:rPr>
        <w:t xml:space="preserve">выставок и т.п. используются дифференцированная оценка (вычленение в работе отдельных аспектов), </w:t>
      </w:r>
      <w:r>
        <w:rPr>
          <w:rFonts w:ascii="Times New Roman" w:hAnsi="Times New Roman" w:cs="Times New Roman"/>
          <w:sz w:val="24"/>
          <w:szCs w:val="24"/>
        </w:rPr>
        <w:t>например сформированности вычислительных умений, выразительности чтения, умения слушать товарища, формулировать и задавать вопрос, выдвигать предположение и т.д., а также самоанализ и самооценка обучающихся.</w:t>
      </w:r>
    </w:p>
    <w:p w:rsidR="00FA0E73" w:rsidRDefault="00FA0E73" w:rsidP="007B1D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формы текущего оценивания определяется этапом обучения, общими и специальными целями обучения, конкретными учебными задачами, целью получения информации.</w:t>
      </w:r>
    </w:p>
    <w:p w:rsidR="00FA0E73" w:rsidRDefault="00FA0E73" w:rsidP="007B1D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оценивание происходит в конце обучения в начальной школе и может проводиться в форме накопительной оценки, получаемой как обобщенный результат выставленных ранее оценок, а также в ходе целенаправленного сбора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с помощью итоговых тестов) или практической демонстрации применения полученных знаний и освоенных способов </w:t>
      </w:r>
      <w:r w:rsidR="00B75971">
        <w:rPr>
          <w:rFonts w:ascii="Times New Roman" w:hAnsi="Times New Roman" w:cs="Times New Roman"/>
          <w:sz w:val="24"/>
          <w:szCs w:val="24"/>
        </w:rPr>
        <w:t>деятельности. Возможна также любая комбинация этих форм.</w:t>
      </w:r>
    </w:p>
    <w:p w:rsidR="00B75971" w:rsidRDefault="00B75971" w:rsidP="007B1D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методиках обучения, отвечающих особенностям стандартов второго поколения, итоговое оценивание строится на следующих принципах:</w:t>
      </w:r>
    </w:p>
    <w:p w:rsidR="00B75971" w:rsidRDefault="006C7CE5" w:rsidP="00B7597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Раздельной оценки достижения базового и повышенных уровней требований к подготовке учащихся. Базовый уровень характеризуется таким показателем достижения планируемых результатов, как «учащиеся могут выполнить самостоятельно и уверенно, а повышенные уровни – таким показателем достижения планируемых результатов, как учащиеся могут самостоятельно выполнить или с помощью взрослых или сверстников.</w:t>
      </w:r>
    </w:p>
    <w:p w:rsidR="006C7CE5" w:rsidRDefault="006C7CE5" w:rsidP="00B7597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методом «сложения», при котором фиксируется достижение опорного (базового) уровня требований и его превышение (при этом за превышение опорного уровня добавляются дополнительные баллы)</w:t>
      </w:r>
    </w:p>
    <w:p w:rsidR="006C7CE5" w:rsidRDefault="006C7CE5" w:rsidP="00B7597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Кумулятивной (накопительной) оценки;</w:t>
      </w:r>
    </w:p>
    <w:p w:rsidR="006C7CE5" w:rsidRDefault="006C7CE5" w:rsidP="00B7597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Открытости и реалистичности норм и критериев;</w:t>
      </w:r>
    </w:p>
    <w:p w:rsidR="006C7CE5" w:rsidRDefault="006C7CE5" w:rsidP="00B7597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права учащегося на ошибку, реализуемого в итоговом оценивании через систему норм оценивания;</w:t>
      </w:r>
    </w:p>
    <w:p w:rsidR="006C7CE5" w:rsidRDefault="006C7CE5" w:rsidP="00B7597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Признания права учащегося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досдачу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имеющихся пробелов в части базовых требований и при желании на пересдачу итоговой работы с целью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подтверждения выпускником начальной школы более высокого уровня учебных достижений. </w:t>
      </w:r>
    </w:p>
    <w:p w:rsidR="006C7CE5" w:rsidRPr="001D42A9" w:rsidRDefault="006C7CE5" w:rsidP="005C66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2A9">
        <w:rPr>
          <w:rFonts w:ascii="Times New Roman" w:hAnsi="Times New Roman" w:cs="Times New Roman"/>
          <w:b/>
          <w:sz w:val="32"/>
          <w:szCs w:val="32"/>
        </w:rPr>
        <w:t>Организация накопительной системы оценки:</w:t>
      </w:r>
    </w:p>
    <w:p w:rsidR="006C7CE5" w:rsidRDefault="006C7CE5" w:rsidP="006C7C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отмечалось, наиболее целесообразно проводить итоговое оценивание в форме накопительной оценки. Такая оценка предполагает информацию, накопленную за четыре года обучения об учебных достижениях школьника. К ним относятся не только достижения учебных навыков (навыков письма и чтения, вычислений и рассуждений и т.д.), но и также достижения ребенка, как умение сотрудничать, освоение первичных навыков организации учебной деятельности, навыков работы с информацией и т.п., а также данные, подтверждающие индивидуальный прогресс ученика в различных областях.</w:t>
      </w:r>
    </w:p>
    <w:p w:rsidR="006F2B10" w:rsidRDefault="006F2B10" w:rsidP="006C7C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таких данных служат заполняемые учителем по ходу обучения листы наблюдений, </w:t>
      </w:r>
      <w:r w:rsidR="00AF4622">
        <w:rPr>
          <w:rFonts w:ascii="Times New Roman" w:hAnsi="Times New Roman" w:cs="Times New Roman"/>
          <w:sz w:val="24"/>
          <w:szCs w:val="24"/>
        </w:rPr>
        <w:t>дифференцированная оценка наиболее существенных итогов обучения, результаты выполнения проверочных работ и различные папки работ учащихся. Оптимальным способом организации накопительной системы оценки является портфолио учащихся, понимаемое как коллекция работ и результатов учащегося, которая демонстрирует его усилия, прогресс и достижения в различных областях.</w:t>
      </w:r>
    </w:p>
    <w:p w:rsidR="00AF4622" w:rsidRDefault="00AF4622" w:rsidP="006C7C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– это не только современная эффективная форма оценивания, но и действительное средство для решения рода важных педагогических задач, позволяющее:</w:t>
      </w:r>
    </w:p>
    <w:p w:rsidR="00AF4622" w:rsidRDefault="00AF4622" w:rsidP="00AF462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высокую учебную мотивацию школьников;</w:t>
      </w:r>
    </w:p>
    <w:p w:rsidR="00AF4622" w:rsidRDefault="00AF4622" w:rsidP="00AF462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AF4622" w:rsidRDefault="00AF4622" w:rsidP="00AF462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навыки </w:t>
      </w:r>
      <w:r w:rsidR="00016F3D">
        <w:rPr>
          <w:rFonts w:ascii="Times New Roman" w:hAnsi="Times New Roman" w:cs="Times New Roman"/>
          <w:sz w:val="24"/>
          <w:szCs w:val="24"/>
        </w:rPr>
        <w:t xml:space="preserve">рефлексной и оценочной (в том числе </w:t>
      </w:r>
      <w:proofErr w:type="spellStart"/>
      <w:r w:rsidR="00016F3D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="00016F3D">
        <w:rPr>
          <w:rFonts w:ascii="Times New Roman" w:hAnsi="Times New Roman" w:cs="Times New Roman"/>
          <w:sz w:val="24"/>
          <w:szCs w:val="24"/>
        </w:rPr>
        <w:t>) деятельности учащихся;</w:t>
      </w:r>
    </w:p>
    <w:p w:rsidR="00016F3D" w:rsidRDefault="00016F3D" w:rsidP="00AF462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учиться – ставить цели, планировать и организовывать собственную учебную деятельность. </w:t>
      </w:r>
    </w:p>
    <w:p w:rsidR="00016F3D" w:rsidRDefault="00016F3D" w:rsidP="00016F3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портфолио учеников начальной школы,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016F3D" w:rsidRDefault="00016F3D" w:rsidP="00016F3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Выборки детских работ – формальных и творческих, выполненных в ходе обязательных учебных занятий по всем изучаемым предметам, а также в ходе факультативных занятий, реализуемых в рамках образовательной программы школы. Обязательной составляющей портфолио являются материалы стартовой диагностики, промежуточных и итоговых стандартизированных работ по отдельным предметам.</w:t>
      </w:r>
    </w:p>
    <w:p w:rsidR="00016F3D" w:rsidRDefault="00016F3D" w:rsidP="00016F3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Примерами такого рода работ могут быть:</w:t>
      </w:r>
    </w:p>
    <w:p w:rsidR="00016F3D" w:rsidRDefault="00016F3D" w:rsidP="00016F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языку и литературному чтению, иностранному языку – диктанты и изложения, сочинения, аудиозаписи монологических и диалогических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высказываний, «дневники читателя»,  иллюстрированные «</w:t>
      </w:r>
      <w:r w:rsidR="004B4B30">
        <w:rPr>
          <w:rFonts w:ascii="Times New Roman" w:hAnsi="Times New Roman" w:cs="Times New Roman"/>
          <w:sz w:val="24"/>
          <w:szCs w:val="24"/>
        </w:rPr>
        <w:t>авторские» работы детей, материалы из самоанализа и т.д.;</w:t>
      </w:r>
    </w:p>
    <w:p w:rsidR="004B4B30" w:rsidRDefault="004B4B30" w:rsidP="00016F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 –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 и т.д.)</w:t>
      </w:r>
    </w:p>
    <w:p w:rsidR="004B4B30" w:rsidRDefault="004B4B30" w:rsidP="00016F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окружающему миру –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т.п.</w:t>
      </w:r>
    </w:p>
    <w:p w:rsidR="004B4B30" w:rsidRDefault="004B4B30" w:rsidP="004B4B3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 по всем предметам эстетического цикла, технологии, физкультуре. </w:t>
      </w:r>
    </w:p>
    <w:p w:rsidR="00897EBA" w:rsidRDefault="00897EBA" w:rsidP="00897EB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Систематизированные материалы наблюдений (оценочные листы, материалы и листы наблюдений и т.п.) за процессом овладения</w:t>
      </w:r>
      <w:r w:rsidR="00074561">
        <w:rPr>
          <w:rFonts w:ascii="Times New Roman" w:hAnsi="Times New Roman" w:cs="Times New Roman"/>
          <w:sz w:val="24"/>
          <w:szCs w:val="24"/>
        </w:rPr>
        <w:t xml:space="preserve"> универсальными учебными действиями, которые ведут учителя начальных классов, учителя-предметники, школьный психолог и другие участники образовательного процесса.</w:t>
      </w:r>
    </w:p>
    <w:p w:rsidR="00A35C56" w:rsidRDefault="00074561" w:rsidP="00897EB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характеризующие достижения учащихся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(школьной и внешкольной) досуговой деятельности. </w:t>
      </w:r>
    </w:p>
    <w:p w:rsidR="00074561" w:rsidRPr="00A35C56" w:rsidRDefault="00074561" w:rsidP="00A3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A35C56">
        <w:rPr>
          <w:rFonts w:ascii="Times New Roman" w:hAnsi="Times New Roman" w:cs="Times New Roman"/>
          <w:sz w:val="24"/>
          <w:szCs w:val="24"/>
        </w:rPr>
        <w:t xml:space="preserve">По результатам накопленной оценки, которая формируется на основе материалов портфолио. </w:t>
      </w:r>
      <w:proofErr w:type="gramStart"/>
      <w:r w:rsidRPr="00A35C56">
        <w:rPr>
          <w:rFonts w:ascii="Times New Roman" w:hAnsi="Times New Roman" w:cs="Times New Roman"/>
          <w:sz w:val="24"/>
          <w:szCs w:val="24"/>
        </w:rPr>
        <w:t xml:space="preserve">Все составляющие портфолио в настоящее время в силу </w:t>
      </w:r>
      <w:proofErr w:type="spellStart"/>
      <w:r w:rsidRPr="00A35C56">
        <w:rPr>
          <w:rFonts w:ascii="Times New Roman" w:hAnsi="Times New Roman" w:cs="Times New Roman"/>
          <w:sz w:val="24"/>
          <w:szCs w:val="24"/>
        </w:rPr>
        <w:t>неразработанности</w:t>
      </w:r>
      <w:proofErr w:type="spellEnd"/>
      <w:r w:rsidRPr="00A35C56">
        <w:rPr>
          <w:rFonts w:ascii="Times New Roman" w:hAnsi="Times New Roman" w:cs="Times New Roman"/>
          <w:sz w:val="24"/>
          <w:szCs w:val="24"/>
        </w:rPr>
        <w:t xml:space="preserve"> инструментария могут быть оценены только качественно), делаются выводы о:</w:t>
      </w:r>
      <w:proofErr w:type="gramEnd"/>
    </w:p>
    <w:p w:rsidR="00074561" w:rsidRDefault="00074561" w:rsidP="0007456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074561" w:rsidRDefault="00074561" w:rsidP="0007456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умения учиться, то есть способности к самоорганизации с целью постановки и решения </w:t>
      </w:r>
      <w:r w:rsidR="00604D1F">
        <w:rPr>
          <w:rFonts w:ascii="Times New Roman" w:hAnsi="Times New Roman" w:cs="Times New Roman"/>
          <w:sz w:val="24"/>
          <w:szCs w:val="24"/>
        </w:rPr>
        <w:t>учебно-познавательных и учебно-практических задач;</w:t>
      </w:r>
    </w:p>
    <w:p w:rsidR="00604D1F" w:rsidRDefault="00604D1F" w:rsidP="0007456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основных сферах развития личности – мотивационно-смысловой, познавательной, волевой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08E4" w:rsidRPr="00AD1D31" w:rsidRDefault="00C708E4" w:rsidP="00AD1D31">
      <w:pPr>
        <w:ind w:left="360"/>
        <w:rPr>
          <w:rFonts w:ascii="Times New Roman" w:hAnsi="Times New Roman" w:cs="Times New Roman"/>
          <w:sz w:val="24"/>
          <w:szCs w:val="24"/>
        </w:rPr>
      </w:pPr>
      <w:r w:rsidRPr="00AD1D31">
        <w:rPr>
          <w:rFonts w:ascii="Times New Roman" w:hAnsi="Times New Roman" w:cs="Times New Roman"/>
          <w:sz w:val="24"/>
          <w:szCs w:val="24"/>
          <w:u w:val="single"/>
        </w:rPr>
        <w:t>Итоговая оценка</w:t>
      </w:r>
      <w:r w:rsidRPr="00AD1D31">
        <w:rPr>
          <w:rFonts w:ascii="Times New Roman" w:hAnsi="Times New Roman" w:cs="Times New Roman"/>
          <w:sz w:val="24"/>
          <w:szCs w:val="24"/>
        </w:rPr>
        <w:t xml:space="preserve"> выпускника начальной школы формируется на основе накопленной оценки по всем учебным предметам и оценок за выполнение, как минимум, трех итоговых работ (по русскому языку, математике и комплексной работы на </w:t>
      </w:r>
      <w:proofErr w:type="spellStart"/>
      <w:r w:rsidRPr="00AD1D3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AD1D31">
        <w:rPr>
          <w:rFonts w:ascii="Times New Roman" w:hAnsi="Times New Roman" w:cs="Times New Roman"/>
          <w:sz w:val="24"/>
          <w:szCs w:val="24"/>
        </w:rPr>
        <w:t xml:space="preserve"> основе).</w:t>
      </w:r>
    </w:p>
    <w:p w:rsidR="00A36F4B" w:rsidRDefault="00A36F4B" w:rsidP="00BD133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демонстрация общей подготовки – умение синтезировать и использовать полученные за четыре года знания и навыки применительно к различным учебным задачам, отрабатываемым в ходе обучения.</w:t>
      </w:r>
    </w:p>
    <w:p w:rsidR="00A36F4B" w:rsidRDefault="00A36F4B" w:rsidP="00BD133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письменная работа позволяет выявить и оценить как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важнейших предметных аспектов обучения, так и компетентность ребенка в решении разнообразных проблем.</w:t>
      </w:r>
    </w:p>
    <w:p w:rsidR="00A36F4B" w:rsidRDefault="00A36F4B" w:rsidP="00BD133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комплексной письменной контрольной работы полезно еще и потому, что именной в такой форме (в рамках разрабатываемой системы оценивания)</w:t>
      </w:r>
      <w:r w:rsidR="00BD1337">
        <w:rPr>
          <w:rFonts w:ascii="Times New Roman" w:hAnsi="Times New Roman" w:cs="Times New Roman"/>
          <w:sz w:val="24"/>
          <w:szCs w:val="24"/>
        </w:rPr>
        <w:t xml:space="preserve"> предполагается осуществлять оценку успешности и эффективности деятельности ОУ.</w:t>
      </w:r>
    </w:p>
    <w:p w:rsidR="00BD1337" w:rsidRDefault="00BD1337" w:rsidP="00BD133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Итоговые комплексные работы разработаны для всех классов начальной школы с 1 по 4 классы.  Все они имеют схожую структуру и строятся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несплошного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иллюстрациями) текста, к которому дается ряд заданий по русскому языку и чтению, математике, окружающему миру. </w:t>
      </w:r>
    </w:p>
    <w:p w:rsidR="00BD1337" w:rsidRPr="001D42A9" w:rsidRDefault="00AD1D31" w:rsidP="00A36F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D42A9">
        <w:rPr>
          <w:rFonts w:ascii="Times New Roman" w:hAnsi="Times New Roman" w:cs="Times New Roman"/>
          <w:b/>
          <w:sz w:val="32"/>
          <w:szCs w:val="32"/>
        </w:rPr>
        <w:t>Структура</w:t>
      </w:r>
      <w:r w:rsidR="00BD1337" w:rsidRPr="001D42A9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 w:rsidRPr="001D42A9">
        <w:rPr>
          <w:rFonts w:ascii="Times New Roman" w:hAnsi="Times New Roman" w:cs="Times New Roman"/>
          <w:b/>
          <w:sz w:val="32"/>
          <w:szCs w:val="32"/>
        </w:rPr>
        <w:t>ы</w:t>
      </w:r>
      <w:r w:rsidR="00BD1337" w:rsidRPr="001D42A9">
        <w:rPr>
          <w:rFonts w:ascii="Times New Roman" w:hAnsi="Times New Roman" w:cs="Times New Roman"/>
          <w:b/>
          <w:sz w:val="32"/>
          <w:szCs w:val="32"/>
        </w:rPr>
        <w:t xml:space="preserve">, особенности итоговой комплексной  работы. </w:t>
      </w:r>
    </w:p>
    <w:p w:rsidR="00BD1337" w:rsidRDefault="00BD1337" w:rsidP="00A3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комплексная работа состоит из двух частей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дополнительной.</w:t>
      </w:r>
    </w:p>
    <w:p w:rsidR="00BD1337" w:rsidRDefault="00BD1337" w:rsidP="00DB6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основной части работы шесть заданий. Они направлены на оценку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способов действий и понятий, которые служат опорой в дальнейшем обучении. В работу входят задания по русскому языку, чтению, математике. Содержание и уровень сложности заданий основной части соотносятся с таким показателем достижения планируемых </w:t>
      </w:r>
      <w:r w:rsidR="00DB623D">
        <w:rPr>
          <w:rFonts w:ascii="Times New Roman" w:hAnsi="Times New Roman" w:cs="Times New Roman"/>
          <w:sz w:val="24"/>
          <w:szCs w:val="24"/>
        </w:rPr>
        <w:t>результатов обучения, как «учащиеся могут выполнить самостоятельно и уверенно». Поэтому выполнение заданий основной части обязательно для всех учащихся, а полученные результаты можно рассматривать как показатель успешности достижения учеником базового уровня требований.</w:t>
      </w:r>
    </w:p>
    <w:p w:rsidR="00DB623D" w:rsidRDefault="00DB623D" w:rsidP="00A3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отличие от заданий основной части задания дополнительной части имеют более высокую сложность. Поэтому выполнение </w:t>
      </w:r>
      <w:r w:rsidR="004B7DE2">
        <w:rPr>
          <w:rFonts w:ascii="Times New Roman" w:hAnsi="Times New Roman" w:cs="Times New Roman"/>
          <w:sz w:val="24"/>
          <w:szCs w:val="24"/>
        </w:rPr>
        <w:t>заданий дополнительной части для учащегося необязательно – они выполняются только на добровольной основе. Соответственно и негативные результаты по заданиям дополнительной части интерпретации не подлежат. Успешное выполнение этих заданий может рассматриваться как показатель достижения учеником повышенного уровня требований и служит поводом исключительно для дополнительного поощрения ребенка.</w:t>
      </w:r>
    </w:p>
    <w:p w:rsidR="004B7DE2" w:rsidRDefault="004B7DE2" w:rsidP="00A3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дополнительной части содержится пять заданий, из которых первоклассникам для получения поощрительных баллов предлагается выполнить, как минимум, три по своему выбору. </w:t>
      </w:r>
    </w:p>
    <w:p w:rsidR="004B7DE2" w:rsidRDefault="004B7DE2" w:rsidP="00A3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Задания как основной, так и дополнительной части строятся на основе текста, по которому предлагается четыре варианта итоговых комплексных работ.</w:t>
      </w:r>
    </w:p>
    <w:p w:rsidR="002921F5" w:rsidRDefault="002921F5" w:rsidP="00A3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Аналогичные задания во всех вариантах направлены на проверку одних и тех же умений и навыков, однако сложность заданий незначительно варьируется за счёт содержательного ко</w:t>
      </w:r>
      <w:r w:rsidR="0006443B">
        <w:rPr>
          <w:rFonts w:ascii="Times New Roman" w:hAnsi="Times New Roman" w:cs="Times New Roman"/>
          <w:sz w:val="24"/>
          <w:szCs w:val="24"/>
        </w:rPr>
        <w:t>нтекста или особенностей формулировки задания. При этом первый и второй варианты работы полностью равноценны и могут быть предложены учащимся.</w:t>
      </w:r>
    </w:p>
    <w:p w:rsidR="005D7274" w:rsidRDefault="005D7274" w:rsidP="00A3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в классе есть хорошо подготовленные дети, которые показали высокие результаты при стартовой диагностике и успешно учились в течение всего первого года в школе, им целесообразно предложить четвертый вариант, задание в котором несколько сложнее по сравнению с заданиями первого и второго вариантов.</w:t>
      </w:r>
    </w:p>
    <w:p w:rsidR="005D7274" w:rsidRDefault="005D7274" w:rsidP="00A3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Индивидуальный подходи учителя к подбору варианта поможет каждому ребенку получить посильное задание, и как следствие, вполне  заслуженный успех.</w:t>
      </w:r>
    </w:p>
    <w:p w:rsidR="005D7274" w:rsidRDefault="005D7274" w:rsidP="00A3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Важно! Результаты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интерпретации не подлежат! Таких детей рекомендуется освободить от выполнения данной работы, дав им  какое-либо иное задание.</w:t>
      </w:r>
    </w:p>
    <w:p w:rsidR="005D7274" w:rsidRDefault="005D7274" w:rsidP="00A3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выполнения работы основной части итоговой работы в среднем 25 мин. Такое же время затрачивается на выполнение заданий дополнительной части. Но это усредненные показатели, которые могут существенно различаться у отдельных учащихся. Особенно много времени на задания затрачивают дети, только начинающие читать. При этом медленно работающие учащиеся вполне успешно справляются с работой, если дать им необходимое время.</w:t>
      </w:r>
    </w:p>
    <w:p w:rsidR="005D7274" w:rsidRDefault="005D7274" w:rsidP="00A3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Важно! Время выполнения работы ограничивать не рекомендуется!</w:t>
      </w:r>
    </w:p>
    <w:p w:rsidR="005D7274" w:rsidRDefault="005D7274" w:rsidP="00A3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выпускника и ее использование в системе образования.</w:t>
      </w:r>
    </w:p>
    <w:p w:rsidR="005D7274" w:rsidRDefault="005D7274" w:rsidP="00A3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Накопительная оценка характеризует выполнение все совокупности планируемых результатов, а также за период обучения. А оценки за итоговые работы характеризуют уровень усвоения учащимися опорной системы знаний по русскому языку и математике, чтению, а также уровень овладения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действиями.</w:t>
      </w:r>
    </w:p>
    <w:p w:rsidR="005D7274" w:rsidRDefault="005D7274" w:rsidP="00A3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5D7274" w:rsidRDefault="005D7274" w:rsidP="005D727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овладел опорной системой знаний учебными действиями, необходимыми для продолжения образования на следующей ступени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5D7274" w:rsidRDefault="005D7274" w:rsidP="005D72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вывод делается, если в материалах накопительной оценки зафиксировано достижение планируемых результатов по всем основным разделам учебной программы, как минимум, с оценкой «удовлетворительно», а результаты выполнения итоговых работ свидетельствуют о правильном выполнении не менее 50% заданий базового уровня.</w:t>
      </w:r>
    </w:p>
    <w:p w:rsidR="005D7274" w:rsidRDefault="005D7274" w:rsidP="005D727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27100B" w:rsidRDefault="005D7274" w:rsidP="0027100B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Такой вывод делается, если в материалах накопительной системы оценки зафиксировано</w:t>
      </w:r>
      <w:r w:rsidR="0027100B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27100B" w:rsidRDefault="0027100B" w:rsidP="0027100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27100B" w:rsidRDefault="0027100B" w:rsidP="002710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CB4ADC" w:rsidRDefault="0027100B" w:rsidP="002E7D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ОУ на основе сделанных выводов о достижении планируемых результатов освоения основной образовательной программы начального общего образования.</w:t>
      </w:r>
    </w:p>
    <w:p w:rsidR="00B5282F" w:rsidRPr="00FA5C3C" w:rsidRDefault="00B5282F" w:rsidP="00FA5C3C">
      <w:pPr>
        <w:rPr>
          <w:rFonts w:ascii="Times New Roman" w:hAnsi="Times New Roman" w:cs="Times New Roman"/>
          <w:sz w:val="24"/>
          <w:szCs w:val="24"/>
        </w:rPr>
      </w:pPr>
    </w:p>
    <w:sectPr w:rsidR="00B5282F" w:rsidRPr="00FA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6"/>
    <w:multiLevelType w:val="hybridMultilevel"/>
    <w:tmpl w:val="4588E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B1853"/>
    <w:multiLevelType w:val="hybridMultilevel"/>
    <w:tmpl w:val="CC5C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E6289"/>
    <w:multiLevelType w:val="hybridMultilevel"/>
    <w:tmpl w:val="C75E12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827D66"/>
    <w:multiLevelType w:val="hybridMultilevel"/>
    <w:tmpl w:val="1E24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659C0"/>
    <w:multiLevelType w:val="hybridMultilevel"/>
    <w:tmpl w:val="D690E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40130"/>
    <w:multiLevelType w:val="hybridMultilevel"/>
    <w:tmpl w:val="CD4434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303CE"/>
    <w:multiLevelType w:val="hybridMultilevel"/>
    <w:tmpl w:val="4042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00DA"/>
    <w:multiLevelType w:val="hybridMultilevel"/>
    <w:tmpl w:val="A6964A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820B52"/>
    <w:multiLevelType w:val="hybridMultilevel"/>
    <w:tmpl w:val="E17AA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005230"/>
    <w:multiLevelType w:val="hybridMultilevel"/>
    <w:tmpl w:val="7680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A7943"/>
    <w:multiLevelType w:val="hybridMultilevel"/>
    <w:tmpl w:val="A126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B67C9"/>
    <w:multiLevelType w:val="hybridMultilevel"/>
    <w:tmpl w:val="4C08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04593"/>
    <w:multiLevelType w:val="hybridMultilevel"/>
    <w:tmpl w:val="9AB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614B7"/>
    <w:multiLevelType w:val="hybridMultilevel"/>
    <w:tmpl w:val="E26E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2538C"/>
    <w:multiLevelType w:val="hybridMultilevel"/>
    <w:tmpl w:val="B1A21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125E42"/>
    <w:multiLevelType w:val="hybridMultilevel"/>
    <w:tmpl w:val="F5F4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A7DA9"/>
    <w:multiLevelType w:val="hybridMultilevel"/>
    <w:tmpl w:val="09426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437D54"/>
    <w:multiLevelType w:val="hybridMultilevel"/>
    <w:tmpl w:val="918AB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17"/>
  </w:num>
  <w:num w:numId="6">
    <w:abstractNumId w:val="0"/>
  </w:num>
  <w:num w:numId="7">
    <w:abstractNumId w:val="5"/>
  </w:num>
  <w:num w:numId="8">
    <w:abstractNumId w:val="13"/>
  </w:num>
  <w:num w:numId="9">
    <w:abstractNumId w:val="14"/>
  </w:num>
  <w:num w:numId="10">
    <w:abstractNumId w:val="4"/>
  </w:num>
  <w:num w:numId="11">
    <w:abstractNumId w:val="15"/>
  </w:num>
  <w:num w:numId="12">
    <w:abstractNumId w:val="7"/>
  </w:num>
  <w:num w:numId="13">
    <w:abstractNumId w:val="2"/>
  </w:num>
  <w:num w:numId="14">
    <w:abstractNumId w:val="8"/>
  </w:num>
  <w:num w:numId="15">
    <w:abstractNumId w:val="11"/>
  </w:num>
  <w:num w:numId="16">
    <w:abstractNumId w:val="1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1D"/>
    <w:rsid w:val="00016F3D"/>
    <w:rsid w:val="0006443B"/>
    <w:rsid w:val="00074561"/>
    <w:rsid w:val="000B225F"/>
    <w:rsid w:val="00152ED2"/>
    <w:rsid w:val="001B218B"/>
    <w:rsid w:val="001B2928"/>
    <w:rsid w:val="001D42A9"/>
    <w:rsid w:val="0027100B"/>
    <w:rsid w:val="00274BD0"/>
    <w:rsid w:val="0029018D"/>
    <w:rsid w:val="002921F5"/>
    <w:rsid w:val="002E7D19"/>
    <w:rsid w:val="00305A73"/>
    <w:rsid w:val="0043599A"/>
    <w:rsid w:val="00485FD7"/>
    <w:rsid w:val="004B4B30"/>
    <w:rsid w:val="004B7DE2"/>
    <w:rsid w:val="00537251"/>
    <w:rsid w:val="005B221C"/>
    <w:rsid w:val="005C66C6"/>
    <w:rsid w:val="005D4F30"/>
    <w:rsid w:val="005D7274"/>
    <w:rsid w:val="00604D1F"/>
    <w:rsid w:val="006478FF"/>
    <w:rsid w:val="006C7CE5"/>
    <w:rsid w:val="006F2B10"/>
    <w:rsid w:val="006F4ED7"/>
    <w:rsid w:val="006F7473"/>
    <w:rsid w:val="007415F3"/>
    <w:rsid w:val="00767E05"/>
    <w:rsid w:val="0079492C"/>
    <w:rsid w:val="007B1D7D"/>
    <w:rsid w:val="00897EBA"/>
    <w:rsid w:val="008B6BD0"/>
    <w:rsid w:val="009263A5"/>
    <w:rsid w:val="0097639F"/>
    <w:rsid w:val="009C04F2"/>
    <w:rsid w:val="00A35C56"/>
    <w:rsid w:val="00A36F4B"/>
    <w:rsid w:val="00AD1D31"/>
    <w:rsid w:val="00AF4622"/>
    <w:rsid w:val="00B5282F"/>
    <w:rsid w:val="00B75971"/>
    <w:rsid w:val="00B85748"/>
    <w:rsid w:val="00BB33FF"/>
    <w:rsid w:val="00BD1337"/>
    <w:rsid w:val="00BD72FA"/>
    <w:rsid w:val="00C708E4"/>
    <w:rsid w:val="00CB4ADC"/>
    <w:rsid w:val="00D063C8"/>
    <w:rsid w:val="00DB623D"/>
    <w:rsid w:val="00E33238"/>
    <w:rsid w:val="00E56C3A"/>
    <w:rsid w:val="00ED6044"/>
    <w:rsid w:val="00F12F1D"/>
    <w:rsid w:val="00F134B3"/>
    <w:rsid w:val="00FA0E73"/>
    <w:rsid w:val="00F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1D"/>
    <w:pPr>
      <w:ind w:left="720"/>
      <w:contextualSpacing/>
    </w:pPr>
  </w:style>
  <w:style w:type="paragraph" w:styleId="a4">
    <w:name w:val="No Spacing"/>
    <w:uiPriority w:val="1"/>
    <w:qFormat/>
    <w:rsid w:val="001B29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1D"/>
    <w:pPr>
      <w:ind w:left="720"/>
      <w:contextualSpacing/>
    </w:pPr>
  </w:style>
  <w:style w:type="paragraph" w:styleId="a4">
    <w:name w:val="No Spacing"/>
    <w:uiPriority w:val="1"/>
    <w:qFormat/>
    <w:rsid w:val="001B2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1B33-F6B8-4C49-81D4-1E3CD997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vn17</dc:creator>
  <cp:lastModifiedBy>vn17</cp:lastModifiedBy>
  <cp:revision>49</cp:revision>
  <dcterms:created xsi:type="dcterms:W3CDTF">2011-03-16T10:24:00Z</dcterms:created>
  <dcterms:modified xsi:type="dcterms:W3CDTF">2011-05-20T09:21:00Z</dcterms:modified>
</cp:coreProperties>
</file>