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B52" w:rsidRDefault="00776B52" w:rsidP="00FF101E">
      <w:pPr>
        <w:spacing w:after="0" w:line="240" w:lineRule="auto"/>
        <w:jc w:val="center"/>
        <w:rPr>
          <w:rFonts w:ascii="Times New Roman" w:hAnsi="Times New Roman" w:cs="Times New Roman"/>
          <w:sz w:val="28"/>
        </w:rPr>
      </w:pPr>
    </w:p>
    <w:p w:rsidR="005146B2" w:rsidRPr="00FF101E" w:rsidRDefault="00FF101E" w:rsidP="00FF101E">
      <w:pPr>
        <w:spacing w:after="0" w:line="240" w:lineRule="auto"/>
        <w:jc w:val="center"/>
        <w:rPr>
          <w:rFonts w:ascii="Times New Roman" w:hAnsi="Times New Roman" w:cs="Times New Roman"/>
          <w:sz w:val="28"/>
        </w:rPr>
      </w:pPr>
      <w:r w:rsidRPr="00FF101E">
        <w:rPr>
          <w:rFonts w:ascii="Times New Roman" w:hAnsi="Times New Roman" w:cs="Times New Roman"/>
          <w:sz w:val="28"/>
        </w:rPr>
        <w:t>Муниципальное общеобразовательное учреждение</w:t>
      </w:r>
    </w:p>
    <w:p w:rsidR="00FF101E" w:rsidRPr="00FF101E" w:rsidRDefault="00FF101E" w:rsidP="00FF101E">
      <w:pPr>
        <w:spacing w:after="0" w:line="240" w:lineRule="auto"/>
        <w:jc w:val="center"/>
        <w:rPr>
          <w:rFonts w:ascii="Times New Roman" w:hAnsi="Times New Roman" w:cs="Times New Roman"/>
          <w:sz w:val="28"/>
        </w:rPr>
      </w:pPr>
      <w:r w:rsidRPr="00FF101E">
        <w:rPr>
          <w:rFonts w:ascii="Times New Roman" w:hAnsi="Times New Roman" w:cs="Times New Roman"/>
          <w:sz w:val="28"/>
        </w:rPr>
        <w:t>СРЕДНЯЯ ОБЩЕОБРАЗОВАТЕЛЬНАЯ ШКОЛА № 23</w:t>
      </w:r>
    </w:p>
    <w:p w:rsidR="00FF101E" w:rsidRPr="00FF101E" w:rsidRDefault="00FF101E" w:rsidP="00FF101E">
      <w:pPr>
        <w:spacing w:after="0" w:line="240" w:lineRule="auto"/>
        <w:jc w:val="center"/>
        <w:rPr>
          <w:rFonts w:ascii="Times New Roman" w:hAnsi="Times New Roman" w:cs="Times New Roman"/>
          <w:sz w:val="28"/>
        </w:rPr>
      </w:pPr>
      <w:r w:rsidRPr="00FF101E">
        <w:rPr>
          <w:rFonts w:ascii="Times New Roman" w:hAnsi="Times New Roman" w:cs="Times New Roman"/>
          <w:sz w:val="28"/>
        </w:rPr>
        <w:t>имени В.А. Шеболдаева</w:t>
      </w:r>
    </w:p>
    <w:p w:rsidR="00FF101E" w:rsidRPr="00FF101E" w:rsidRDefault="00FF101E" w:rsidP="00FF101E">
      <w:pPr>
        <w:spacing w:after="0" w:line="240" w:lineRule="auto"/>
        <w:jc w:val="center"/>
        <w:rPr>
          <w:rFonts w:ascii="Times New Roman" w:hAnsi="Times New Roman" w:cs="Times New Roman"/>
          <w:sz w:val="28"/>
        </w:rPr>
      </w:pPr>
      <w:r w:rsidRPr="00FF101E">
        <w:rPr>
          <w:rFonts w:ascii="Times New Roman" w:hAnsi="Times New Roman" w:cs="Times New Roman"/>
          <w:sz w:val="28"/>
        </w:rPr>
        <w:t>г. Гуково Ростовская область</w:t>
      </w:r>
    </w:p>
    <w:p w:rsidR="00FF101E" w:rsidRDefault="00FF101E" w:rsidP="00FF101E">
      <w:pPr>
        <w:spacing w:after="0"/>
        <w:jc w:val="center"/>
        <w:rPr>
          <w:rFonts w:ascii="Times New Roman" w:hAnsi="Times New Roman" w:cs="Times New Roman"/>
        </w:rPr>
      </w:pPr>
    </w:p>
    <w:p w:rsidR="00B86C35" w:rsidRDefault="00B86C35" w:rsidP="00B86C35">
      <w:pPr>
        <w:spacing w:after="0" w:line="240" w:lineRule="auto"/>
        <w:jc w:val="center"/>
        <w:rPr>
          <w:rFonts w:ascii="Times New Roman" w:hAnsi="Times New Roman" w:cs="Times New Roman"/>
        </w:rPr>
      </w:pPr>
    </w:p>
    <w:p w:rsidR="00B86C35" w:rsidRDefault="00B86C35" w:rsidP="00B86C35">
      <w:pPr>
        <w:spacing w:after="0" w:line="240" w:lineRule="auto"/>
        <w:jc w:val="center"/>
        <w:rPr>
          <w:rFonts w:ascii="Times New Roman" w:hAnsi="Times New Roman" w:cs="Times New Roman"/>
        </w:rPr>
      </w:pPr>
    </w:p>
    <w:p w:rsidR="00B86C35" w:rsidRDefault="00B86C35" w:rsidP="00B86C35">
      <w:pPr>
        <w:spacing w:after="0" w:line="240" w:lineRule="auto"/>
        <w:jc w:val="center"/>
        <w:rPr>
          <w:rFonts w:ascii="Times New Roman" w:hAnsi="Times New Roman" w:cs="Times New Roman"/>
        </w:rPr>
      </w:pPr>
    </w:p>
    <w:p w:rsidR="00B86C35" w:rsidRDefault="00B86C35" w:rsidP="00B86C35">
      <w:pPr>
        <w:spacing w:after="0" w:line="240" w:lineRule="auto"/>
        <w:jc w:val="center"/>
        <w:rPr>
          <w:rFonts w:ascii="Times New Roman" w:hAnsi="Times New Roman" w:cs="Times New Roman"/>
        </w:rPr>
      </w:pPr>
    </w:p>
    <w:p w:rsidR="00B86C35" w:rsidRDefault="00B86C35" w:rsidP="00B86C35">
      <w:pPr>
        <w:spacing w:after="0" w:line="240" w:lineRule="auto"/>
        <w:jc w:val="center"/>
        <w:rPr>
          <w:rFonts w:ascii="Times New Roman" w:hAnsi="Times New Roman" w:cs="Times New Roman"/>
        </w:rPr>
      </w:pPr>
    </w:p>
    <w:p w:rsidR="00B86C35" w:rsidRDefault="00B86C35" w:rsidP="00B86C35">
      <w:pPr>
        <w:spacing w:after="0" w:line="240" w:lineRule="auto"/>
        <w:jc w:val="center"/>
        <w:rPr>
          <w:rFonts w:ascii="Times New Roman" w:hAnsi="Times New Roman" w:cs="Times New Roman"/>
        </w:rPr>
      </w:pPr>
    </w:p>
    <w:p w:rsidR="006E0D28" w:rsidRDefault="006E0D28" w:rsidP="00B86C35">
      <w:pPr>
        <w:spacing w:after="0" w:line="240" w:lineRule="auto"/>
        <w:jc w:val="center"/>
        <w:rPr>
          <w:rFonts w:ascii="Times New Roman" w:hAnsi="Times New Roman" w:cs="Times New Roman"/>
        </w:rPr>
      </w:pPr>
    </w:p>
    <w:p w:rsidR="006E0D28" w:rsidRDefault="006E0D28" w:rsidP="00B86C35">
      <w:pPr>
        <w:spacing w:after="0" w:line="240" w:lineRule="auto"/>
        <w:jc w:val="center"/>
        <w:rPr>
          <w:rFonts w:ascii="Times New Roman" w:hAnsi="Times New Roman" w:cs="Times New Roman"/>
        </w:rPr>
      </w:pPr>
    </w:p>
    <w:p w:rsidR="006E0D28" w:rsidRDefault="006E0D28" w:rsidP="00B86C35">
      <w:pPr>
        <w:spacing w:after="0" w:line="240" w:lineRule="auto"/>
        <w:jc w:val="center"/>
        <w:rPr>
          <w:rFonts w:ascii="Times New Roman" w:hAnsi="Times New Roman" w:cs="Times New Roman"/>
        </w:rPr>
      </w:pPr>
    </w:p>
    <w:p w:rsidR="006E0D28" w:rsidRPr="00B86C35" w:rsidRDefault="006E0D28" w:rsidP="00B86C35">
      <w:pPr>
        <w:spacing w:after="0" w:line="240" w:lineRule="auto"/>
        <w:jc w:val="center"/>
        <w:rPr>
          <w:rFonts w:ascii="Times New Roman" w:hAnsi="Times New Roman" w:cs="Times New Roman"/>
          <w:sz w:val="40"/>
        </w:rPr>
      </w:pPr>
    </w:p>
    <w:p w:rsidR="00776B52" w:rsidRDefault="00B86C35" w:rsidP="00B86C35">
      <w:pPr>
        <w:spacing w:after="0" w:line="240" w:lineRule="auto"/>
        <w:jc w:val="center"/>
        <w:rPr>
          <w:rFonts w:ascii="Arial Black" w:hAnsi="Arial Black" w:cs="Times New Roman"/>
          <w:color w:val="9933FF"/>
          <w:sz w:val="44"/>
        </w:rPr>
      </w:pPr>
      <w:r w:rsidRPr="006E0D28">
        <w:rPr>
          <w:rFonts w:ascii="Arial Black" w:hAnsi="Arial Black" w:cs="Times New Roman"/>
          <w:color w:val="9933FF"/>
          <w:sz w:val="44"/>
        </w:rPr>
        <w:t xml:space="preserve">Применение </w:t>
      </w:r>
    </w:p>
    <w:p w:rsidR="00B86C35" w:rsidRPr="006E0D28" w:rsidRDefault="00B86C35" w:rsidP="00B86C35">
      <w:pPr>
        <w:spacing w:after="0" w:line="240" w:lineRule="auto"/>
        <w:jc w:val="center"/>
        <w:rPr>
          <w:rFonts w:ascii="Arial Black" w:hAnsi="Arial Black" w:cs="Times New Roman"/>
          <w:color w:val="9933FF"/>
          <w:sz w:val="44"/>
        </w:rPr>
      </w:pPr>
      <w:r w:rsidRPr="006E0D28">
        <w:rPr>
          <w:rFonts w:ascii="Arial Black" w:hAnsi="Arial Black" w:cs="Times New Roman"/>
          <w:color w:val="9933FF"/>
          <w:sz w:val="44"/>
        </w:rPr>
        <w:t>интегрированных технологий</w:t>
      </w:r>
    </w:p>
    <w:p w:rsidR="00776B52" w:rsidRDefault="00B86C35" w:rsidP="00B86C35">
      <w:pPr>
        <w:spacing w:after="0" w:line="240" w:lineRule="auto"/>
        <w:jc w:val="center"/>
        <w:rPr>
          <w:rFonts w:ascii="Arial Black" w:hAnsi="Arial Black" w:cs="Times New Roman"/>
          <w:color w:val="9933FF"/>
          <w:sz w:val="44"/>
        </w:rPr>
      </w:pPr>
      <w:r w:rsidRPr="006E0D28">
        <w:rPr>
          <w:rFonts w:ascii="Arial Black" w:hAnsi="Arial Black" w:cs="Times New Roman"/>
          <w:color w:val="9933FF"/>
          <w:sz w:val="44"/>
        </w:rPr>
        <w:t xml:space="preserve">на уроках </w:t>
      </w:r>
    </w:p>
    <w:p w:rsidR="00B86C35" w:rsidRDefault="00776B52" w:rsidP="00B86C35">
      <w:pPr>
        <w:spacing w:after="0" w:line="240" w:lineRule="auto"/>
        <w:jc w:val="center"/>
        <w:rPr>
          <w:rFonts w:ascii="Arial Black" w:hAnsi="Arial Black" w:cs="Times New Roman"/>
          <w:color w:val="9933FF"/>
          <w:sz w:val="44"/>
        </w:rPr>
      </w:pPr>
      <w:r w:rsidRPr="006E0D28">
        <w:rPr>
          <w:rFonts w:ascii="Arial Black" w:hAnsi="Arial Black" w:cs="Times New Roman"/>
          <w:color w:val="9933FF"/>
          <w:sz w:val="44"/>
        </w:rPr>
        <w:t>ИЗО</w:t>
      </w:r>
      <w:r>
        <w:rPr>
          <w:rFonts w:ascii="Arial Black" w:hAnsi="Arial Black" w:cs="Times New Roman"/>
          <w:color w:val="9933FF"/>
          <w:sz w:val="44"/>
        </w:rPr>
        <w:t xml:space="preserve"> и М</w:t>
      </w:r>
      <w:r w:rsidR="00B86C35" w:rsidRPr="006E0D28">
        <w:rPr>
          <w:rFonts w:ascii="Arial Black" w:hAnsi="Arial Black" w:cs="Times New Roman"/>
          <w:color w:val="9933FF"/>
          <w:sz w:val="44"/>
        </w:rPr>
        <w:t>ХК</w:t>
      </w:r>
    </w:p>
    <w:p w:rsidR="000A4AA3" w:rsidRDefault="000A4AA3" w:rsidP="00B86C35">
      <w:pPr>
        <w:spacing w:after="0" w:line="240" w:lineRule="auto"/>
        <w:jc w:val="center"/>
        <w:rPr>
          <w:rFonts w:ascii="Times New Roman" w:hAnsi="Times New Roman" w:cs="Times New Roman"/>
          <w:sz w:val="44"/>
        </w:rPr>
      </w:pPr>
    </w:p>
    <w:p w:rsidR="000A4AA3" w:rsidRDefault="00776B52" w:rsidP="00B86C35">
      <w:pPr>
        <w:spacing w:after="0" w:line="240" w:lineRule="auto"/>
        <w:jc w:val="center"/>
        <w:rPr>
          <w:rFonts w:ascii="Times New Roman" w:hAnsi="Times New Roman" w:cs="Times New Roman"/>
          <w:sz w:val="36"/>
        </w:rPr>
      </w:pPr>
      <w:r>
        <w:rPr>
          <w:rFonts w:ascii="Times New Roman" w:hAnsi="Times New Roman" w:cs="Times New Roman"/>
          <w:sz w:val="36"/>
        </w:rPr>
        <w:t>Выступление на заседании</w:t>
      </w:r>
      <w:r w:rsidR="000A4AA3" w:rsidRPr="000A4AA3">
        <w:rPr>
          <w:rFonts w:ascii="Times New Roman" w:hAnsi="Times New Roman" w:cs="Times New Roman"/>
          <w:sz w:val="36"/>
        </w:rPr>
        <w:t xml:space="preserve"> </w:t>
      </w:r>
    </w:p>
    <w:p w:rsidR="000A4AA3" w:rsidRDefault="00776B52" w:rsidP="00B86C35">
      <w:pPr>
        <w:spacing w:after="0" w:line="240" w:lineRule="auto"/>
        <w:jc w:val="center"/>
        <w:rPr>
          <w:rFonts w:ascii="Times New Roman" w:hAnsi="Times New Roman" w:cs="Times New Roman"/>
          <w:sz w:val="36"/>
        </w:rPr>
      </w:pPr>
      <w:r>
        <w:rPr>
          <w:rFonts w:ascii="Times New Roman" w:hAnsi="Times New Roman" w:cs="Times New Roman"/>
          <w:sz w:val="36"/>
        </w:rPr>
        <w:t xml:space="preserve">ГМО учителей </w:t>
      </w:r>
      <w:proofErr w:type="gramStart"/>
      <w:r>
        <w:rPr>
          <w:rFonts w:ascii="Times New Roman" w:hAnsi="Times New Roman" w:cs="Times New Roman"/>
          <w:sz w:val="36"/>
        </w:rPr>
        <w:t>ИЗО</w:t>
      </w:r>
      <w:proofErr w:type="gramEnd"/>
    </w:p>
    <w:p w:rsidR="000A4AA3" w:rsidRPr="000A4AA3" w:rsidRDefault="000A4AA3" w:rsidP="00B86C35">
      <w:pPr>
        <w:spacing w:after="0" w:line="240" w:lineRule="auto"/>
        <w:jc w:val="center"/>
        <w:rPr>
          <w:rFonts w:ascii="Times New Roman" w:hAnsi="Times New Roman" w:cs="Times New Roman"/>
          <w:sz w:val="36"/>
        </w:rPr>
      </w:pPr>
    </w:p>
    <w:p w:rsidR="006E0D28" w:rsidRDefault="006E0D28" w:rsidP="000A4AA3">
      <w:pPr>
        <w:spacing w:after="0" w:line="240" w:lineRule="auto"/>
        <w:jc w:val="right"/>
        <w:rPr>
          <w:rFonts w:ascii="Arial Black" w:hAnsi="Arial Black" w:cs="Times New Roman"/>
          <w:sz w:val="24"/>
        </w:rPr>
      </w:pPr>
    </w:p>
    <w:p w:rsidR="000A4AA3" w:rsidRDefault="000A4AA3" w:rsidP="000A4AA3">
      <w:pPr>
        <w:spacing w:after="0" w:line="240" w:lineRule="auto"/>
        <w:jc w:val="right"/>
        <w:rPr>
          <w:rFonts w:ascii="Arial Black" w:hAnsi="Arial Black" w:cs="Times New Roman"/>
          <w:sz w:val="24"/>
        </w:rPr>
      </w:pPr>
    </w:p>
    <w:p w:rsidR="00776B52" w:rsidRPr="00776B52" w:rsidRDefault="000A4AA3" w:rsidP="00776B52">
      <w:pPr>
        <w:spacing w:after="0" w:line="240" w:lineRule="auto"/>
        <w:jc w:val="right"/>
        <w:rPr>
          <w:rFonts w:ascii="Times New Roman" w:hAnsi="Times New Roman" w:cs="Times New Roman"/>
          <w:b/>
          <w:i/>
          <w:sz w:val="28"/>
        </w:rPr>
      </w:pPr>
      <w:r w:rsidRPr="00776B52">
        <w:rPr>
          <w:rFonts w:ascii="Times New Roman" w:hAnsi="Times New Roman" w:cs="Times New Roman"/>
          <w:b/>
          <w:i/>
          <w:sz w:val="32"/>
        </w:rPr>
        <w:t>Золотарева Е.К</w:t>
      </w:r>
      <w:r w:rsidR="00776B52" w:rsidRPr="00776B52">
        <w:rPr>
          <w:rFonts w:ascii="Times New Roman" w:hAnsi="Times New Roman" w:cs="Times New Roman"/>
          <w:b/>
          <w:i/>
          <w:sz w:val="32"/>
        </w:rPr>
        <w:t xml:space="preserve">...     </w:t>
      </w:r>
    </w:p>
    <w:p w:rsidR="000A4AA3" w:rsidRPr="00776B52" w:rsidRDefault="00776B52" w:rsidP="000A4AA3">
      <w:pPr>
        <w:spacing w:after="0" w:line="240" w:lineRule="auto"/>
        <w:jc w:val="right"/>
        <w:rPr>
          <w:rFonts w:ascii="Times New Roman" w:hAnsi="Times New Roman" w:cs="Times New Roman"/>
          <w:sz w:val="32"/>
        </w:rPr>
      </w:pPr>
      <w:r w:rsidRPr="00776B52">
        <w:rPr>
          <w:rFonts w:ascii="Times New Roman" w:hAnsi="Times New Roman" w:cs="Times New Roman"/>
          <w:sz w:val="32"/>
        </w:rPr>
        <w:t xml:space="preserve">учитель </w:t>
      </w:r>
      <w:proofErr w:type="gramStart"/>
      <w:r w:rsidRPr="00776B52">
        <w:rPr>
          <w:rFonts w:ascii="Times New Roman" w:hAnsi="Times New Roman" w:cs="Times New Roman"/>
          <w:sz w:val="32"/>
        </w:rPr>
        <w:t>ИЗО</w:t>
      </w:r>
      <w:proofErr w:type="gramEnd"/>
      <w:r w:rsidRPr="00776B52">
        <w:rPr>
          <w:rFonts w:ascii="Times New Roman" w:hAnsi="Times New Roman" w:cs="Times New Roman"/>
          <w:sz w:val="32"/>
        </w:rPr>
        <w:t xml:space="preserve"> и МХК.</w:t>
      </w:r>
      <w:r w:rsidR="000A4AA3" w:rsidRPr="00776B52">
        <w:rPr>
          <w:rFonts w:ascii="Times New Roman" w:hAnsi="Times New Roman" w:cs="Times New Roman"/>
          <w:sz w:val="32"/>
        </w:rPr>
        <w:t>.</w:t>
      </w:r>
    </w:p>
    <w:p w:rsidR="005146B2" w:rsidRDefault="005146B2" w:rsidP="00F064C2">
      <w:pPr>
        <w:jc w:val="center"/>
        <w:rPr>
          <w:rFonts w:ascii="Times New Roman" w:hAnsi="Times New Roman" w:cs="Times New Roman"/>
          <w:b/>
          <w:color w:val="0000FF"/>
          <w:sz w:val="36"/>
          <w:szCs w:val="32"/>
          <w:u w:val="single"/>
        </w:rPr>
      </w:pPr>
    </w:p>
    <w:p w:rsidR="005146B2" w:rsidRDefault="005146B2" w:rsidP="00F064C2">
      <w:pPr>
        <w:jc w:val="center"/>
        <w:rPr>
          <w:rFonts w:ascii="Times New Roman" w:hAnsi="Times New Roman" w:cs="Times New Roman"/>
          <w:b/>
          <w:color w:val="0000FF"/>
          <w:sz w:val="36"/>
          <w:szCs w:val="32"/>
          <w:u w:val="single"/>
        </w:rPr>
      </w:pPr>
    </w:p>
    <w:p w:rsidR="005146B2" w:rsidRDefault="005146B2" w:rsidP="00F064C2">
      <w:pPr>
        <w:jc w:val="center"/>
        <w:rPr>
          <w:rFonts w:ascii="Times New Roman" w:hAnsi="Times New Roman" w:cs="Times New Roman"/>
          <w:b/>
          <w:color w:val="0000FF"/>
          <w:sz w:val="36"/>
          <w:szCs w:val="32"/>
          <w:u w:val="single"/>
        </w:rPr>
      </w:pPr>
    </w:p>
    <w:p w:rsidR="005146B2" w:rsidRDefault="005146B2" w:rsidP="005146B2">
      <w:pPr>
        <w:jc w:val="center"/>
        <w:rPr>
          <w:rFonts w:ascii="Times New Roman" w:hAnsi="Times New Roman" w:cs="Times New Roman"/>
          <w:b/>
          <w:color w:val="0000FF"/>
          <w:sz w:val="36"/>
          <w:szCs w:val="32"/>
          <w:u w:val="single"/>
        </w:rPr>
      </w:pPr>
    </w:p>
    <w:p w:rsidR="005146B2" w:rsidRDefault="005146B2" w:rsidP="00F064C2">
      <w:pPr>
        <w:jc w:val="center"/>
        <w:rPr>
          <w:rFonts w:ascii="Times New Roman" w:hAnsi="Times New Roman" w:cs="Times New Roman"/>
          <w:b/>
          <w:color w:val="0000FF"/>
          <w:sz w:val="36"/>
          <w:szCs w:val="32"/>
          <w:u w:val="single"/>
        </w:rPr>
      </w:pPr>
    </w:p>
    <w:p w:rsidR="005146B2" w:rsidRDefault="005146B2" w:rsidP="00F064C2">
      <w:pPr>
        <w:jc w:val="center"/>
        <w:rPr>
          <w:rFonts w:ascii="Times New Roman" w:hAnsi="Times New Roman" w:cs="Times New Roman"/>
          <w:b/>
          <w:color w:val="0000FF"/>
          <w:sz w:val="36"/>
          <w:szCs w:val="32"/>
          <w:u w:val="single"/>
        </w:rPr>
      </w:pPr>
    </w:p>
    <w:p w:rsidR="000A4AA3" w:rsidRPr="00776B52" w:rsidRDefault="00776B52" w:rsidP="000A4AA3">
      <w:pPr>
        <w:jc w:val="center"/>
        <w:rPr>
          <w:rFonts w:ascii="Times New Roman" w:hAnsi="Times New Roman" w:cs="Times New Roman"/>
          <w:sz w:val="28"/>
          <w:szCs w:val="32"/>
        </w:rPr>
      </w:pPr>
      <w:r>
        <w:rPr>
          <w:rFonts w:ascii="Times New Roman" w:hAnsi="Times New Roman" w:cs="Times New Roman"/>
          <w:sz w:val="28"/>
          <w:szCs w:val="32"/>
        </w:rPr>
        <w:t>Август</w:t>
      </w:r>
      <w:r w:rsidR="000A4AA3" w:rsidRPr="00776B52">
        <w:rPr>
          <w:rFonts w:ascii="Times New Roman" w:hAnsi="Times New Roman" w:cs="Times New Roman"/>
          <w:sz w:val="28"/>
          <w:szCs w:val="32"/>
        </w:rPr>
        <w:t xml:space="preserve"> 2010 г.</w:t>
      </w:r>
    </w:p>
    <w:p w:rsidR="00F07216" w:rsidRPr="000A4AA3" w:rsidRDefault="00F064C2" w:rsidP="000A4AA3">
      <w:pPr>
        <w:jc w:val="center"/>
        <w:rPr>
          <w:rFonts w:ascii="Times New Roman" w:hAnsi="Times New Roman" w:cs="Times New Roman"/>
          <w:sz w:val="24"/>
          <w:szCs w:val="32"/>
        </w:rPr>
      </w:pPr>
      <w:r w:rsidRPr="00F064C2">
        <w:rPr>
          <w:rFonts w:ascii="Times New Roman" w:hAnsi="Times New Roman" w:cs="Times New Roman"/>
          <w:b/>
          <w:color w:val="0000FF"/>
          <w:sz w:val="36"/>
          <w:szCs w:val="32"/>
          <w:u w:val="single"/>
        </w:rPr>
        <w:lastRenderedPageBreak/>
        <w:t>Применение интегрированных технологий на уроках изобразительного искусства, МХК.</w:t>
      </w:r>
    </w:p>
    <w:p w:rsidR="00F064C2" w:rsidRPr="00973A22" w:rsidRDefault="00F064C2" w:rsidP="000A4AA3">
      <w:p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Повсеместно на уроках широко используются межпредметные связи. Но они воспринимаются учениками как дополнение и расширение темы урока.</w:t>
      </w:r>
    </w:p>
    <w:p w:rsidR="00F064C2" w:rsidRPr="00973A22" w:rsidRDefault="00F064C2" w:rsidP="000A4AA3">
      <w:p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Необходимо по-новому смоделировать процесс передачи знаний, социального опыта от учителя к ученику, организовать сотворчество учителя и ученика, ученика и ученика.</w:t>
      </w:r>
    </w:p>
    <w:p w:rsidR="00F064C2" w:rsidRPr="00973A22" w:rsidRDefault="00F064C2" w:rsidP="000A4AA3">
      <w:p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Конечно, у опытного учителя это всегда присутствует на уроке; присутствует - но зачастую не развивается, а значит, замыкается в рамках одного предмета, каждого урока в отдельности, существует без потребности выйти за их рамки.</w:t>
      </w:r>
    </w:p>
    <w:p w:rsidR="00F064C2" w:rsidRPr="00973A22" w:rsidRDefault="00F064C2" w:rsidP="000A4AA3">
      <w:p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Организация учебно-воспитательного процесса в новых инновационных технологиях требует от современного учителя совершенствования практической деятельности путем поиска новых ценностных приоритетов</w:t>
      </w:r>
      <w:r w:rsidR="0066012B" w:rsidRPr="000A4AA3">
        <w:rPr>
          <w:rFonts w:ascii="Times New Roman" w:eastAsia="Times New Roman" w:hAnsi="Times New Roman" w:cs="Times New Roman"/>
          <w:sz w:val="26"/>
          <w:szCs w:val="26"/>
        </w:rPr>
        <w:t xml:space="preserve"> - </w:t>
      </w:r>
      <w:r w:rsidRPr="00973A22">
        <w:rPr>
          <w:rFonts w:ascii="Times New Roman" w:eastAsia="Times New Roman" w:hAnsi="Times New Roman" w:cs="Times New Roman"/>
          <w:sz w:val="26"/>
          <w:szCs w:val="26"/>
        </w:rPr>
        <w:t>в определении целей и содержания, форм и методов построения учебной деятельности учащихся.</w:t>
      </w:r>
    </w:p>
    <w:p w:rsidR="00F064C2" w:rsidRPr="00973A22" w:rsidRDefault="0066012B" w:rsidP="000A4AA3">
      <w:pPr>
        <w:spacing w:before="100" w:beforeAutospacing="1" w:after="100" w:afterAutospacing="1" w:line="240" w:lineRule="auto"/>
        <w:ind w:firstLine="284"/>
        <w:jc w:val="both"/>
        <w:rPr>
          <w:rFonts w:ascii="Times New Roman" w:eastAsia="Times New Roman" w:hAnsi="Times New Roman" w:cs="Times New Roman"/>
          <w:sz w:val="26"/>
          <w:szCs w:val="26"/>
        </w:rPr>
      </w:pPr>
      <w:r w:rsidRPr="000A4AA3">
        <w:rPr>
          <w:rFonts w:ascii="Times New Roman" w:eastAsia="Times New Roman" w:hAnsi="Times New Roman" w:cs="Times New Roman"/>
          <w:sz w:val="26"/>
          <w:szCs w:val="26"/>
        </w:rPr>
        <w:t>Я</w:t>
      </w:r>
      <w:r w:rsidR="00F064C2" w:rsidRPr="00973A22">
        <w:rPr>
          <w:rFonts w:ascii="Times New Roman" w:eastAsia="Times New Roman" w:hAnsi="Times New Roman" w:cs="Times New Roman"/>
          <w:sz w:val="26"/>
          <w:szCs w:val="26"/>
        </w:rPr>
        <w:t xml:space="preserve"> задумал</w:t>
      </w:r>
      <w:r w:rsidRPr="000A4AA3">
        <w:rPr>
          <w:rFonts w:ascii="Times New Roman" w:eastAsia="Times New Roman" w:hAnsi="Times New Roman" w:cs="Times New Roman"/>
          <w:sz w:val="26"/>
          <w:szCs w:val="26"/>
        </w:rPr>
        <w:t>а</w:t>
      </w:r>
      <w:r w:rsidR="00F064C2" w:rsidRPr="00973A22">
        <w:rPr>
          <w:rFonts w:ascii="Times New Roman" w:eastAsia="Times New Roman" w:hAnsi="Times New Roman" w:cs="Times New Roman"/>
          <w:sz w:val="26"/>
          <w:szCs w:val="26"/>
        </w:rPr>
        <w:t>сь: что же следует понимать под интеграцией? Какой предмет должен стать опорным? Сколько времени следует отводить на изучение материала по каждому предмету?</w:t>
      </w:r>
    </w:p>
    <w:p w:rsidR="00F064C2" w:rsidRPr="00973A22" w:rsidRDefault="00F064C2" w:rsidP="000A4AA3">
      <w:p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Под интеграцией мы понимаем проце</w:t>
      </w:r>
      <w:proofErr w:type="gramStart"/>
      <w:r w:rsidRPr="00973A22">
        <w:rPr>
          <w:rFonts w:ascii="Times New Roman" w:eastAsia="Times New Roman" w:hAnsi="Times New Roman" w:cs="Times New Roman"/>
          <w:sz w:val="26"/>
          <w:szCs w:val="26"/>
        </w:rPr>
        <w:t>сс сбл</w:t>
      </w:r>
      <w:proofErr w:type="gramEnd"/>
      <w:r w:rsidRPr="00973A22">
        <w:rPr>
          <w:rFonts w:ascii="Times New Roman" w:eastAsia="Times New Roman" w:hAnsi="Times New Roman" w:cs="Times New Roman"/>
          <w:sz w:val="26"/>
          <w:szCs w:val="26"/>
        </w:rPr>
        <w:t>ижения и связи наук, состояние связанности отдельных частей в одно целое, а также процесс, ведущий к такому состоянию. Кроме того, интеграцию мы рассматриваем как психолого-коррекционный принцип, направленный на развитие и содержательное наполнение эмоционально-чувственной и интеллектуальной сферы ребенка.</w:t>
      </w:r>
    </w:p>
    <w:p w:rsidR="00F064C2" w:rsidRPr="00973A22" w:rsidRDefault="00F064C2" w:rsidP="000A4AA3">
      <w:p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 xml:space="preserve">Уровни интеграции могут быть различными. В своей практике </w:t>
      </w:r>
      <w:r w:rsidR="0066012B" w:rsidRPr="000A4AA3">
        <w:rPr>
          <w:rFonts w:ascii="Times New Roman" w:eastAsia="Times New Roman" w:hAnsi="Times New Roman" w:cs="Times New Roman"/>
          <w:sz w:val="26"/>
          <w:szCs w:val="26"/>
        </w:rPr>
        <w:t>я</w:t>
      </w:r>
      <w:r w:rsidRPr="00973A22">
        <w:rPr>
          <w:rFonts w:ascii="Times New Roman" w:eastAsia="Times New Roman" w:hAnsi="Times New Roman" w:cs="Times New Roman"/>
          <w:sz w:val="26"/>
          <w:szCs w:val="26"/>
        </w:rPr>
        <w:t xml:space="preserve"> пытал</w:t>
      </w:r>
      <w:r w:rsidR="0066012B" w:rsidRPr="000A4AA3">
        <w:rPr>
          <w:rFonts w:ascii="Times New Roman" w:eastAsia="Times New Roman" w:hAnsi="Times New Roman" w:cs="Times New Roman"/>
          <w:sz w:val="26"/>
          <w:szCs w:val="26"/>
        </w:rPr>
        <w:t>а</w:t>
      </w:r>
      <w:r w:rsidRPr="00973A22">
        <w:rPr>
          <w:rFonts w:ascii="Times New Roman" w:eastAsia="Times New Roman" w:hAnsi="Times New Roman" w:cs="Times New Roman"/>
          <w:sz w:val="26"/>
          <w:szCs w:val="26"/>
        </w:rPr>
        <w:t>сь интегрировать и два, и три предмета, но остановились на интегрировании двух предметов, так как счита</w:t>
      </w:r>
      <w:r w:rsidR="0066012B" w:rsidRPr="000A4AA3">
        <w:rPr>
          <w:rFonts w:ascii="Times New Roman" w:eastAsia="Times New Roman" w:hAnsi="Times New Roman" w:cs="Times New Roman"/>
          <w:sz w:val="26"/>
          <w:szCs w:val="26"/>
        </w:rPr>
        <w:t>ю</w:t>
      </w:r>
      <w:r w:rsidRPr="00973A22">
        <w:rPr>
          <w:rFonts w:ascii="Times New Roman" w:eastAsia="Times New Roman" w:hAnsi="Times New Roman" w:cs="Times New Roman"/>
          <w:sz w:val="26"/>
          <w:szCs w:val="26"/>
        </w:rPr>
        <w:t xml:space="preserve"> такой уровень интеграции наиболее доступным для </w:t>
      </w:r>
      <w:r w:rsidRPr="00973A22">
        <w:rPr>
          <w:rFonts w:ascii="Times New Roman" w:eastAsia="Times New Roman" w:hAnsi="Times New Roman" w:cs="Times New Roman"/>
          <w:i/>
          <w:sz w:val="26"/>
          <w:szCs w:val="26"/>
        </w:rPr>
        <w:t>начальной школы</w:t>
      </w:r>
      <w:r w:rsidRPr="00973A22">
        <w:rPr>
          <w:rFonts w:ascii="Times New Roman" w:eastAsia="Times New Roman" w:hAnsi="Times New Roman" w:cs="Times New Roman"/>
          <w:sz w:val="26"/>
          <w:szCs w:val="26"/>
        </w:rPr>
        <w:t>.</w:t>
      </w:r>
    </w:p>
    <w:p w:rsidR="00F064C2" w:rsidRPr="00973A22" w:rsidRDefault="00F064C2" w:rsidP="000A4AA3">
      <w:pPr>
        <w:spacing w:before="100" w:beforeAutospacing="1" w:after="100" w:afterAutospacing="1" w:line="240" w:lineRule="auto"/>
        <w:ind w:firstLine="284"/>
        <w:jc w:val="both"/>
        <w:rPr>
          <w:rFonts w:ascii="Times New Roman" w:eastAsia="Times New Roman" w:hAnsi="Times New Roman" w:cs="Times New Roman"/>
          <w:sz w:val="26"/>
          <w:szCs w:val="26"/>
        </w:rPr>
      </w:pPr>
      <w:r w:rsidRPr="000A4AA3">
        <w:rPr>
          <w:rFonts w:ascii="Times New Roman" w:eastAsia="Times New Roman" w:hAnsi="Times New Roman" w:cs="Times New Roman"/>
          <w:b/>
          <w:bCs/>
          <w:sz w:val="26"/>
          <w:szCs w:val="26"/>
        </w:rPr>
        <w:t>Общие задачи</w:t>
      </w:r>
      <w:r w:rsidRPr="00973A22">
        <w:rPr>
          <w:rFonts w:ascii="Times New Roman" w:eastAsia="Times New Roman" w:hAnsi="Times New Roman" w:cs="Times New Roman"/>
          <w:sz w:val="26"/>
          <w:szCs w:val="26"/>
        </w:rPr>
        <w:t xml:space="preserve"> интеграции выстроились следующим образом: </w:t>
      </w:r>
    </w:p>
    <w:p w:rsidR="00F064C2" w:rsidRPr="00973A22" w:rsidRDefault="00F064C2" w:rsidP="000A4AA3">
      <w:pPr>
        <w:numPr>
          <w:ilvl w:val="0"/>
          <w:numId w:val="4"/>
        </w:num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 xml:space="preserve">создать у детей образ целостного восприятия окружающего мира; </w:t>
      </w:r>
    </w:p>
    <w:p w:rsidR="00F064C2" w:rsidRPr="00973A22" w:rsidRDefault="00F064C2" w:rsidP="000A4AA3">
      <w:pPr>
        <w:numPr>
          <w:ilvl w:val="0"/>
          <w:numId w:val="4"/>
        </w:num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 xml:space="preserve">расширить их знакомство с </w:t>
      </w:r>
      <w:proofErr w:type="gramStart"/>
      <w:r w:rsidRPr="00973A22">
        <w:rPr>
          <w:rFonts w:ascii="Times New Roman" w:eastAsia="Times New Roman" w:hAnsi="Times New Roman" w:cs="Times New Roman"/>
          <w:sz w:val="26"/>
          <w:szCs w:val="26"/>
        </w:rPr>
        <w:t>эстетическими формами</w:t>
      </w:r>
      <w:proofErr w:type="gramEnd"/>
      <w:r w:rsidRPr="00973A22">
        <w:rPr>
          <w:rFonts w:ascii="Times New Roman" w:eastAsia="Times New Roman" w:hAnsi="Times New Roman" w:cs="Times New Roman"/>
          <w:sz w:val="26"/>
          <w:szCs w:val="26"/>
        </w:rPr>
        <w:t xml:space="preserve"> деятельности; </w:t>
      </w:r>
    </w:p>
    <w:p w:rsidR="00F064C2" w:rsidRPr="00973A22" w:rsidRDefault="00F064C2" w:rsidP="000A4AA3">
      <w:pPr>
        <w:numPr>
          <w:ilvl w:val="0"/>
          <w:numId w:val="4"/>
        </w:num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активизировать знания у</w:t>
      </w:r>
      <w:r w:rsidR="0066012B" w:rsidRPr="000A4AA3">
        <w:rPr>
          <w:rFonts w:ascii="Times New Roman" w:eastAsia="Times New Roman" w:hAnsi="Times New Roman" w:cs="Times New Roman"/>
          <w:sz w:val="26"/>
          <w:szCs w:val="26"/>
        </w:rPr>
        <w:t>чащихся, полученные по предмету</w:t>
      </w:r>
      <w:r w:rsidRPr="00973A22">
        <w:rPr>
          <w:rFonts w:ascii="Times New Roman" w:eastAsia="Times New Roman" w:hAnsi="Times New Roman" w:cs="Times New Roman"/>
          <w:sz w:val="26"/>
          <w:szCs w:val="26"/>
        </w:rPr>
        <w:t xml:space="preserve"> в практической ситуации; </w:t>
      </w:r>
    </w:p>
    <w:p w:rsidR="00F064C2" w:rsidRPr="00973A22" w:rsidRDefault="00F064C2" w:rsidP="000A4AA3">
      <w:pPr>
        <w:numPr>
          <w:ilvl w:val="0"/>
          <w:numId w:val="4"/>
        </w:num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 xml:space="preserve">познакомить детей с различными гранями искусства; </w:t>
      </w:r>
    </w:p>
    <w:p w:rsidR="00F064C2" w:rsidRPr="00973A22" w:rsidRDefault="00F064C2" w:rsidP="000A4AA3">
      <w:pPr>
        <w:numPr>
          <w:ilvl w:val="0"/>
          <w:numId w:val="4"/>
        </w:num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 xml:space="preserve">умножить знания в области названных предметов; </w:t>
      </w:r>
    </w:p>
    <w:p w:rsidR="00F064C2" w:rsidRPr="00973A22" w:rsidRDefault="00F064C2" w:rsidP="000A4AA3">
      <w:pPr>
        <w:numPr>
          <w:ilvl w:val="0"/>
          <w:numId w:val="4"/>
        </w:num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 xml:space="preserve">развивать элементы общечеловеческой культуры и навыки коллективной работы и творческой дисциплины. </w:t>
      </w:r>
    </w:p>
    <w:p w:rsidR="006F6560" w:rsidRDefault="00AA3005" w:rsidP="000A4AA3">
      <w:p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Интегрированный урок в большинстве своем ограничен временными рамками одного урока, проводится в одном классе, имеет цель не только закрепить, но и решить новую учебную проблему, всегда направлен на совместное творчество учительского и ученического коллектива во время проведения урока и при подготовке к нему. Но в отдельных случаях при высокой сложности или большом объеме изучаемого материала интегрированный урок может выходить за рамки одного урока и длиться 1,5-2 академических часа. Как правило, такой урок помимо обширного теоретического материала предполагает объемную по продолжительности практическую работу</w:t>
      </w:r>
      <w:r w:rsidR="006F6560">
        <w:rPr>
          <w:rFonts w:ascii="Times New Roman" w:eastAsia="Times New Roman" w:hAnsi="Times New Roman" w:cs="Times New Roman"/>
          <w:sz w:val="26"/>
          <w:szCs w:val="26"/>
        </w:rPr>
        <w:t xml:space="preserve">. </w:t>
      </w:r>
    </w:p>
    <w:p w:rsidR="0066012B" w:rsidRPr="000A4AA3" w:rsidRDefault="00AA3005" w:rsidP="000A4AA3">
      <w:p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lastRenderedPageBreak/>
        <w:t xml:space="preserve">В своей практике </w:t>
      </w:r>
      <w:r w:rsidR="0066012B" w:rsidRPr="000A4AA3">
        <w:rPr>
          <w:rFonts w:ascii="Times New Roman" w:eastAsia="Times New Roman" w:hAnsi="Times New Roman" w:cs="Times New Roman"/>
          <w:sz w:val="26"/>
          <w:szCs w:val="26"/>
        </w:rPr>
        <w:t>я</w:t>
      </w:r>
      <w:r w:rsidRPr="00973A22">
        <w:rPr>
          <w:rFonts w:ascii="Times New Roman" w:eastAsia="Times New Roman" w:hAnsi="Times New Roman" w:cs="Times New Roman"/>
          <w:sz w:val="26"/>
          <w:szCs w:val="26"/>
        </w:rPr>
        <w:t xml:space="preserve"> проводи</w:t>
      </w:r>
      <w:r w:rsidR="0066012B" w:rsidRPr="000A4AA3">
        <w:rPr>
          <w:rFonts w:ascii="Times New Roman" w:eastAsia="Times New Roman" w:hAnsi="Times New Roman" w:cs="Times New Roman"/>
          <w:sz w:val="26"/>
          <w:szCs w:val="26"/>
        </w:rPr>
        <w:t xml:space="preserve">ла </w:t>
      </w:r>
      <w:r w:rsidRPr="00973A22">
        <w:rPr>
          <w:rFonts w:ascii="Times New Roman" w:eastAsia="Times New Roman" w:hAnsi="Times New Roman" w:cs="Times New Roman"/>
          <w:sz w:val="26"/>
          <w:szCs w:val="26"/>
        </w:rPr>
        <w:t>интегрированные уроки двух ви</w:t>
      </w:r>
      <w:r w:rsidR="0066012B" w:rsidRPr="000A4AA3">
        <w:rPr>
          <w:rFonts w:ascii="Times New Roman" w:eastAsia="Times New Roman" w:hAnsi="Times New Roman" w:cs="Times New Roman"/>
          <w:sz w:val="26"/>
          <w:szCs w:val="26"/>
        </w:rPr>
        <w:t>дов:</w:t>
      </w:r>
    </w:p>
    <w:p w:rsidR="0066012B" w:rsidRPr="000A4AA3" w:rsidRDefault="00AA3005" w:rsidP="000A4AA3">
      <w:pPr>
        <w:pStyle w:val="a3"/>
        <w:numPr>
          <w:ilvl w:val="0"/>
          <w:numId w:val="5"/>
        </w:numPr>
        <w:spacing w:before="100" w:beforeAutospacing="1" w:after="100" w:afterAutospacing="1" w:line="240" w:lineRule="auto"/>
        <w:ind w:firstLine="284"/>
        <w:jc w:val="both"/>
        <w:rPr>
          <w:rFonts w:ascii="Times New Roman" w:eastAsia="Times New Roman" w:hAnsi="Times New Roman" w:cs="Times New Roman"/>
          <w:sz w:val="26"/>
          <w:szCs w:val="26"/>
        </w:rPr>
      </w:pPr>
      <w:r w:rsidRPr="000A4AA3">
        <w:rPr>
          <w:rFonts w:ascii="Times New Roman" w:eastAsia="Times New Roman" w:hAnsi="Times New Roman" w:cs="Times New Roman"/>
          <w:sz w:val="26"/>
          <w:szCs w:val="26"/>
        </w:rPr>
        <w:t xml:space="preserve">В первом случае время, отводимое на каждый предмет, строго регламентируется. Урок, проводившийся по одной теме, делился в то же время на две части, одну из которых вел учитель </w:t>
      </w:r>
      <w:proofErr w:type="gramStart"/>
      <w:r w:rsidR="006F6560">
        <w:rPr>
          <w:rFonts w:ascii="Times New Roman" w:eastAsia="Times New Roman" w:hAnsi="Times New Roman" w:cs="Times New Roman"/>
          <w:sz w:val="26"/>
          <w:szCs w:val="26"/>
        </w:rPr>
        <w:t>ИЗО</w:t>
      </w:r>
      <w:proofErr w:type="gramEnd"/>
      <w:r w:rsidRPr="000A4AA3">
        <w:rPr>
          <w:rFonts w:ascii="Times New Roman" w:eastAsia="Times New Roman" w:hAnsi="Times New Roman" w:cs="Times New Roman"/>
          <w:sz w:val="26"/>
          <w:szCs w:val="26"/>
        </w:rPr>
        <w:t xml:space="preserve">, а </w:t>
      </w:r>
      <w:proofErr w:type="gramStart"/>
      <w:r w:rsidRPr="000A4AA3">
        <w:rPr>
          <w:rFonts w:ascii="Times New Roman" w:eastAsia="Times New Roman" w:hAnsi="Times New Roman" w:cs="Times New Roman"/>
          <w:sz w:val="26"/>
          <w:szCs w:val="26"/>
        </w:rPr>
        <w:t>вторую</w:t>
      </w:r>
      <w:proofErr w:type="gramEnd"/>
      <w:r w:rsidRPr="000A4AA3">
        <w:rPr>
          <w:rFonts w:ascii="Times New Roman" w:eastAsia="Times New Roman" w:hAnsi="Times New Roman" w:cs="Times New Roman"/>
          <w:sz w:val="26"/>
          <w:szCs w:val="26"/>
        </w:rPr>
        <w:t xml:space="preserve"> </w:t>
      </w:r>
      <w:r w:rsidR="006F6560">
        <w:rPr>
          <w:rFonts w:ascii="Times New Roman" w:eastAsia="Times New Roman" w:hAnsi="Times New Roman" w:cs="Times New Roman"/>
          <w:sz w:val="26"/>
          <w:szCs w:val="26"/>
        </w:rPr>
        <w:t>–</w:t>
      </w:r>
      <w:r w:rsidRPr="000A4AA3">
        <w:rPr>
          <w:rFonts w:ascii="Times New Roman" w:eastAsia="Times New Roman" w:hAnsi="Times New Roman" w:cs="Times New Roman"/>
          <w:sz w:val="26"/>
          <w:szCs w:val="26"/>
        </w:rPr>
        <w:t xml:space="preserve"> </w:t>
      </w:r>
      <w:r w:rsidR="006F6560">
        <w:rPr>
          <w:rFonts w:ascii="Times New Roman" w:eastAsia="Times New Roman" w:hAnsi="Times New Roman" w:cs="Times New Roman"/>
          <w:sz w:val="26"/>
          <w:szCs w:val="26"/>
        </w:rPr>
        <w:t>учитель музыки.</w:t>
      </w:r>
      <w:r w:rsidRPr="000A4AA3">
        <w:rPr>
          <w:rFonts w:ascii="Times New Roman" w:eastAsia="Times New Roman" w:hAnsi="Times New Roman" w:cs="Times New Roman"/>
          <w:sz w:val="26"/>
          <w:szCs w:val="26"/>
        </w:rPr>
        <w:t xml:space="preserve"> Несмотря на общую цель урока, перед каждым из педагогов стояли собственные задачи, диктуемые спецификой предмета. </w:t>
      </w:r>
    </w:p>
    <w:p w:rsidR="00AA3005" w:rsidRPr="00973A22" w:rsidRDefault="00AA3005" w:rsidP="000A4AA3">
      <w:pPr>
        <w:pStyle w:val="a3"/>
        <w:numPr>
          <w:ilvl w:val="0"/>
          <w:numId w:val="5"/>
        </w:num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 xml:space="preserve">Вторым видом интегрированного урока является сюжетный урок, при проведении которого каждый учитель сам планирует, сколько минут и какое время следует отвести каждому предмету. Причем предметы чередуются, повторяются, не нарушая целостности сюжета. Педагоги дополняют друг друга, ведут </w:t>
      </w:r>
      <w:proofErr w:type="gramStart"/>
      <w:r w:rsidRPr="00973A22">
        <w:rPr>
          <w:rFonts w:ascii="Times New Roman" w:eastAsia="Times New Roman" w:hAnsi="Times New Roman" w:cs="Times New Roman"/>
          <w:sz w:val="26"/>
          <w:szCs w:val="26"/>
        </w:rPr>
        <w:t>диалог</w:t>
      </w:r>
      <w:proofErr w:type="gramEnd"/>
      <w:r w:rsidRPr="00973A22">
        <w:rPr>
          <w:rFonts w:ascii="Times New Roman" w:eastAsia="Times New Roman" w:hAnsi="Times New Roman" w:cs="Times New Roman"/>
          <w:sz w:val="26"/>
          <w:szCs w:val="26"/>
        </w:rPr>
        <w:t xml:space="preserve"> как с классом, так и между собой, создавая на уроке доверительную, доброжелательную атмосферу, показывая учащимся пример взаимного сотрудничества на основе понимания и взаимоуважения.</w:t>
      </w:r>
    </w:p>
    <w:p w:rsidR="00AA3005" w:rsidRPr="00973A22" w:rsidRDefault="00AA3005" w:rsidP="000A4AA3">
      <w:p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Не только единый сюжет объединяет оба предмета, едины также воспитательная и развивающая цели. Это позволяет ребенку наиболее полно чувственно осваивать окружающий мир.</w:t>
      </w:r>
    </w:p>
    <w:p w:rsidR="00AA3005" w:rsidRPr="00973A22" w:rsidRDefault="00AA3005" w:rsidP="000A4AA3">
      <w:p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 xml:space="preserve">Структура интегрированных уроков </w:t>
      </w:r>
      <w:r w:rsidR="006F6560">
        <w:rPr>
          <w:rFonts w:ascii="Times New Roman" w:eastAsia="Times New Roman" w:hAnsi="Times New Roman" w:cs="Times New Roman"/>
          <w:sz w:val="26"/>
          <w:szCs w:val="26"/>
        </w:rPr>
        <w:t xml:space="preserve">музыки </w:t>
      </w:r>
      <w:r w:rsidRPr="00973A22">
        <w:rPr>
          <w:rFonts w:ascii="Times New Roman" w:eastAsia="Times New Roman" w:hAnsi="Times New Roman" w:cs="Times New Roman"/>
          <w:sz w:val="26"/>
          <w:szCs w:val="26"/>
        </w:rPr>
        <w:t xml:space="preserve">и </w:t>
      </w:r>
      <w:proofErr w:type="gramStart"/>
      <w:r w:rsidRPr="00973A22">
        <w:rPr>
          <w:rFonts w:ascii="Times New Roman" w:eastAsia="Times New Roman" w:hAnsi="Times New Roman" w:cs="Times New Roman"/>
          <w:sz w:val="26"/>
          <w:szCs w:val="26"/>
        </w:rPr>
        <w:t>ИЗО</w:t>
      </w:r>
      <w:proofErr w:type="gramEnd"/>
      <w:r w:rsidRPr="00973A22">
        <w:rPr>
          <w:rFonts w:ascii="Times New Roman" w:eastAsia="Times New Roman" w:hAnsi="Times New Roman" w:cs="Times New Roman"/>
          <w:sz w:val="26"/>
          <w:szCs w:val="26"/>
        </w:rPr>
        <w:t xml:space="preserve"> </w:t>
      </w:r>
      <w:proofErr w:type="gramStart"/>
      <w:r w:rsidRPr="00973A22">
        <w:rPr>
          <w:rFonts w:ascii="Times New Roman" w:eastAsia="Times New Roman" w:hAnsi="Times New Roman" w:cs="Times New Roman"/>
          <w:sz w:val="26"/>
          <w:szCs w:val="26"/>
        </w:rPr>
        <w:t>будет</w:t>
      </w:r>
      <w:proofErr w:type="gramEnd"/>
      <w:r w:rsidRPr="00973A22">
        <w:rPr>
          <w:rFonts w:ascii="Times New Roman" w:eastAsia="Times New Roman" w:hAnsi="Times New Roman" w:cs="Times New Roman"/>
          <w:sz w:val="26"/>
          <w:szCs w:val="26"/>
        </w:rPr>
        <w:t xml:space="preserve"> обусловлена необходимостью выполнения практической работы, и, соответственно, будет включать в себя такие этапы урока, как практическая работа, выставка готовых работ и уборка рабочего места. Опрос (этап проверки домашнего задания</w:t>
      </w:r>
      <w:proofErr w:type="gramStart"/>
      <w:r w:rsidRPr="00973A22">
        <w:rPr>
          <w:rFonts w:ascii="Times New Roman" w:eastAsia="Times New Roman" w:hAnsi="Times New Roman" w:cs="Times New Roman"/>
          <w:sz w:val="26"/>
          <w:szCs w:val="26"/>
        </w:rPr>
        <w:t xml:space="preserve"> )</w:t>
      </w:r>
      <w:proofErr w:type="gramEnd"/>
      <w:r w:rsidRPr="00973A22">
        <w:rPr>
          <w:rFonts w:ascii="Times New Roman" w:eastAsia="Times New Roman" w:hAnsi="Times New Roman" w:cs="Times New Roman"/>
          <w:sz w:val="26"/>
          <w:szCs w:val="26"/>
        </w:rPr>
        <w:t xml:space="preserve"> либо не проводится, либо </w:t>
      </w:r>
      <w:proofErr w:type="spellStart"/>
      <w:r w:rsidRPr="00973A22">
        <w:rPr>
          <w:rFonts w:ascii="Times New Roman" w:eastAsia="Times New Roman" w:hAnsi="Times New Roman" w:cs="Times New Roman"/>
          <w:sz w:val="26"/>
          <w:szCs w:val="26"/>
        </w:rPr>
        <w:t>простраивается</w:t>
      </w:r>
      <w:proofErr w:type="spellEnd"/>
      <w:r w:rsidRPr="00973A22">
        <w:rPr>
          <w:rFonts w:ascii="Times New Roman" w:eastAsia="Times New Roman" w:hAnsi="Times New Roman" w:cs="Times New Roman"/>
          <w:sz w:val="26"/>
          <w:szCs w:val="26"/>
        </w:rPr>
        <w:t xml:space="preserve"> в занимательных формах: викторин, ребусов, кроссвордов и т.д. Такие формы опроса помогают сэкономить время и позволяют поддерживать высокую познавательную активность младших школьников. Домашние задания при проведении таких уроков даются в минимальном объеме и направлены на развитие творческих способностей детей. </w:t>
      </w:r>
    </w:p>
    <w:p w:rsidR="00AA3005" w:rsidRPr="00973A22" w:rsidRDefault="00AA3005" w:rsidP="000A4AA3">
      <w:p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 xml:space="preserve">Предполагаемые формы интеграции позволяют уплотнить урок, задать умелый деловой настрой, бережно относиться ко времени, быстро включаться в работу и переключаться с одного учебного предмета на другой, неназойливо побуждать детей к разнообразным занятиям, перерастающим в активное их участие в групповых, парных и других формах коллективных занятий. Осуществляя на уроках взаимосвязь различных видов деятельности, </w:t>
      </w:r>
      <w:r w:rsidR="005146B2" w:rsidRPr="000A4AA3">
        <w:rPr>
          <w:rFonts w:ascii="Times New Roman" w:eastAsia="Times New Roman" w:hAnsi="Times New Roman" w:cs="Times New Roman"/>
          <w:sz w:val="26"/>
          <w:szCs w:val="26"/>
        </w:rPr>
        <w:t>я</w:t>
      </w:r>
      <w:r w:rsidRPr="00973A22">
        <w:rPr>
          <w:rFonts w:ascii="Times New Roman" w:eastAsia="Times New Roman" w:hAnsi="Times New Roman" w:cs="Times New Roman"/>
          <w:sz w:val="26"/>
          <w:szCs w:val="26"/>
        </w:rPr>
        <w:t xml:space="preserve"> добива</w:t>
      </w:r>
      <w:r w:rsidR="005146B2" w:rsidRPr="000A4AA3">
        <w:rPr>
          <w:rFonts w:ascii="Times New Roman" w:eastAsia="Times New Roman" w:hAnsi="Times New Roman" w:cs="Times New Roman"/>
          <w:sz w:val="26"/>
          <w:szCs w:val="26"/>
        </w:rPr>
        <w:t>юсь</w:t>
      </w:r>
      <w:r w:rsidRPr="00973A22">
        <w:rPr>
          <w:rFonts w:ascii="Times New Roman" w:eastAsia="Times New Roman" w:hAnsi="Times New Roman" w:cs="Times New Roman"/>
          <w:sz w:val="26"/>
          <w:szCs w:val="26"/>
        </w:rPr>
        <w:t xml:space="preserve"> активного, заинтересованного включения детей в учебный процесс.</w:t>
      </w:r>
    </w:p>
    <w:p w:rsidR="00AA3005" w:rsidRPr="00973A22" w:rsidRDefault="00AA3005" w:rsidP="000A4AA3">
      <w:p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Для повышения познавательной активности учащихся, а также с целью формирования навыка взаимосотрудничества, при проведении практической работы используется в основном групповая или коллективная форма организации деятельности учащихся. Это не только позволяет каждому ребенку раскрыть свои творческие способности, воспитывает взаимоуважение и чувство товарищества, но и позволяет уплотнить урок за счет экономии времени. Кроме того, работа в группах позволяет учащимся рассмотреть поставленную перед ними задачу с разных точек зрения, а значит, выполнить ее более разносторонне, чем при выполнении аналогичной работы индивидуально.</w:t>
      </w:r>
    </w:p>
    <w:p w:rsidR="00AA3005" w:rsidRPr="00973A22" w:rsidRDefault="00AA3005" w:rsidP="000A4AA3">
      <w:p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Таким образом, чередование видов деятельности во время проведения интегрированных уроков снижает утомляемость отделов головного мозга, создает комфортные условия для ребенка как личности, позволяет избежать ситуации, когда тот или иной предмет попадает у школьников в разряд нелюбимых, повышает успешность обучения.</w:t>
      </w:r>
    </w:p>
    <w:p w:rsidR="00AA3005" w:rsidRPr="00973A22" w:rsidRDefault="00AA3005" w:rsidP="000A4AA3">
      <w:p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 xml:space="preserve">Опыт проведения таких уроков показал, что ребенку предоставляется великолепная возможность проявить себя в позиции творческого субъекта, включиться в деятельность с </w:t>
      </w:r>
      <w:r w:rsidRPr="00973A22">
        <w:rPr>
          <w:rFonts w:ascii="Times New Roman" w:eastAsia="Times New Roman" w:hAnsi="Times New Roman" w:cs="Times New Roman"/>
          <w:sz w:val="26"/>
          <w:szCs w:val="26"/>
        </w:rPr>
        <w:lastRenderedPageBreak/>
        <w:t>целью самореализации, проявить свой интерес и активность, шире развить познавательные процессы и сферы межличностного общения.</w:t>
      </w:r>
    </w:p>
    <w:p w:rsidR="00AA3005" w:rsidRPr="00973A22" w:rsidRDefault="00AA3005" w:rsidP="000A4AA3">
      <w:p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 xml:space="preserve">Итак, теперь можно подвести общий итог того, почему </w:t>
      </w:r>
      <w:r w:rsidR="005146B2" w:rsidRPr="000A4AA3">
        <w:rPr>
          <w:rFonts w:ascii="Times New Roman" w:eastAsia="Times New Roman" w:hAnsi="Times New Roman" w:cs="Times New Roman"/>
          <w:sz w:val="26"/>
          <w:szCs w:val="26"/>
        </w:rPr>
        <w:t>я</w:t>
      </w:r>
      <w:r w:rsidRPr="00973A22">
        <w:rPr>
          <w:rFonts w:ascii="Times New Roman" w:eastAsia="Times New Roman" w:hAnsi="Times New Roman" w:cs="Times New Roman"/>
          <w:sz w:val="26"/>
          <w:szCs w:val="26"/>
        </w:rPr>
        <w:t xml:space="preserve"> счита</w:t>
      </w:r>
      <w:r w:rsidR="005146B2" w:rsidRPr="000A4AA3">
        <w:rPr>
          <w:rFonts w:ascii="Times New Roman" w:eastAsia="Times New Roman" w:hAnsi="Times New Roman" w:cs="Times New Roman"/>
          <w:sz w:val="26"/>
          <w:szCs w:val="26"/>
        </w:rPr>
        <w:t>ю</w:t>
      </w:r>
      <w:r w:rsidRPr="00973A22">
        <w:rPr>
          <w:rFonts w:ascii="Times New Roman" w:eastAsia="Times New Roman" w:hAnsi="Times New Roman" w:cs="Times New Roman"/>
          <w:sz w:val="26"/>
          <w:szCs w:val="26"/>
        </w:rPr>
        <w:t xml:space="preserve">, что имеет смысл использовать интегрированные уроки как новую форму урочной деятельности. </w:t>
      </w:r>
    </w:p>
    <w:p w:rsidR="00AA3005" w:rsidRPr="00973A22" w:rsidRDefault="00AA3005" w:rsidP="000A4AA3">
      <w:pPr>
        <w:numPr>
          <w:ilvl w:val="0"/>
          <w:numId w:val="6"/>
        </w:num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 xml:space="preserve">Во-первых, потому что он выходит за рамки общепринятых норм </w:t>
      </w:r>
      <w:proofErr w:type="gramStart"/>
      <w:r w:rsidRPr="00973A22">
        <w:rPr>
          <w:rFonts w:ascii="Times New Roman" w:eastAsia="Times New Roman" w:hAnsi="Times New Roman" w:cs="Times New Roman"/>
          <w:sz w:val="26"/>
          <w:szCs w:val="26"/>
        </w:rPr>
        <w:t>-о</w:t>
      </w:r>
      <w:proofErr w:type="gramEnd"/>
      <w:r w:rsidRPr="00973A22">
        <w:rPr>
          <w:rFonts w:ascii="Times New Roman" w:eastAsia="Times New Roman" w:hAnsi="Times New Roman" w:cs="Times New Roman"/>
          <w:sz w:val="26"/>
          <w:szCs w:val="26"/>
        </w:rPr>
        <w:t xml:space="preserve">бучающих, развивающих и воспитывающих как желательная форма в дополнение к привычной школьной урочной жизни. </w:t>
      </w:r>
    </w:p>
    <w:p w:rsidR="00AA3005" w:rsidRPr="00973A22" w:rsidRDefault="00AA3005" w:rsidP="000A4AA3">
      <w:pPr>
        <w:numPr>
          <w:ilvl w:val="0"/>
          <w:numId w:val="6"/>
        </w:num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 xml:space="preserve">Во-вторых, потому, что необходимость совместной реализации поставленной проблемы урока требует от учителей тонкого настроя на эмоциональную обстановку в классе, на изменяющуюся ситуацию во время урока и друг на друга. Ведь любой, даже тщательно подготовленный и методически разработанный урок в момент его проведения всегда требует от учителя гибкости и способности к импровизации. </w:t>
      </w:r>
    </w:p>
    <w:p w:rsidR="00AA3005" w:rsidRPr="00973A22" w:rsidRDefault="00AA3005" w:rsidP="000A4AA3">
      <w:pPr>
        <w:numPr>
          <w:ilvl w:val="0"/>
          <w:numId w:val="6"/>
        </w:numPr>
        <w:spacing w:before="100" w:beforeAutospacing="1" w:after="100" w:afterAutospacing="1" w:line="240" w:lineRule="auto"/>
        <w:ind w:firstLine="284"/>
        <w:jc w:val="both"/>
        <w:rPr>
          <w:rFonts w:ascii="Times New Roman" w:eastAsia="Times New Roman" w:hAnsi="Times New Roman" w:cs="Times New Roman"/>
          <w:sz w:val="26"/>
          <w:szCs w:val="26"/>
        </w:rPr>
      </w:pPr>
      <w:r w:rsidRPr="00973A22">
        <w:rPr>
          <w:rFonts w:ascii="Times New Roman" w:eastAsia="Times New Roman" w:hAnsi="Times New Roman" w:cs="Times New Roman"/>
          <w:sz w:val="26"/>
          <w:szCs w:val="26"/>
        </w:rPr>
        <w:t xml:space="preserve">В-третьих, задействованный в процессе урока механизм одновременно-последовательного преподавания выстраивает наряду со старой (учитель </w:t>
      </w:r>
      <w:proofErr w:type="gramStart"/>
      <w:r w:rsidRPr="00973A22">
        <w:rPr>
          <w:rFonts w:ascii="Times New Roman" w:eastAsia="Times New Roman" w:hAnsi="Times New Roman" w:cs="Times New Roman"/>
          <w:sz w:val="26"/>
          <w:szCs w:val="26"/>
        </w:rPr>
        <w:t>-у</w:t>
      </w:r>
      <w:proofErr w:type="gramEnd"/>
      <w:r w:rsidRPr="00973A22">
        <w:rPr>
          <w:rFonts w:ascii="Times New Roman" w:eastAsia="Times New Roman" w:hAnsi="Times New Roman" w:cs="Times New Roman"/>
          <w:sz w:val="26"/>
          <w:szCs w:val="26"/>
        </w:rPr>
        <w:t xml:space="preserve">ченик, ученик - ученик) и новую воспитательную линию общения учитель -учитель, которая, по нашему мнению, ближе стоит к форме межличностного общения человек - человек. </w:t>
      </w:r>
    </w:p>
    <w:p w:rsidR="00AA3005" w:rsidRDefault="00AA3005" w:rsidP="000A4AA3">
      <w:pPr>
        <w:pStyle w:val="a3"/>
        <w:numPr>
          <w:ilvl w:val="0"/>
          <w:numId w:val="6"/>
        </w:numPr>
        <w:spacing w:before="100" w:beforeAutospacing="1" w:after="100" w:afterAutospacing="1" w:line="240" w:lineRule="auto"/>
        <w:ind w:firstLine="284"/>
        <w:jc w:val="both"/>
        <w:rPr>
          <w:rFonts w:ascii="Times New Roman" w:eastAsia="Times New Roman" w:hAnsi="Times New Roman" w:cs="Times New Roman"/>
          <w:sz w:val="26"/>
          <w:szCs w:val="26"/>
        </w:rPr>
      </w:pPr>
      <w:r w:rsidRPr="000A4AA3">
        <w:rPr>
          <w:rFonts w:ascii="Times New Roman" w:eastAsia="Times New Roman" w:hAnsi="Times New Roman" w:cs="Times New Roman"/>
          <w:sz w:val="26"/>
          <w:szCs w:val="26"/>
        </w:rPr>
        <w:t xml:space="preserve">Идея интеграции в последнее время стала предметом интенсивных теоретических и практических исследований в связи с начавшимися процессами в дифференциации в обучении. Развитие этой идеи отмечено как разработкой и проведением учителями интегрированных уроков, так и созданием и совершенствованием интегрированных курсов объединяющих ряд предметов. С практической точки зрения интеграция предполагает усиление межпредметных связей, снижение перегрузок учащихся, расширение и обогащение спектра получаемой на занятиях информации, а также подкрепление мотивации обучения у учащихся. </w:t>
      </w:r>
    </w:p>
    <w:p w:rsidR="00ED389D" w:rsidRDefault="00ED389D" w:rsidP="00ED389D">
      <w:pPr>
        <w:spacing w:before="100" w:beforeAutospacing="1" w:after="100" w:afterAutospacing="1" w:line="240" w:lineRule="auto"/>
        <w:ind w:left="720"/>
        <w:jc w:val="both"/>
        <w:rPr>
          <w:rFonts w:ascii="Times New Roman" w:eastAsia="Times New Roman" w:hAnsi="Times New Roman" w:cs="Times New Roman"/>
          <w:sz w:val="26"/>
          <w:szCs w:val="26"/>
        </w:rPr>
      </w:pPr>
    </w:p>
    <w:p w:rsidR="00ED389D" w:rsidRPr="00ED389D" w:rsidRDefault="00ED389D" w:rsidP="00ED389D">
      <w:pPr>
        <w:spacing w:before="100" w:beforeAutospacing="1" w:after="100" w:afterAutospacing="1" w:line="240" w:lineRule="auto"/>
        <w:ind w:left="720"/>
        <w:jc w:val="both"/>
        <w:rPr>
          <w:rFonts w:ascii="Times New Roman" w:eastAsia="Times New Roman" w:hAnsi="Times New Roman" w:cs="Times New Roman"/>
          <w:sz w:val="26"/>
          <w:szCs w:val="26"/>
        </w:rPr>
      </w:pPr>
    </w:p>
    <w:p w:rsidR="00F064C2" w:rsidRPr="00F064C2" w:rsidRDefault="00F064C2" w:rsidP="00F064C2">
      <w:pPr>
        <w:jc w:val="both"/>
        <w:rPr>
          <w:rFonts w:ascii="Times New Roman" w:hAnsi="Times New Roman" w:cs="Times New Roman"/>
          <w:b/>
          <w:color w:val="0000FF"/>
          <w:sz w:val="40"/>
          <w:szCs w:val="32"/>
          <w:u w:val="single"/>
        </w:rPr>
      </w:pPr>
    </w:p>
    <w:sectPr w:rsidR="00F064C2" w:rsidRPr="00F064C2" w:rsidSect="00776B52">
      <w:pgSz w:w="11906" w:h="16838"/>
      <w:pgMar w:top="720" w:right="720" w:bottom="720" w:left="720" w:header="708" w:footer="708" w:gutter="0"/>
      <w:pgBorders w:display="firstPage" w:offsetFrom="page">
        <w:top w:val="twistedLines1" w:sz="18" w:space="24" w:color="00B0F0"/>
        <w:left w:val="twistedLines1" w:sz="18" w:space="24" w:color="00B0F0"/>
        <w:bottom w:val="twistedLines1" w:sz="18" w:space="24" w:color="00B0F0"/>
        <w:right w:val="twistedLines1" w:sz="18"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B4030"/>
    <w:multiLevelType w:val="multilevel"/>
    <w:tmpl w:val="8AD8E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48652D"/>
    <w:multiLevelType w:val="multilevel"/>
    <w:tmpl w:val="5B2893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723516"/>
    <w:multiLevelType w:val="hybridMultilevel"/>
    <w:tmpl w:val="91002F7C"/>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50E63F66"/>
    <w:multiLevelType w:val="multilevel"/>
    <w:tmpl w:val="D4FA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EC4B1C"/>
    <w:multiLevelType w:val="multilevel"/>
    <w:tmpl w:val="656E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7629C2"/>
    <w:multiLevelType w:val="multilevel"/>
    <w:tmpl w:val="5246AC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064C2"/>
    <w:rsid w:val="00005E09"/>
    <w:rsid w:val="000A4AA3"/>
    <w:rsid w:val="005146B2"/>
    <w:rsid w:val="0066012B"/>
    <w:rsid w:val="006E0D28"/>
    <w:rsid w:val="006F6560"/>
    <w:rsid w:val="00776B52"/>
    <w:rsid w:val="00AA3005"/>
    <w:rsid w:val="00B86C35"/>
    <w:rsid w:val="00ED389D"/>
    <w:rsid w:val="00F019BE"/>
    <w:rsid w:val="00F02653"/>
    <w:rsid w:val="00F064C2"/>
    <w:rsid w:val="00F07216"/>
    <w:rsid w:val="00FF1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2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0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1200</Words>
  <Characters>6842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7</cp:revision>
  <dcterms:created xsi:type="dcterms:W3CDTF">2010-08-23T07:34:00Z</dcterms:created>
  <dcterms:modified xsi:type="dcterms:W3CDTF">2010-08-26T12:37:00Z</dcterms:modified>
</cp:coreProperties>
</file>