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08" w:rsidRPr="00662F95" w:rsidRDefault="004C1808" w:rsidP="004C1808">
      <w:pPr>
        <w:jc w:val="center"/>
        <w:rPr>
          <w:b/>
        </w:rPr>
      </w:pPr>
      <w:r w:rsidRPr="00662F95">
        <w:rPr>
          <w:b/>
        </w:rPr>
        <w:t>Анализ работы</w:t>
      </w:r>
    </w:p>
    <w:p w:rsidR="004C1808" w:rsidRPr="00662F95" w:rsidRDefault="004C1808" w:rsidP="004C1808">
      <w:pPr>
        <w:jc w:val="center"/>
        <w:rPr>
          <w:b/>
        </w:rPr>
      </w:pPr>
      <w:r w:rsidRPr="00662F95">
        <w:rPr>
          <w:b/>
        </w:rPr>
        <w:t>методического объединения учителей начальных классов</w:t>
      </w:r>
    </w:p>
    <w:p w:rsidR="004C1808" w:rsidRPr="00662F95" w:rsidRDefault="004C1808" w:rsidP="004C1808">
      <w:pPr>
        <w:jc w:val="center"/>
        <w:rPr>
          <w:b/>
        </w:rPr>
      </w:pPr>
      <w:r w:rsidRPr="00662F95">
        <w:rPr>
          <w:b/>
        </w:rPr>
        <w:t>МБОУ «Средняя общеобразовательная школа № 54»</w:t>
      </w:r>
    </w:p>
    <w:p w:rsidR="004C1808" w:rsidRPr="00662F95" w:rsidRDefault="004C1808" w:rsidP="004C1808">
      <w:pPr>
        <w:jc w:val="center"/>
        <w:rPr>
          <w:b/>
        </w:rPr>
      </w:pPr>
      <w:r w:rsidRPr="00662F95">
        <w:rPr>
          <w:b/>
        </w:rPr>
        <w:t xml:space="preserve">за </w:t>
      </w:r>
      <w:r w:rsidRPr="00662F95">
        <w:rPr>
          <w:b/>
          <w:lang w:val="en-US"/>
        </w:rPr>
        <w:t>I</w:t>
      </w:r>
      <w:r w:rsidRPr="00662F95">
        <w:rPr>
          <w:b/>
        </w:rPr>
        <w:t xml:space="preserve"> полугодие 2011-2012 учебного года</w:t>
      </w:r>
    </w:p>
    <w:p w:rsidR="004C1808" w:rsidRPr="00662F95" w:rsidRDefault="004C1808" w:rsidP="004C1808"/>
    <w:p w:rsidR="004C1808" w:rsidRPr="00662F95" w:rsidRDefault="004C1808" w:rsidP="004C1808">
      <w:r w:rsidRPr="00662F95">
        <w:t xml:space="preserve">           В состав школьного методического объединения учителей начальных классов</w:t>
      </w:r>
    </w:p>
    <w:p w:rsidR="00345553" w:rsidRDefault="004C1808" w:rsidP="004C1808">
      <w:r w:rsidRPr="00662F95">
        <w:t>входят 18</w:t>
      </w:r>
      <w:r w:rsidR="00345553">
        <w:t xml:space="preserve"> человек. 10</w:t>
      </w:r>
      <w:r w:rsidRPr="00662F95">
        <w:t xml:space="preserve"> человек имеют высшее образование, 8 человек имеют высш</w:t>
      </w:r>
      <w:r w:rsidR="00345553">
        <w:t>ую квалификационную категорию, 3</w:t>
      </w:r>
      <w:r w:rsidRPr="00662F95">
        <w:t xml:space="preserve"> человек</w:t>
      </w:r>
      <w:r w:rsidR="00CF23AC">
        <w:t>а</w:t>
      </w:r>
      <w:r w:rsidRPr="00662F95">
        <w:t xml:space="preserve"> – перв</w:t>
      </w:r>
      <w:r w:rsidR="00345553">
        <w:t>ую квалификационную категорию, 4</w:t>
      </w:r>
      <w:r w:rsidRPr="00662F95">
        <w:t xml:space="preserve"> человека – вторую квалификацион</w:t>
      </w:r>
      <w:r w:rsidR="00345553">
        <w:t xml:space="preserve">ную категорию. </w:t>
      </w:r>
    </w:p>
    <w:p w:rsidR="004C1808" w:rsidRPr="00662F95" w:rsidRDefault="00345553" w:rsidP="004C1808">
      <w:r>
        <w:t xml:space="preserve">           </w:t>
      </w:r>
      <w:r w:rsidR="004C1808" w:rsidRPr="00662F95">
        <w:t xml:space="preserve">Учителя: </w:t>
      </w:r>
      <w:proofErr w:type="spellStart"/>
      <w:r w:rsidR="004C1808" w:rsidRPr="00662F95">
        <w:t>Дербасова</w:t>
      </w:r>
      <w:proofErr w:type="spellEnd"/>
      <w:r w:rsidR="004C1808" w:rsidRPr="00662F95">
        <w:t xml:space="preserve"> Т. В., Игнатьева Т. М., </w:t>
      </w:r>
      <w:proofErr w:type="spellStart"/>
      <w:r w:rsidR="004C1808" w:rsidRPr="00662F95">
        <w:t>Дубовцова</w:t>
      </w:r>
      <w:proofErr w:type="spellEnd"/>
      <w:r w:rsidR="004C1808" w:rsidRPr="00662F95">
        <w:t xml:space="preserve"> Л. М. имеют звание «Отличник народного просвещения РФ», </w:t>
      </w:r>
      <w:proofErr w:type="spellStart"/>
      <w:r w:rsidR="004C1808" w:rsidRPr="00662F95">
        <w:t>Мазур</w:t>
      </w:r>
      <w:proofErr w:type="spellEnd"/>
      <w:r w:rsidR="004C1808" w:rsidRPr="00662F95">
        <w:t xml:space="preserve"> В. М., Хрипкова Н. М. являются «Почётными работниками общего образования».</w:t>
      </w:r>
    </w:p>
    <w:p w:rsidR="004C1808" w:rsidRPr="00662F95" w:rsidRDefault="004C1808" w:rsidP="004C1808">
      <w:r w:rsidRPr="00662F95">
        <w:t xml:space="preserve">           В этом учебном году МО учителей начальных классов работает по теме </w:t>
      </w:r>
    </w:p>
    <w:p w:rsidR="004C1808" w:rsidRPr="00662F95" w:rsidRDefault="004C1808" w:rsidP="004C1808">
      <w:r w:rsidRPr="00662F95">
        <w:t>«Формирование ключевых компетенций у младших школьников как одно из направлений модернизации российского образования»</w:t>
      </w:r>
      <w:r w:rsidR="004C3F37">
        <w:t>, а так</w:t>
      </w:r>
      <w:r w:rsidRPr="00662F95">
        <w:t>же над решением следующих задач:</w:t>
      </w:r>
    </w:p>
    <w:p w:rsidR="004C1808" w:rsidRPr="00662F95" w:rsidRDefault="004C1808" w:rsidP="004C1808">
      <w:r w:rsidRPr="00662F95">
        <w:t>1. Создать условия для становления готовности учителей начальных классов к реализации компетентностного подхода в обучении школьников.</w:t>
      </w:r>
    </w:p>
    <w:p w:rsidR="004C1808" w:rsidRPr="00662F95" w:rsidRDefault="004C1808" w:rsidP="004C1808">
      <w:r w:rsidRPr="00662F95">
        <w:t xml:space="preserve">2. Обеспечить освоение и использование наиболее рациональных методов обучения и воспитания учащихся; </w:t>
      </w:r>
    </w:p>
    <w:p w:rsidR="004C1808" w:rsidRPr="00662F95" w:rsidRDefault="004C1808" w:rsidP="004C1808">
      <w:r w:rsidRPr="00662F95">
        <w:t xml:space="preserve">3. Постоянно повышать уровень </w:t>
      </w:r>
      <w:proofErr w:type="spellStart"/>
      <w:r w:rsidRPr="00662F95">
        <w:t>общедидактической</w:t>
      </w:r>
      <w:proofErr w:type="spellEnd"/>
      <w:r w:rsidRPr="00662F95">
        <w:t xml:space="preserve"> и методической подготовки педагогов; </w:t>
      </w:r>
    </w:p>
    <w:p w:rsidR="004C1808" w:rsidRPr="00662F95" w:rsidRDefault="004C1808" w:rsidP="004C1808">
      <w:r w:rsidRPr="00662F95">
        <w:t xml:space="preserve">4. Проводить обмен опытом успешной педагогической деятельности; </w:t>
      </w:r>
    </w:p>
    <w:p w:rsidR="004C1808" w:rsidRPr="00662F95" w:rsidRDefault="004C1808" w:rsidP="004C1808">
      <w:r w:rsidRPr="00662F95">
        <w:t xml:space="preserve">5. Выявлять и осуществлять новые подходы к организации обучения и воспитания; </w:t>
      </w:r>
    </w:p>
    <w:p w:rsidR="004C1808" w:rsidRPr="00662F95" w:rsidRDefault="004C1808" w:rsidP="004C1808">
      <w:r w:rsidRPr="00662F95">
        <w:t xml:space="preserve">6. Создавать новые условия для самообразования учителей и осуществлять руководство творческой работы коллектива. </w:t>
      </w:r>
    </w:p>
    <w:p w:rsidR="00A42981" w:rsidRPr="00662F95" w:rsidRDefault="004C1808" w:rsidP="00A42981">
      <w:pPr>
        <w:rPr>
          <w:spacing w:val="-4"/>
        </w:rPr>
      </w:pPr>
      <w:r w:rsidRPr="00662F95">
        <w:t xml:space="preserve">        В течение </w:t>
      </w:r>
      <w:r w:rsidRPr="00662F95">
        <w:rPr>
          <w:lang w:val="en-US"/>
        </w:rPr>
        <w:t>I</w:t>
      </w:r>
      <w:r w:rsidR="00A42981" w:rsidRPr="00662F95">
        <w:t xml:space="preserve"> полугодия было проведено 2 МО по темам: </w:t>
      </w:r>
      <w:r w:rsidR="00305C81" w:rsidRPr="00662F95">
        <w:t>«Анализ работы МО за 2010- 2011 учебный год. Планирование и организация методической работы учителей начальных классов на 2011-2012 учебный год»</w:t>
      </w:r>
      <w:r w:rsidR="00A42981" w:rsidRPr="00662F95">
        <w:t>,</w:t>
      </w:r>
      <w:r w:rsidR="00A42981" w:rsidRPr="00662F95">
        <w:rPr>
          <w:b/>
          <w:i/>
          <w:spacing w:val="-4"/>
        </w:rPr>
        <w:t xml:space="preserve"> </w:t>
      </w:r>
      <w:r w:rsidR="00A42981" w:rsidRPr="00662F95">
        <w:rPr>
          <w:spacing w:val="-4"/>
        </w:rPr>
        <w:t xml:space="preserve">«Проблемный диалог как средство реализации стандартов второго поколения».  </w:t>
      </w:r>
    </w:p>
    <w:p w:rsidR="00723F8B" w:rsidRDefault="00662F95" w:rsidP="00662F95">
      <w:r w:rsidRPr="00662F95">
        <w:t xml:space="preserve">        </w:t>
      </w:r>
      <w:r w:rsidR="004C1808" w:rsidRPr="00662F95">
        <w:t>На заседаниях рассматривались учебные программы и программно-методическое обеспечение в соответствии с учебным планом и стандартом начального образования, обсуждались темы и планы по самообразованию, были утверждены календарно-тематические планиро</w:t>
      </w:r>
      <w:r w:rsidR="00A42981" w:rsidRPr="00662F95">
        <w:t xml:space="preserve">вания к программам по предметам, а также  </w:t>
      </w:r>
      <w:r w:rsidR="00CF23AC">
        <w:t>шла речь об использовании</w:t>
      </w:r>
      <w:r w:rsidR="00A42981" w:rsidRPr="00662F95">
        <w:t xml:space="preserve"> технологии проблемно-диалогического обучения в образовательном процессе.</w:t>
      </w:r>
      <w:r w:rsidRPr="00662F95">
        <w:t xml:space="preserve"> Руководителем МО Паутовой Т. Г. был представлен опыт работы </w:t>
      </w:r>
      <w:r w:rsidR="00A42981" w:rsidRPr="00662F95">
        <w:t xml:space="preserve">с презентацией </w:t>
      </w:r>
      <w:r w:rsidR="00CF23AC">
        <w:t xml:space="preserve">по данной теме </w:t>
      </w:r>
      <w:r w:rsidR="00A42981" w:rsidRPr="00662F95">
        <w:t>на педсовете «Освоение новых педагогических технологий в воспитательно-образовательной деятельности как основной способ совершенствования качества образования»</w:t>
      </w:r>
      <w:r w:rsidR="004C3F37">
        <w:t xml:space="preserve">       </w:t>
      </w:r>
    </w:p>
    <w:p w:rsidR="004C3F37" w:rsidRDefault="00723F8B" w:rsidP="00662F95">
      <w:r>
        <w:t xml:space="preserve">        </w:t>
      </w:r>
      <w:r w:rsidR="004C3F37">
        <w:t xml:space="preserve"> Учителя начальных классов приняли активное участие в методической неделе.</w:t>
      </w:r>
    </w:p>
    <w:p w:rsidR="004C1808" w:rsidRDefault="004C3F37" w:rsidP="00723F8B">
      <w:proofErr w:type="spellStart"/>
      <w:r w:rsidRPr="00942620">
        <w:t>Дербасова</w:t>
      </w:r>
      <w:proofErr w:type="spellEnd"/>
      <w:r w:rsidRPr="00942620">
        <w:t xml:space="preserve"> Т. В.</w:t>
      </w:r>
      <w:r>
        <w:t xml:space="preserve"> учитель 4 «б» класса дала урок по русскому языку по теме «Глаголы-исключения», </w:t>
      </w:r>
      <w:proofErr w:type="spellStart"/>
      <w:r>
        <w:t>Стренковская</w:t>
      </w:r>
      <w:proofErr w:type="spellEnd"/>
      <w:r>
        <w:t xml:space="preserve"> О. П. учитель 3 «г»</w:t>
      </w:r>
      <w:r w:rsidR="00723F8B">
        <w:t xml:space="preserve"> класса – </w:t>
      </w:r>
      <w:r>
        <w:t xml:space="preserve">по окружающему миру по теме «Разнообразие животных» и </w:t>
      </w:r>
      <w:proofErr w:type="spellStart"/>
      <w:r>
        <w:t>Дубовцова</w:t>
      </w:r>
      <w:proofErr w:type="spellEnd"/>
      <w:r>
        <w:t xml:space="preserve"> Л. М. учитель 3 «а» класса показала внеклассное </w:t>
      </w:r>
      <w:r w:rsidR="00723F8B">
        <w:t>занятие</w:t>
      </w:r>
      <w:r>
        <w:t xml:space="preserve"> с использованием технологии проектной деятельности.</w:t>
      </w:r>
      <w:r w:rsidR="00B52254" w:rsidRPr="00B52254">
        <w:t xml:space="preserve"> </w:t>
      </w:r>
      <w:r w:rsidR="00B52254">
        <w:t>На МО прошло обсуждение участия учителей в</w:t>
      </w:r>
      <w:r w:rsidR="00B52254" w:rsidRPr="00B52254">
        <w:t xml:space="preserve"> </w:t>
      </w:r>
      <w:r w:rsidR="00B52254" w:rsidRPr="00942620">
        <w:t>районных и городских конкурсах</w:t>
      </w:r>
      <w:r w:rsidR="00B52254">
        <w:t xml:space="preserve">. </w:t>
      </w:r>
      <w:r w:rsidR="00662F95" w:rsidRPr="00942620">
        <w:t>Для участия в конкурсе метод</w:t>
      </w:r>
      <w:r w:rsidR="00723F8B">
        <w:t>ических разработок рекомендовали</w:t>
      </w:r>
      <w:r w:rsidR="00662F95" w:rsidRPr="00942620">
        <w:t xml:space="preserve"> </w:t>
      </w:r>
      <w:proofErr w:type="spellStart"/>
      <w:r w:rsidR="00662F95" w:rsidRPr="00942620">
        <w:t>Дубовцову</w:t>
      </w:r>
      <w:proofErr w:type="spellEnd"/>
      <w:r w:rsidR="00662F95" w:rsidRPr="00942620">
        <w:t xml:space="preserve"> Л. М.</w:t>
      </w:r>
      <w:r w:rsidR="00723F8B">
        <w:t xml:space="preserve"> </w:t>
      </w:r>
      <w:r w:rsidR="00662F95" w:rsidRPr="00942620">
        <w:t xml:space="preserve">В конкурсе прикладного </w:t>
      </w:r>
      <w:r w:rsidR="007B4AC9">
        <w:t xml:space="preserve">творчества «Золотые руки» </w:t>
      </w:r>
      <w:proofErr w:type="gramStart"/>
      <w:r w:rsidR="007B4AC9">
        <w:t>приняла</w:t>
      </w:r>
      <w:r w:rsidR="00662F95" w:rsidRPr="00942620">
        <w:t xml:space="preserve"> участие </w:t>
      </w:r>
      <w:proofErr w:type="spellStart"/>
      <w:r w:rsidR="00662F95" w:rsidRPr="00942620">
        <w:t>Малофеева</w:t>
      </w:r>
      <w:proofErr w:type="spellEnd"/>
      <w:r w:rsidR="00662F95" w:rsidRPr="00942620">
        <w:t xml:space="preserve"> А. М.</w:t>
      </w:r>
      <w:r w:rsidR="00723F8B">
        <w:t xml:space="preserve"> Выдвинули</w:t>
      </w:r>
      <w:proofErr w:type="gramEnd"/>
      <w:r w:rsidR="00662F95" w:rsidRPr="00942620">
        <w:t xml:space="preserve"> на голосование «Народный учитель города Кемерово»  следующих педагогов: </w:t>
      </w:r>
      <w:proofErr w:type="spellStart"/>
      <w:r w:rsidR="00662F95" w:rsidRPr="00942620">
        <w:t>Дербасову</w:t>
      </w:r>
      <w:proofErr w:type="spellEnd"/>
      <w:r w:rsidR="00662F95" w:rsidRPr="00942620">
        <w:t xml:space="preserve"> Т. В., </w:t>
      </w:r>
      <w:proofErr w:type="spellStart"/>
      <w:r w:rsidR="00662F95" w:rsidRPr="00942620">
        <w:t>Мазур</w:t>
      </w:r>
      <w:proofErr w:type="spellEnd"/>
      <w:r w:rsidR="00662F95" w:rsidRPr="00942620">
        <w:t xml:space="preserve"> В. М.</w:t>
      </w:r>
      <w:r w:rsidR="00723F8B">
        <w:t xml:space="preserve"> Рекомендовали</w:t>
      </w:r>
      <w:r w:rsidR="00662F95" w:rsidRPr="00942620">
        <w:t xml:space="preserve"> на участие в конкурсе «Всероссийская доска почёта» </w:t>
      </w:r>
      <w:proofErr w:type="spellStart"/>
      <w:r w:rsidR="00662F95" w:rsidRPr="00942620">
        <w:t>Артюхину</w:t>
      </w:r>
      <w:proofErr w:type="spellEnd"/>
      <w:r w:rsidR="00662F95" w:rsidRPr="00942620">
        <w:t xml:space="preserve"> Н. А., Игнатьеву Т. М., </w:t>
      </w:r>
      <w:proofErr w:type="spellStart"/>
      <w:r w:rsidR="00662F95" w:rsidRPr="00942620">
        <w:t>Дубовцову</w:t>
      </w:r>
      <w:proofErr w:type="spellEnd"/>
      <w:r w:rsidR="00662F95" w:rsidRPr="00942620">
        <w:t xml:space="preserve"> Л. М., Хрипкову Н. М.</w:t>
      </w:r>
      <w:r w:rsidR="00723F8B">
        <w:t xml:space="preserve"> </w:t>
      </w:r>
      <w:r w:rsidR="00662F95" w:rsidRPr="00942620">
        <w:t>Для конкурса «Мой лучший урок»</w:t>
      </w:r>
      <w:r w:rsidR="00662F95">
        <w:t xml:space="preserve"> </w:t>
      </w:r>
      <w:r w:rsidR="00723F8B">
        <w:t>предоставят материал следующие учителя</w:t>
      </w:r>
      <w:r w:rsidR="00662F95" w:rsidRPr="00942620">
        <w:t xml:space="preserve">:  </w:t>
      </w:r>
      <w:proofErr w:type="spellStart"/>
      <w:r w:rsidR="00662F95" w:rsidRPr="00942620">
        <w:t>Стренковская</w:t>
      </w:r>
      <w:proofErr w:type="spellEnd"/>
      <w:r w:rsidR="00662F95" w:rsidRPr="00942620">
        <w:t xml:space="preserve"> О. П., </w:t>
      </w:r>
      <w:proofErr w:type="spellStart"/>
      <w:r w:rsidR="00662F95" w:rsidRPr="00942620">
        <w:t>Черникова</w:t>
      </w:r>
      <w:proofErr w:type="spellEnd"/>
      <w:r w:rsidR="00662F95" w:rsidRPr="00942620">
        <w:t xml:space="preserve"> И. П., Максименко Н. О., Паутова Т. Г.</w:t>
      </w:r>
    </w:p>
    <w:p w:rsidR="00345553" w:rsidRDefault="00345553" w:rsidP="00723F8B">
      <w:r>
        <w:t xml:space="preserve">             Особое внимание МО уделяло преемственности между ДОУ и начальным </w:t>
      </w:r>
      <w:r w:rsidR="008632F5">
        <w:t xml:space="preserve">звеном обучения в школе. В МБДОУ № 29 </w:t>
      </w:r>
      <w:r>
        <w:t xml:space="preserve"> </w:t>
      </w:r>
      <w:proofErr w:type="spellStart"/>
      <w:r w:rsidR="008632F5">
        <w:t>Дербасова</w:t>
      </w:r>
      <w:proofErr w:type="spellEnd"/>
      <w:r w:rsidR="008632F5">
        <w:t xml:space="preserve"> Т. В. приняла участие в родительском собрании на тему «Критерии готовности к  школе», на котором</w:t>
      </w:r>
      <w:r>
        <w:t xml:space="preserve"> решались вопросы подготовки детей дошкольного возраста к обучению в школе, говорилось о правильной мотивации к учению</w:t>
      </w:r>
      <w:r w:rsidR="008632F5">
        <w:t>.</w:t>
      </w:r>
    </w:p>
    <w:p w:rsidR="00345553" w:rsidRDefault="008632F5" w:rsidP="00723F8B">
      <w:r>
        <w:t xml:space="preserve">          </w:t>
      </w:r>
      <w:r w:rsidR="00345553">
        <w:t xml:space="preserve">С целью совершенствования педагогического мастерства учителями в течение </w:t>
      </w:r>
      <w:r>
        <w:rPr>
          <w:lang w:val="en-US"/>
        </w:rPr>
        <w:t>I</w:t>
      </w:r>
      <w:r>
        <w:t xml:space="preserve"> полугодия </w:t>
      </w:r>
      <w:r w:rsidR="00345553">
        <w:t xml:space="preserve"> были посещены городские семинары по темам</w:t>
      </w:r>
      <w:r>
        <w:t xml:space="preserve"> «Психологическая культура учителя», «Организация внеурочной деятельности в процессе реализации ФГОС».</w:t>
      </w:r>
    </w:p>
    <w:p w:rsidR="008632F5" w:rsidRDefault="008632F5" w:rsidP="00723F8B"/>
    <w:p w:rsidR="008632F5" w:rsidRDefault="008632F5" w:rsidP="00723F8B">
      <w:r>
        <w:lastRenderedPageBreak/>
        <w:t>Игнатьева Т. М. приняла участие в городском семинаре «Подготовка учащихся к олимпиадам по математике</w:t>
      </w:r>
      <w:r w:rsidR="00CF23AC">
        <w:t>» с темой «Форма учебной мотивации одарённых школьников</w:t>
      </w:r>
      <w:r>
        <w:t>»</w:t>
      </w:r>
      <w:r w:rsidR="00CF23AC">
        <w:t>.</w:t>
      </w:r>
    </w:p>
    <w:p w:rsidR="00CF23AC" w:rsidRPr="00662F95" w:rsidRDefault="00CF23AC" w:rsidP="00723F8B">
      <w:proofErr w:type="spellStart"/>
      <w:r>
        <w:t>Дербасова</w:t>
      </w:r>
      <w:proofErr w:type="spellEnd"/>
      <w:r>
        <w:t xml:space="preserve"> Т. М. участвовала в работе районного МО учителей-логопедов с целью предупреждения трудностей в обучении выпускников логопедических групп.</w:t>
      </w:r>
    </w:p>
    <w:p w:rsidR="004C1808" w:rsidRPr="00662F95" w:rsidRDefault="004C1808" w:rsidP="004C1808">
      <w:r w:rsidRPr="00662F95">
        <w:t xml:space="preserve">          В ноябре прошло совместное заседание учителей предметников  и учителей начальной школы по вопросу преемственности в обучении при переходе в 5-й класс. (Справка прилагается)</w:t>
      </w:r>
    </w:p>
    <w:p w:rsidR="004C1808" w:rsidRPr="00662F95" w:rsidRDefault="004C1808" w:rsidP="004C1808">
      <w:r w:rsidRPr="00662F95">
        <w:t xml:space="preserve">           В целях реализации программы «Интеллектуально-творческий потенциал России» среди учащихся 2-4-ых классов была проведена  международная игра по русскому языку «Русский медвежонок</w:t>
      </w:r>
      <w:r w:rsidR="00662F95">
        <w:t>-2011». Ученики 1 «б», 2 «а</w:t>
      </w:r>
      <w:r w:rsidRPr="00662F95">
        <w:t xml:space="preserve">», </w:t>
      </w:r>
      <w:r w:rsidR="00CF23AC">
        <w:t xml:space="preserve">3 «а», </w:t>
      </w:r>
      <w:r w:rsidR="00662F95">
        <w:t>3 «г</w:t>
      </w:r>
      <w:r w:rsidRPr="00662F95">
        <w:t>» классов принял</w:t>
      </w:r>
      <w:r w:rsidR="00662F95">
        <w:t>и участие в проекте «Интеллект-</w:t>
      </w:r>
      <w:r w:rsidRPr="00662F95">
        <w:t>экспресс» (российские открытые заочные конкурсы-олимпиад</w:t>
      </w:r>
      <w:r w:rsidR="00662F95">
        <w:t xml:space="preserve">ы) </w:t>
      </w:r>
      <w:r w:rsidRPr="00662F95">
        <w:t xml:space="preserve">                                                                          </w:t>
      </w:r>
    </w:p>
    <w:p w:rsidR="004C1808" w:rsidRPr="00662F95" w:rsidRDefault="004C1808" w:rsidP="004C1808">
      <w:r w:rsidRPr="00662F95">
        <w:t xml:space="preserve">                 .</w:t>
      </w:r>
    </w:p>
    <w:p w:rsidR="004C1808" w:rsidRPr="00662F95" w:rsidRDefault="004C1808" w:rsidP="004C1808"/>
    <w:p w:rsidR="00EB1C40" w:rsidRPr="00662F95" w:rsidRDefault="004C1808">
      <w:r w:rsidRPr="00662F95">
        <w:t xml:space="preserve">                                                                                       Руководитель МО     </w:t>
      </w:r>
      <w:r w:rsidR="007B4AC9">
        <w:t xml:space="preserve">    </w:t>
      </w:r>
      <w:r w:rsidRPr="00662F95">
        <w:t xml:space="preserve"> Паутова Т. Г.</w:t>
      </w:r>
    </w:p>
    <w:sectPr w:rsidR="00EB1C40" w:rsidRPr="00662F95" w:rsidSect="00713525">
      <w:pgSz w:w="11906" w:h="16838"/>
      <w:pgMar w:top="539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808"/>
    <w:rsid w:val="00305C81"/>
    <w:rsid w:val="00345553"/>
    <w:rsid w:val="004C0425"/>
    <w:rsid w:val="004C1808"/>
    <w:rsid w:val="004C3F37"/>
    <w:rsid w:val="00662F95"/>
    <w:rsid w:val="00723F8B"/>
    <w:rsid w:val="007B4AC9"/>
    <w:rsid w:val="008632F5"/>
    <w:rsid w:val="00984862"/>
    <w:rsid w:val="0099723C"/>
    <w:rsid w:val="00A42981"/>
    <w:rsid w:val="00B52254"/>
    <w:rsid w:val="00CF23AC"/>
    <w:rsid w:val="00D3720E"/>
    <w:rsid w:val="00EB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0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298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07E74-4E6A-4D67-B006-E7F12363E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cp:lastPrinted>2012-03-12T09:57:00Z</cp:lastPrinted>
  <dcterms:created xsi:type="dcterms:W3CDTF">2012-03-11T05:57:00Z</dcterms:created>
  <dcterms:modified xsi:type="dcterms:W3CDTF">2012-03-12T10:22:00Z</dcterms:modified>
</cp:coreProperties>
</file>