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0A0" w:firstRow="1" w:lastRow="0" w:firstColumn="1" w:lastColumn="0" w:noHBand="0" w:noVBand="0"/>
      </w:tblPr>
      <w:tblGrid>
        <w:gridCol w:w="3403"/>
        <w:gridCol w:w="3509"/>
        <w:gridCol w:w="3402"/>
      </w:tblGrid>
      <w:tr w:rsidR="00E96050" w:rsidRPr="00C97763" w:rsidTr="003475C2">
        <w:tc>
          <w:tcPr>
            <w:tcW w:w="3403" w:type="dxa"/>
          </w:tcPr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    «Согласовано»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>Руководитель МО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_______  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Н.Н.Герфанова</w:t>
            </w:r>
            <w:proofErr w:type="spellEnd"/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                      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>Протокол № __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___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от «__ » ________ 2014</w:t>
            </w:r>
            <w:r w:rsidRPr="00C97763">
              <w:rPr>
                <w:rFonts w:eastAsia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509" w:type="dxa"/>
          </w:tcPr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   «Согласовано»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>Заместитель директора по УР</w:t>
            </w:r>
          </w:p>
          <w:p w:rsidR="00E96050" w:rsidRDefault="00E96050" w:rsidP="003475C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>МБОУ «Школа № 171»</w:t>
            </w:r>
          </w:p>
          <w:p w:rsidR="00E96050" w:rsidRPr="00C97763" w:rsidRDefault="00E96050" w:rsidP="003475C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 Советского района г. Казани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_______ </w:t>
            </w:r>
            <w:proofErr w:type="spellStart"/>
            <w:r w:rsidRPr="00C97763">
              <w:rPr>
                <w:rFonts w:eastAsia="Times New Roman"/>
                <w:sz w:val="24"/>
                <w:szCs w:val="24"/>
                <w:lang w:eastAsia="en-US"/>
              </w:rPr>
              <w:t>Р.Н.Шигапова</w:t>
            </w:r>
            <w:proofErr w:type="spellEnd"/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                        .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«__ » ________ 2014</w:t>
            </w:r>
            <w:r w:rsidRPr="00C97763">
              <w:rPr>
                <w:rFonts w:eastAsia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402" w:type="dxa"/>
          </w:tcPr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       «Утверждаю»</w:t>
            </w:r>
          </w:p>
          <w:p w:rsidR="00E96050" w:rsidRDefault="00E96050" w:rsidP="003475C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Директор МБОУ </w:t>
            </w:r>
          </w:p>
          <w:p w:rsidR="00E96050" w:rsidRDefault="00E96050" w:rsidP="003475C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«Школа № 171» </w:t>
            </w:r>
          </w:p>
          <w:p w:rsidR="00E96050" w:rsidRPr="00C97763" w:rsidRDefault="00E96050" w:rsidP="003475C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>Советского района г. Казани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>______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___</w:t>
            </w:r>
            <w:proofErr w:type="spellStart"/>
            <w:r w:rsidRPr="00C97763">
              <w:rPr>
                <w:rFonts w:eastAsia="Times New Roman"/>
                <w:sz w:val="24"/>
                <w:szCs w:val="24"/>
                <w:lang w:eastAsia="en-US"/>
              </w:rPr>
              <w:t>Р.Н.Галиакберова</w:t>
            </w:r>
            <w:proofErr w:type="spellEnd"/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          </w:t>
            </w:r>
          </w:p>
          <w:p w:rsidR="00E96050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>Приказ № _________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C97763">
              <w:rPr>
                <w:rFonts w:eastAsia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 от «___»_______2014г  </w:t>
            </w:r>
          </w:p>
          <w:p w:rsidR="00E96050" w:rsidRPr="00C97763" w:rsidRDefault="00E96050" w:rsidP="003475C2">
            <w:pPr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E96050" w:rsidRPr="00C97763" w:rsidRDefault="00E96050" w:rsidP="00E96050">
      <w:pPr>
        <w:ind w:firstLine="0"/>
        <w:rPr>
          <w:rFonts w:eastAsia="Times New Roman"/>
          <w:sz w:val="24"/>
          <w:szCs w:val="24"/>
          <w:lang w:eastAsia="en-US"/>
        </w:rPr>
      </w:pPr>
      <w:r w:rsidRPr="00C97763"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</w:t>
      </w:r>
    </w:p>
    <w:p w:rsidR="00E96050" w:rsidRPr="00C97763" w:rsidRDefault="00E96050" w:rsidP="00E96050">
      <w:pPr>
        <w:ind w:firstLine="0"/>
        <w:rPr>
          <w:rFonts w:eastAsia="Times New Roman"/>
          <w:sz w:val="24"/>
          <w:szCs w:val="24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sz w:val="24"/>
          <w:szCs w:val="24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sz w:val="24"/>
          <w:szCs w:val="24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  <w:r w:rsidRPr="00C97763">
        <w:rPr>
          <w:rFonts w:eastAsia="Times New Roman"/>
          <w:lang w:eastAsia="en-US"/>
        </w:rPr>
        <w:t>Рабочая программа</w:t>
      </w: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  <w:r w:rsidRPr="00C97763">
        <w:rPr>
          <w:rFonts w:eastAsia="Times New Roman"/>
          <w:lang w:eastAsia="en-US"/>
        </w:rPr>
        <w:t>учителя начальных классов</w:t>
      </w: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втор</w:t>
      </w:r>
      <w:r w:rsidRPr="00C97763">
        <w:rPr>
          <w:rFonts w:eastAsia="Times New Roman"/>
          <w:lang w:eastAsia="en-US"/>
        </w:rPr>
        <w:t>ой квалификационной категории</w:t>
      </w: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  <w:r w:rsidRPr="00C97763">
        <w:rPr>
          <w:rFonts w:eastAsia="Times New Roman"/>
          <w:lang w:eastAsia="en-US"/>
        </w:rPr>
        <w:t xml:space="preserve">МБОУ «Средняя общеобразовательная школа № 171 </w:t>
      </w: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  <w:r w:rsidRPr="00C97763">
        <w:rPr>
          <w:rFonts w:eastAsia="Times New Roman"/>
          <w:lang w:eastAsia="en-US"/>
        </w:rPr>
        <w:t xml:space="preserve">с углублённым изучением отдельных предметов» </w:t>
      </w: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  <w:r w:rsidRPr="00C97763">
        <w:rPr>
          <w:rFonts w:eastAsia="Times New Roman"/>
          <w:lang w:eastAsia="en-US"/>
        </w:rPr>
        <w:t>Советского района г. Казани</w:t>
      </w: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color w:val="000000"/>
          <w:lang w:eastAsia="en-US"/>
        </w:rPr>
      </w:pPr>
      <w:proofErr w:type="spellStart"/>
      <w:r>
        <w:rPr>
          <w:rFonts w:eastAsia="Times New Roman"/>
          <w:color w:val="000000"/>
          <w:lang w:eastAsia="en-US"/>
        </w:rPr>
        <w:t>Шагабиевой</w:t>
      </w:r>
      <w:proofErr w:type="spellEnd"/>
      <w:r>
        <w:rPr>
          <w:rFonts w:eastAsia="Times New Roman"/>
          <w:color w:val="000000"/>
          <w:lang w:eastAsia="en-US"/>
        </w:rPr>
        <w:t xml:space="preserve"> Алсу </w:t>
      </w:r>
      <w:proofErr w:type="spellStart"/>
      <w:r>
        <w:rPr>
          <w:rFonts w:eastAsia="Times New Roman"/>
          <w:color w:val="000000"/>
          <w:lang w:eastAsia="en-US"/>
        </w:rPr>
        <w:t>Камиловны</w:t>
      </w:r>
      <w:proofErr w:type="spellEnd"/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  <w:r w:rsidRPr="00C97763">
        <w:rPr>
          <w:rFonts w:eastAsia="Times New Roman"/>
          <w:lang w:eastAsia="en-US"/>
        </w:rPr>
        <w:t xml:space="preserve">по </w:t>
      </w:r>
      <w:r>
        <w:rPr>
          <w:rFonts w:eastAsia="Times New Roman"/>
          <w:lang w:eastAsia="en-US"/>
        </w:rPr>
        <w:t>изобразительному искусству</w:t>
      </w:r>
      <w:r w:rsidRPr="00C97763">
        <w:rPr>
          <w:rFonts w:eastAsia="Times New Roman"/>
          <w:lang w:eastAsia="en-US"/>
        </w:rPr>
        <w:t xml:space="preserve"> для </w:t>
      </w:r>
      <w:r>
        <w:rPr>
          <w:rFonts w:eastAsia="Times New Roman"/>
          <w:lang w:eastAsia="en-US"/>
        </w:rPr>
        <w:t>3</w:t>
      </w:r>
      <w:proofErr w:type="gramStart"/>
      <w:r>
        <w:rPr>
          <w:rFonts w:eastAsia="Times New Roman"/>
          <w:lang w:eastAsia="en-US"/>
        </w:rPr>
        <w:t xml:space="preserve"> Б</w:t>
      </w:r>
      <w:proofErr w:type="gramEnd"/>
      <w:r w:rsidRPr="00C97763">
        <w:rPr>
          <w:rFonts w:eastAsia="Times New Roman"/>
          <w:lang w:eastAsia="en-US"/>
        </w:rPr>
        <w:t xml:space="preserve">  класса</w:t>
      </w:r>
    </w:p>
    <w:p w:rsidR="00E96050" w:rsidRDefault="00E96050" w:rsidP="00E96050">
      <w:pPr>
        <w:ind w:firstLine="0"/>
        <w:jc w:val="center"/>
        <w:rPr>
          <w:rFonts w:eastAsia="Times New Roman"/>
          <w:lang w:eastAsia="en-US"/>
        </w:rPr>
      </w:pPr>
    </w:p>
    <w:p w:rsidR="00250535" w:rsidRDefault="00250535" w:rsidP="00E96050">
      <w:pPr>
        <w:ind w:firstLine="0"/>
        <w:jc w:val="center"/>
        <w:rPr>
          <w:rFonts w:eastAsia="Times New Roman"/>
          <w:lang w:eastAsia="en-US"/>
        </w:rPr>
      </w:pPr>
    </w:p>
    <w:p w:rsidR="00250535" w:rsidRPr="00C97763" w:rsidRDefault="00250535" w:rsidP="00E96050">
      <w:pPr>
        <w:ind w:firstLine="0"/>
        <w:jc w:val="center"/>
        <w:rPr>
          <w:rFonts w:eastAsia="Times New Roman"/>
          <w:lang w:eastAsia="en-US"/>
        </w:rPr>
      </w:pPr>
      <w:bookmarkStart w:id="0" w:name="_GoBack"/>
      <w:bookmarkEnd w:id="0"/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</w:p>
    <w:p w:rsidR="00E96050" w:rsidRPr="00C97763" w:rsidRDefault="00E96050" w:rsidP="00E96050">
      <w:pPr>
        <w:ind w:left="6237" w:firstLine="0"/>
        <w:jc w:val="left"/>
        <w:rPr>
          <w:rFonts w:eastAsia="Times New Roman"/>
          <w:lang w:eastAsia="en-US"/>
        </w:rPr>
      </w:pPr>
    </w:p>
    <w:p w:rsidR="00E96050" w:rsidRPr="00C97763" w:rsidRDefault="00E96050" w:rsidP="00E96050">
      <w:pPr>
        <w:ind w:left="6237" w:firstLine="0"/>
        <w:jc w:val="left"/>
        <w:rPr>
          <w:rFonts w:eastAsia="Times New Roman"/>
          <w:lang w:eastAsia="en-US"/>
        </w:rPr>
      </w:pPr>
    </w:p>
    <w:p w:rsidR="00E96050" w:rsidRPr="00C97763" w:rsidRDefault="00E96050" w:rsidP="00E96050">
      <w:pPr>
        <w:ind w:left="6237" w:firstLine="0"/>
        <w:jc w:val="left"/>
        <w:rPr>
          <w:rFonts w:eastAsia="Times New Roman"/>
          <w:lang w:eastAsia="en-US"/>
        </w:rPr>
      </w:pPr>
    </w:p>
    <w:p w:rsidR="00E96050" w:rsidRPr="00C97763" w:rsidRDefault="00E96050" w:rsidP="00E96050">
      <w:pPr>
        <w:ind w:left="6237" w:firstLine="0"/>
        <w:jc w:val="left"/>
        <w:rPr>
          <w:rFonts w:eastAsia="Times New Roman"/>
          <w:lang w:eastAsia="en-US"/>
        </w:rPr>
      </w:pPr>
    </w:p>
    <w:p w:rsidR="00E96050" w:rsidRPr="00C97763" w:rsidRDefault="00E96050" w:rsidP="00E96050">
      <w:pPr>
        <w:jc w:val="lef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</w:t>
      </w:r>
      <w:r w:rsidRPr="00C97763">
        <w:rPr>
          <w:rFonts w:eastAsia="Times New Roman"/>
          <w:lang w:eastAsia="en-US"/>
        </w:rPr>
        <w:t>Рассмотрено на заседании</w:t>
      </w:r>
    </w:p>
    <w:p w:rsidR="00E96050" w:rsidRPr="00C97763" w:rsidRDefault="00E96050" w:rsidP="00E96050">
      <w:pPr>
        <w:jc w:val="lef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</w:t>
      </w:r>
      <w:r w:rsidRPr="00C97763">
        <w:rPr>
          <w:rFonts w:eastAsia="Times New Roman"/>
          <w:lang w:eastAsia="en-US"/>
        </w:rPr>
        <w:t>педагогического совета,</w:t>
      </w:r>
    </w:p>
    <w:p w:rsidR="00E96050" w:rsidRPr="00C97763" w:rsidRDefault="00E96050" w:rsidP="00E96050">
      <w:pPr>
        <w:ind w:firstLine="0"/>
        <w:jc w:val="lef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</w:t>
      </w:r>
      <w:r w:rsidRPr="00C97763">
        <w:rPr>
          <w:rFonts w:eastAsia="Times New Roman"/>
          <w:lang w:eastAsia="en-US"/>
        </w:rPr>
        <w:t>протокол № ______</w:t>
      </w:r>
    </w:p>
    <w:p w:rsidR="00E96050" w:rsidRPr="00C97763" w:rsidRDefault="00E96050" w:rsidP="00E96050">
      <w:pPr>
        <w:jc w:val="lef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от «___» ________2014</w:t>
      </w:r>
      <w:r w:rsidRPr="00C97763">
        <w:rPr>
          <w:rFonts w:eastAsia="Times New Roman"/>
          <w:lang w:eastAsia="en-US"/>
        </w:rPr>
        <w:t>г.</w:t>
      </w:r>
    </w:p>
    <w:p w:rsidR="00E96050" w:rsidRPr="00C97763" w:rsidRDefault="00E96050" w:rsidP="00E96050">
      <w:pPr>
        <w:ind w:firstLine="0"/>
        <w:jc w:val="left"/>
        <w:rPr>
          <w:rFonts w:eastAsia="Times New Roman"/>
          <w:lang w:eastAsia="en-US"/>
        </w:rPr>
      </w:pPr>
    </w:p>
    <w:p w:rsidR="00E96050" w:rsidRDefault="00E96050" w:rsidP="00E96050">
      <w:pPr>
        <w:ind w:firstLine="0"/>
        <w:jc w:val="left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left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left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left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left"/>
        <w:rPr>
          <w:rFonts w:eastAsia="Times New Roman"/>
          <w:lang w:eastAsia="en-US"/>
        </w:rPr>
      </w:pPr>
    </w:p>
    <w:p w:rsidR="00E96050" w:rsidRPr="00C97763" w:rsidRDefault="00E96050" w:rsidP="00E96050">
      <w:pPr>
        <w:ind w:firstLine="0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2014   -  2015</w:t>
      </w:r>
      <w:r w:rsidRPr="00C97763">
        <w:rPr>
          <w:rFonts w:eastAsia="Times New Roman"/>
          <w:lang w:eastAsia="en-US"/>
        </w:rPr>
        <w:t xml:space="preserve">  учебный год</w:t>
      </w:r>
    </w:p>
    <w:p w:rsidR="00E96050" w:rsidRPr="001C343D" w:rsidRDefault="00E96050" w:rsidP="00E96050">
      <w:pPr>
        <w:jc w:val="center"/>
        <w:rPr>
          <w:b/>
          <w:sz w:val="24"/>
          <w:szCs w:val="24"/>
        </w:rPr>
      </w:pPr>
      <w:proofErr w:type="spellStart"/>
      <w:r w:rsidRPr="001C343D">
        <w:rPr>
          <w:b/>
          <w:sz w:val="24"/>
          <w:szCs w:val="24"/>
        </w:rPr>
        <w:lastRenderedPageBreak/>
        <w:t>Учебно</w:t>
      </w:r>
      <w:proofErr w:type="spellEnd"/>
      <w:r w:rsidRPr="001C343D">
        <w:rPr>
          <w:b/>
          <w:sz w:val="24"/>
          <w:szCs w:val="24"/>
        </w:rPr>
        <w:t xml:space="preserve"> –  тематическое планирование</w:t>
      </w:r>
    </w:p>
    <w:p w:rsidR="00E96050" w:rsidRPr="001C343D" w:rsidRDefault="00E96050" w:rsidP="00E960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 изобразительному искусству</w:t>
      </w:r>
    </w:p>
    <w:p w:rsidR="00E96050" w:rsidRPr="001C343D" w:rsidRDefault="00E96050" w:rsidP="00E96050">
      <w:pPr>
        <w:jc w:val="center"/>
        <w:rPr>
          <w:b/>
          <w:sz w:val="24"/>
          <w:szCs w:val="24"/>
        </w:rPr>
      </w:pPr>
    </w:p>
    <w:p w:rsidR="00E96050" w:rsidRPr="001C343D" w:rsidRDefault="00E96050" w:rsidP="00E96050">
      <w:pPr>
        <w:rPr>
          <w:sz w:val="24"/>
          <w:szCs w:val="24"/>
        </w:rPr>
      </w:pPr>
      <w:r w:rsidRPr="001C343D">
        <w:rPr>
          <w:b/>
          <w:sz w:val="24"/>
          <w:szCs w:val="24"/>
        </w:rPr>
        <w:t>Класс:</w:t>
      </w:r>
      <w:r w:rsidRPr="001C343D">
        <w:rPr>
          <w:sz w:val="24"/>
          <w:szCs w:val="24"/>
        </w:rPr>
        <w:t xml:space="preserve">   </w:t>
      </w:r>
      <w:r>
        <w:rPr>
          <w:sz w:val="24"/>
          <w:szCs w:val="24"/>
        </w:rPr>
        <w:t>3</w:t>
      </w:r>
    </w:p>
    <w:p w:rsidR="00E96050" w:rsidRPr="001C343D" w:rsidRDefault="00E96050" w:rsidP="00E96050">
      <w:pPr>
        <w:rPr>
          <w:sz w:val="24"/>
          <w:szCs w:val="24"/>
        </w:rPr>
      </w:pPr>
      <w:r w:rsidRPr="001C343D">
        <w:rPr>
          <w:b/>
          <w:sz w:val="24"/>
          <w:szCs w:val="24"/>
        </w:rPr>
        <w:t>Учитель:</w:t>
      </w:r>
      <w:r w:rsidRPr="001C343D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Шагабиева</w:t>
      </w:r>
      <w:proofErr w:type="spellEnd"/>
      <w:r>
        <w:rPr>
          <w:sz w:val="24"/>
          <w:szCs w:val="24"/>
        </w:rPr>
        <w:t xml:space="preserve"> Алсу </w:t>
      </w:r>
      <w:proofErr w:type="spellStart"/>
      <w:r>
        <w:rPr>
          <w:sz w:val="24"/>
          <w:szCs w:val="24"/>
        </w:rPr>
        <w:t>Камиловна</w:t>
      </w:r>
      <w:proofErr w:type="spellEnd"/>
    </w:p>
    <w:p w:rsidR="00E96050" w:rsidRPr="001C343D" w:rsidRDefault="00E96050" w:rsidP="00E96050">
      <w:pPr>
        <w:rPr>
          <w:sz w:val="24"/>
          <w:szCs w:val="24"/>
        </w:rPr>
      </w:pPr>
      <w:r w:rsidRPr="001C343D">
        <w:rPr>
          <w:b/>
          <w:sz w:val="24"/>
          <w:szCs w:val="24"/>
        </w:rPr>
        <w:t>Количество часов:</w:t>
      </w:r>
      <w:r w:rsidRPr="001C343D">
        <w:rPr>
          <w:sz w:val="24"/>
          <w:szCs w:val="24"/>
        </w:rPr>
        <w:t xml:space="preserve">    35</w:t>
      </w:r>
    </w:p>
    <w:p w:rsidR="00E96050" w:rsidRPr="001C343D" w:rsidRDefault="00E96050" w:rsidP="00E96050">
      <w:pPr>
        <w:rPr>
          <w:sz w:val="24"/>
          <w:szCs w:val="24"/>
        </w:rPr>
      </w:pPr>
      <w:r w:rsidRPr="001C343D">
        <w:rPr>
          <w:b/>
          <w:sz w:val="24"/>
          <w:szCs w:val="24"/>
        </w:rPr>
        <w:t>Всего:</w:t>
      </w:r>
      <w:r w:rsidRPr="001C343D">
        <w:rPr>
          <w:sz w:val="24"/>
          <w:szCs w:val="24"/>
        </w:rPr>
        <w:t xml:space="preserve"> 35часов</w:t>
      </w:r>
      <w:r w:rsidRPr="001C343D">
        <w:rPr>
          <w:b/>
          <w:sz w:val="24"/>
          <w:szCs w:val="24"/>
        </w:rPr>
        <w:t>;  в неделю:</w:t>
      </w:r>
      <w:r w:rsidRPr="001C343D">
        <w:rPr>
          <w:sz w:val="24"/>
          <w:szCs w:val="24"/>
        </w:rPr>
        <w:t xml:space="preserve">  1час</w:t>
      </w:r>
    </w:p>
    <w:p w:rsidR="00E96050" w:rsidRPr="000D1E12" w:rsidRDefault="00E96050" w:rsidP="00E96050">
      <w:pPr>
        <w:rPr>
          <w:sz w:val="24"/>
          <w:szCs w:val="24"/>
        </w:rPr>
      </w:pPr>
      <w:r w:rsidRPr="001C343D">
        <w:rPr>
          <w:b/>
          <w:sz w:val="24"/>
          <w:szCs w:val="24"/>
        </w:rPr>
        <w:t>Плановых контрольных уроков:</w:t>
      </w:r>
      <w:r w:rsidRPr="001C343D">
        <w:rPr>
          <w:sz w:val="24"/>
          <w:szCs w:val="24"/>
        </w:rPr>
        <w:t xml:space="preserve"> </w:t>
      </w:r>
      <w:r>
        <w:rPr>
          <w:sz w:val="24"/>
          <w:szCs w:val="24"/>
        </w:rPr>
        <w:t>4 час.</w:t>
      </w:r>
    </w:p>
    <w:p w:rsidR="00E96050" w:rsidRPr="001C343D" w:rsidRDefault="00E96050" w:rsidP="00E96050">
      <w:pPr>
        <w:rPr>
          <w:sz w:val="24"/>
          <w:szCs w:val="24"/>
        </w:rPr>
      </w:pPr>
      <w:r w:rsidRPr="001C343D">
        <w:rPr>
          <w:b/>
          <w:sz w:val="24"/>
          <w:szCs w:val="24"/>
        </w:rPr>
        <w:t>Планирование составлено на основе</w:t>
      </w:r>
      <w:r w:rsidRPr="001C343D">
        <w:rPr>
          <w:sz w:val="24"/>
          <w:szCs w:val="24"/>
        </w:rPr>
        <w:t xml:space="preserve"> п</w:t>
      </w:r>
      <w:r>
        <w:rPr>
          <w:sz w:val="24"/>
          <w:szCs w:val="24"/>
        </w:rPr>
        <w:t>римерной программы по изобразительному искусству Ф</w:t>
      </w:r>
      <w:r w:rsidRPr="001C343D">
        <w:rPr>
          <w:sz w:val="24"/>
          <w:szCs w:val="24"/>
        </w:rPr>
        <w:t xml:space="preserve">едерального государственного образовательного стандарта общего начального образования (приказ </w:t>
      </w:r>
      <w:proofErr w:type="spellStart"/>
      <w:r w:rsidRPr="001C343D">
        <w:rPr>
          <w:sz w:val="24"/>
          <w:szCs w:val="24"/>
        </w:rPr>
        <w:t>Минобрнауки</w:t>
      </w:r>
      <w:proofErr w:type="spellEnd"/>
      <w:r w:rsidRPr="001C343D">
        <w:rPr>
          <w:sz w:val="24"/>
          <w:szCs w:val="24"/>
        </w:rPr>
        <w:t xml:space="preserve"> РФ № 373 от 6 октября 2009г) </w:t>
      </w:r>
    </w:p>
    <w:p w:rsidR="00E96050" w:rsidRPr="001C343D" w:rsidRDefault="00E96050" w:rsidP="00E96050">
      <w:pPr>
        <w:rPr>
          <w:b/>
          <w:sz w:val="24"/>
          <w:szCs w:val="24"/>
        </w:rPr>
      </w:pPr>
      <w:r w:rsidRPr="001C343D">
        <w:rPr>
          <w:b/>
          <w:sz w:val="24"/>
          <w:szCs w:val="24"/>
        </w:rPr>
        <w:t xml:space="preserve">Учебник: </w:t>
      </w:r>
    </w:p>
    <w:p w:rsidR="00E96050" w:rsidRPr="001C343D" w:rsidRDefault="00E96050" w:rsidP="00E96050">
      <w:pPr>
        <w:tabs>
          <w:tab w:val="right" w:leader="underscore" w:pos="9645"/>
        </w:tabs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Сокольникова</w:t>
      </w:r>
      <w:r w:rsidRPr="009922A9">
        <w:rPr>
          <w:sz w:val="24"/>
          <w:szCs w:val="24"/>
        </w:rPr>
        <w:t xml:space="preserve"> </w:t>
      </w:r>
      <w:r>
        <w:rPr>
          <w:sz w:val="24"/>
          <w:szCs w:val="24"/>
        </w:rPr>
        <w:t>Н.М. , Ломов</w:t>
      </w:r>
      <w:r w:rsidRPr="009922A9">
        <w:rPr>
          <w:sz w:val="24"/>
          <w:szCs w:val="24"/>
        </w:rPr>
        <w:t xml:space="preserve"> </w:t>
      </w:r>
      <w:r>
        <w:rPr>
          <w:sz w:val="24"/>
          <w:szCs w:val="24"/>
        </w:rPr>
        <w:t>С.П.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Изобразительное искусство. Учебник. 3 класс.- М.: АСТ: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2012</w:t>
      </w:r>
    </w:p>
    <w:p w:rsidR="00E96050" w:rsidRDefault="00E96050" w:rsidP="00E96050">
      <w:pPr>
        <w:tabs>
          <w:tab w:val="right" w:leader="underscore" w:pos="964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1C343D">
        <w:rPr>
          <w:b/>
          <w:sz w:val="24"/>
          <w:szCs w:val="24"/>
        </w:rPr>
        <w:t>Дополнительная литература:</w:t>
      </w:r>
      <w:r>
        <w:rPr>
          <w:b/>
          <w:sz w:val="24"/>
          <w:szCs w:val="24"/>
        </w:rPr>
        <w:t xml:space="preserve"> </w:t>
      </w:r>
    </w:p>
    <w:p w:rsidR="00E96050" w:rsidRDefault="00E96050" w:rsidP="00E96050">
      <w:pPr>
        <w:tabs>
          <w:tab w:val="right" w:leader="underscore" w:pos="964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Сокольникова Н.М.: Изобразительное искусство. 3 класс. Рабочая тетрад</w:t>
      </w:r>
      <w:proofErr w:type="gramStart"/>
      <w:r>
        <w:rPr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М.: АСТ: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2013</w:t>
      </w:r>
    </w:p>
    <w:p w:rsidR="00E96050" w:rsidRPr="009922A9" w:rsidRDefault="00E96050" w:rsidP="00E96050">
      <w:pPr>
        <w:tabs>
          <w:tab w:val="right" w:leader="underscore" w:pos="964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Сокольникова Н.М. Обучение в 3 классе по учебнику «Изобразительное искусство» Н.М. Сокольниковой. Программа. Тематическое планирование. Методические рекомендации.- М.: АСТ: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2012</w:t>
      </w: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</w:t>
      </w: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</w:t>
      </w: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Pr="001C343D" w:rsidRDefault="00E96050" w:rsidP="00E96050">
      <w:pPr>
        <w:ind w:left="426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96050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Pr="009922A9" w:rsidRDefault="00E96050" w:rsidP="00E96050">
      <w:pPr>
        <w:keepNext/>
        <w:outlineLvl w:val="1"/>
        <w:rPr>
          <w:b/>
          <w:bCs/>
          <w:iCs/>
          <w:sz w:val="24"/>
          <w:szCs w:val="24"/>
        </w:rPr>
      </w:pPr>
    </w:p>
    <w:p w:rsidR="00E96050" w:rsidRDefault="00E96050" w:rsidP="00E96050">
      <w:pPr>
        <w:ind w:left="435"/>
        <w:jc w:val="center"/>
        <w:rPr>
          <w:b/>
          <w:sz w:val="24"/>
          <w:szCs w:val="24"/>
        </w:rPr>
      </w:pPr>
    </w:p>
    <w:p w:rsidR="00E96050" w:rsidRDefault="00E96050" w:rsidP="00E96050">
      <w:pPr>
        <w:ind w:left="435"/>
        <w:jc w:val="center"/>
        <w:rPr>
          <w:b/>
          <w:sz w:val="24"/>
          <w:szCs w:val="24"/>
        </w:rPr>
      </w:pPr>
    </w:p>
    <w:p w:rsidR="00E96050" w:rsidRDefault="00E96050" w:rsidP="00E96050">
      <w:pPr>
        <w:ind w:left="435"/>
        <w:jc w:val="center"/>
        <w:rPr>
          <w:b/>
          <w:sz w:val="24"/>
          <w:szCs w:val="24"/>
        </w:rPr>
      </w:pPr>
    </w:p>
    <w:p w:rsidR="00E96050" w:rsidRPr="009922A9" w:rsidRDefault="00E96050" w:rsidP="00E96050">
      <w:pPr>
        <w:ind w:left="435"/>
        <w:jc w:val="center"/>
        <w:rPr>
          <w:b/>
          <w:sz w:val="24"/>
          <w:szCs w:val="24"/>
        </w:rPr>
      </w:pPr>
      <w:r w:rsidRPr="009922A9">
        <w:rPr>
          <w:b/>
          <w:sz w:val="24"/>
          <w:szCs w:val="24"/>
        </w:rPr>
        <w:t>1. Пояснительная записка</w:t>
      </w:r>
    </w:p>
    <w:p w:rsidR="00E96050" w:rsidRDefault="00E96050" w:rsidP="00E96050">
      <w:pPr>
        <w:ind w:left="435"/>
        <w:rPr>
          <w:sz w:val="24"/>
          <w:szCs w:val="24"/>
        </w:rPr>
      </w:pPr>
      <w:r>
        <w:rPr>
          <w:sz w:val="24"/>
          <w:szCs w:val="24"/>
        </w:rPr>
        <w:t>Рабочая программа составлена на основе следующих нормативных документов и методических рекомендаций:</w:t>
      </w:r>
    </w:p>
    <w:p w:rsidR="00E96050" w:rsidRPr="001C343D" w:rsidRDefault="00E96050" w:rsidP="00E96050">
      <w:pPr>
        <w:numPr>
          <w:ilvl w:val="0"/>
          <w:numId w:val="1"/>
        </w:numPr>
        <w:jc w:val="left"/>
        <w:rPr>
          <w:sz w:val="24"/>
          <w:szCs w:val="24"/>
        </w:rPr>
      </w:pPr>
      <w:r w:rsidRPr="001C343D">
        <w:rPr>
          <w:sz w:val="24"/>
          <w:szCs w:val="24"/>
        </w:rPr>
        <w:t xml:space="preserve">Федеральный государственный стандарт начального общего образования (приказ </w:t>
      </w:r>
      <w:proofErr w:type="spellStart"/>
      <w:r w:rsidRPr="001C343D">
        <w:rPr>
          <w:sz w:val="24"/>
          <w:szCs w:val="24"/>
        </w:rPr>
        <w:t>МОиН</w:t>
      </w:r>
      <w:proofErr w:type="spellEnd"/>
      <w:r w:rsidRPr="001C343D">
        <w:rPr>
          <w:sz w:val="24"/>
          <w:szCs w:val="24"/>
        </w:rPr>
        <w:t xml:space="preserve"> №363 от 06 октября 2009, зарегистрирован Минюст № 17785 от 22.12.2009);</w:t>
      </w:r>
    </w:p>
    <w:p w:rsidR="00E96050" w:rsidRPr="001C343D" w:rsidRDefault="00E96050" w:rsidP="00E96050">
      <w:pPr>
        <w:numPr>
          <w:ilvl w:val="0"/>
          <w:numId w:val="1"/>
        </w:numPr>
        <w:jc w:val="left"/>
        <w:rPr>
          <w:sz w:val="24"/>
          <w:szCs w:val="24"/>
        </w:rPr>
      </w:pPr>
      <w:r w:rsidRPr="001C343D">
        <w:rPr>
          <w:sz w:val="24"/>
          <w:szCs w:val="24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2012/2013 учебный год: Приказ Министерства образования и науки Российской Федерации № 2885 от 27.12.2011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год»;</w:t>
      </w:r>
    </w:p>
    <w:p w:rsidR="00E96050" w:rsidRPr="001C343D" w:rsidRDefault="00E96050" w:rsidP="00E96050">
      <w:pPr>
        <w:numPr>
          <w:ilvl w:val="0"/>
          <w:numId w:val="1"/>
        </w:numPr>
        <w:jc w:val="left"/>
        <w:rPr>
          <w:spacing w:val="8"/>
          <w:sz w:val="24"/>
          <w:szCs w:val="24"/>
        </w:rPr>
      </w:pPr>
      <w:r w:rsidRPr="001C343D">
        <w:rPr>
          <w:spacing w:val="-1"/>
          <w:sz w:val="24"/>
          <w:szCs w:val="24"/>
        </w:rPr>
        <w:t>Авторской программы по предмету «</w:t>
      </w:r>
      <w:r w:rsidRPr="001C343D">
        <w:rPr>
          <w:sz w:val="24"/>
          <w:szCs w:val="24"/>
        </w:rPr>
        <w:t>Изобразительное искусство</w:t>
      </w:r>
      <w:r w:rsidRPr="001C343D">
        <w:rPr>
          <w:spacing w:val="-1"/>
          <w:sz w:val="24"/>
          <w:szCs w:val="24"/>
        </w:rPr>
        <w:t xml:space="preserve">», </w:t>
      </w:r>
      <w:proofErr w:type="spellStart"/>
      <w:r w:rsidRPr="001C343D">
        <w:rPr>
          <w:spacing w:val="8"/>
          <w:sz w:val="24"/>
          <w:szCs w:val="24"/>
        </w:rPr>
        <w:t>учебно</w:t>
      </w:r>
      <w:proofErr w:type="spellEnd"/>
      <w:r w:rsidRPr="001C343D">
        <w:rPr>
          <w:spacing w:val="8"/>
          <w:sz w:val="24"/>
          <w:szCs w:val="24"/>
        </w:rPr>
        <w:t xml:space="preserve"> – методического комплекта «Планета знаний»,  </w:t>
      </w:r>
      <w:r w:rsidRPr="001C343D">
        <w:rPr>
          <w:spacing w:val="-1"/>
          <w:sz w:val="24"/>
          <w:szCs w:val="24"/>
        </w:rPr>
        <w:t xml:space="preserve">рекомендованной Министерством образования РФ, автор </w:t>
      </w:r>
      <w:r w:rsidRPr="001C343D">
        <w:rPr>
          <w:sz w:val="24"/>
          <w:szCs w:val="24"/>
        </w:rPr>
        <w:t xml:space="preserve">Н.М. </w:t>
      </w:r>
      <w:r w:rsidRPr="001C343D">
        <w:rPr>
          <w:spacing w:val="-1"/>
          <w:sz w:val="24"/>
          <w:szCs w:val="24"/>
        </w:rPr>
        <w:t xml:space="preserve">Сокольникова, 2012 г </w:t>
      </w:r>
      <w:r>
        <w:rPr>
          <w:spacing w:val="-1"/>
          <w:sz w:val="24"/>
          <w:szCs w:val="24"/>
        </w:rPr>
        <w:t xml:space="preserve">и рассчитана  в 3  классе на 35 ч. </w:t>
      </w:r>
      <w:r w:rsidRPr="001C343D">
        <w:rPr>
          <w:spacing w:val="-1"/>
          <w:sz w:val="24"/>
          <w:szCs w:val="24"/>
        </w:rPr>
        <w:t>(1 час в неделю).</w:t>
      </w:r>
    </w:p>
    <w:p w:rsidR="00E96050" w:rsidRPr="00C61AD3" w:rsidRDefault="00E96050" w:rsidP="00E96050">
      <w:pPr>
        <w:rPr>
          <w:sz w:val="24"/>
          <w:szCs w:val="24"/>
          <w:u w:val="single"/>
        </w:rPr>
      </w:pPr>
      <w:proofErr w:type="gramStart"/>
      <w:r w:rsidRPr="00C61AD3">
        <w:rPr>
          <w:sz w:val="24"/>
          <w:szCs w:val="24"/>
        </w:rPr>
        <w:t xml:space="preserve">Учебная программа и пособие УМК «Планета знаний» нацелены на решение приоритетной задачи начального общего образования — </w:t>
      </w:r>
      <w:r w:rsidRPr="00C61AD3">
        <w:rPr>
          <w:sz w:val="24"/>
          <w:szCs w:val="24"/>
          <w:u w:val="single"/>
        </w:rPr>
        <w:t>формирование универсальных учебных действий (общих учебных умений, обобщённых способов действий, ключевых умений), обеспечивающих готовность и способность ребёнка к овладению компетентностью «уметь учиться».</w:t>
      </w:r>
      <w:proofErr w:type="gramEnd"/>
    </w:p>
    <w:p w:rsidR="00E96050" w:rsidRPr="001C343D" w:rsidRDefault="00E96050" w:rsidP="00E96050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1C343D">
        <w:rPr>
          <w:sz w:val="24"/>
          <w:szCs w:val="24"/>
        </w:rPr>
        <w:t xml:space="preserve">Содержание программы «Изобразительное искусство» соответствует следующим </w:t>
      </w:r>
      <w:r w:rsidRPr="001C343D">
        <w:rPr>
          <w:b/>
          <w:bCs/>
          <w:iCs/>
          <w:sz w:val="24"/>
          <w:szCs w:val="24"/>
        </w:rPr>
        <w:t>целям</w:t>
      </w:r>
      <w:r w:rsidRPr="001C343D">
        <w:rPr>
          <w:b/>
          <w:bCs/>
          <w:sz w:val="24"/>
          <w:szCs w:val="24"/>
        </w:rPr>
        <w:t>: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 приобщение школьников к миру изобразительного искусства, развитие их творчества и духовной культуры;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ребёнка;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её традициям, героическому прошлому, многонациональной культуре.</w:t>
      </w:r>
    </w:p>
    <w:p w:rsidR="00E96050" w:rsidRPr="001C343D" w:rsidRDefault="00E96050" w:rsidP="00E96050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1C343D">
        <w:rPr>
          <w:sz w:val="24"/>
          <w:szCs w:val="24"/>
        </w:rPr>
        <w:t xml:space="preserve">Реализация целей программы рассматривается в связи с </w:t>
      </w:r>
      <w:r w:rsidRPr="001C343D">
        <w:rPr>
          <w:b/>
          <w:iCs/>
          <w:sz w:val="24"/>
          <w:szCs w:val="24"/>
        </w:rPr>
        <w:t>системой функций</w:t>
      </w:r>
      <w:r w:rsidRPr="001C343D">
        <w:rPr>
          <w:iCs/>
          <w:sz w:val="24"/>
          <w:szCs w:val="24"/>
        </w:rPr>
        <w:t xml:space="preserve"> </w:t>
      </w:r>
      <w:r w:rsidRPr="001C343D">
        <w:rPr>
          <w:sz w:val="24"/>
          <w:szCs w:val="24"/>
        </w:rPr>
        <w:t>предмета «Изобразительное искусство»: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—эмоционально-развивающая функция, состоящая в воздействии искусства на эмоционально-чувственную сферу личности, способствующая обогащению этой сферы, развитию эмоциональной отзывчивости личности на произведения искусства как на отражение человеческих переживаний, эмоций, чувств;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—ценностно-ориентационная функция, позволяющая учащимся использовать приобретённые художественные знания, умения и навыки для самостоятельной ориентации в художественной культуре, в окружающей их социокультурной среде по высшим духовно-нравственным и эстетическим критериям;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</w:t>
      </w:r>
      <w:proofErr w:type="spellStart"/>
      <w:r w:rsidRPr="001C343D">
        <w:rPr>
          <w:sz w:val="24"/>
          <w:szCs w:val="24"/>
        </w:rPr>
        <w:t>арттерапевтическая</w:t>
      </w:r>
      <w:proofErr w:type="spellEnd"/>
      <w:r w:rsidRPr="001C343D">
        <w:rPr>
          <w:sz w:val="24"/>
          <w:szCs w:val="24"/>
        </w:rPr>
        <w:t xml:space="preserve">, </w:t>
      </w:r>
      <w:proofErr w:type="gramStart"/>
      <w:r w:rsidRPr="001C343D">
        <w:rPr>
          <w:sz w:val="24"/>
          <w:szCs w:val="24"/>
        </w:rPr>
        <w:t>состоящая</w:t>
      </w:r>
      <w:proofErr w:type="gramEnd"/>
      <w:r w:rsidRPr="001C343D">
        <w:rPr>
          <w:sz w:val="24"/>
          <w:szCs w:val="24"/>
        </w:rPr>
        <w:t xml:space="preserve"> в коррекции негативных психологических состояний и оздоровлении учащихся в процессе организации их художественной деятельности;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—информационная функция, обеспечивающая расширение общего и художественного информационного пространства через освоение учащимися основных источников и каналов информации об искусстве (в том числе аудиовизуальных, компьютерных, текстовых и др.).</w:t>
      </w:r>
    </w:p>
    <w:p w:rsidR="00E96050" w:rsidRPr="001C343D" w:rsidRDefault="00E96050" w:rsidP="00E96050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  <w:r w:rsidRPr="00C61AD3">
        <w:rPr>
          <w:sz w:val="24"/>
          <w:szCs w:val="24"/>
        </w:rPr>
        <w:t>Программа «Изобразительное искусство» позволяет решать следующие</w:t>
      </w:r>
      <w:r w:rsidRPr="001C343D">
        <w:rPr>
          <w:b/>
          <w:sz w:val="24"/>
          <w:szCs w:val="24"/>
        </w:rPr>
        <w:t xml:space="preserve"> задачи: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—сформировать первоначальные представления о роли изобразительного искусства в жизни человека, в его духовно-нравственном развитии;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—сформировать познавательный интерес и положительное отношение к изобразительному искусству, народному и декоративно-прикладному искусству, архитектуре и дизайну;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—ознакомить с шедеврами русского и зарубежного изобразительного искусства;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—сформировать эстетическое восприятие произведений искусства; эстетическое отношения к миру; понимание красоты как ценности; потребности в художественном творчестве и в общении с искусством;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—сформировать представления о видах и жанрах изобразительного искусства, в том числе об архитектуре, дизайне как видах искусства, об основных видах народного и декоративно-прикладного искусства;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—сформировать практические умения и навыки в восприятии, анализе и оценке произведений искусства; обучить пониманию языка графики, живописи, скульптуры, умению анализировать средства художественной выразительности произведений искусства;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—обучить теоретическим и практическим основам рисунка, живописи, композиции, лепки;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—обучить основам народного и декоративно-прикладного искусства;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—обучить основам дизайна (элементам проектирования, конструирования, макетирования и моделирования; чувству стиля);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 развить у школьников способность выражать в творческих работах своё отношение к окружающему миру;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 обучить элементарным умениям, навыкам, способам художественной деятельности;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1C343D">
        <w:rPr>
          <w:sz w:val="24"/>
          <w:szCs w:val="24"/>
        </w:rPr>
        <w:t>— обучить основным средствам художественной выразительности (линия, пятно, цвет, колорит, фактура, тон, композиция, ритм, гармония и др.), необходимым для создания художественного образа;</w:t>
      </w:r>
      <w:proofErr w:type="gramEnd"/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 обучить способам изображения растений, животных, пейзажа, портрета и фигуры человека на плоскости или в объёме;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 развить творческое воображение, художественное мышление, зрительную память, пространственные представления, изобразительные способности;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— развить эмоционально-эстетическую и нравственную сферы личности.</w:t>
      </w:r>
    </w:p>
    <w:p w:rsidR="00E96050" w:rsidRDefault="00E96050" w:rsidP="00E9605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C343D">
        <w:rPr>
          <w:sz w:val="24"/>
          <w:szCs w:val="24"/>
        </w:rPr>
        <w:t xml:space="preserve"> Программа «Изобразительное искусство» строится на основе пластических искусств: </w:t>
      </w:r>
      <w:r w:rsidRPr="00C61AD3">
        <w:rPr>
          <w:bCs/>
          <w:iCs/>
          <w:sz w:val="24"/>
          <w:szCs w:val="24"/>
        </w:rPr>
        <w:t>изобразительного, народного, декоративно-прикладного искусства, архитектуры и дизайна</w:t>
      </w:r>
      <w:r w:rsidRPr="00C61AD3">
        <w:rPr>
          <w:bCs/>
          <w:sz w:val="24"/>
          <w:szCs w:val="24"/>
        </w:rPr>
        <w:t>.</w:t>
      </w:r>
    </w:p>
    <w:p w:rsidR="00E96050" w:rsidRDefault="00E96050" w:rsidP="00E96050">
      <w:pPr>
        <w:ind w:left="284"/>
        <w:jc w:val="center"/>
        <w:rPr>
          <w:b/>
          <w:sz w:val="24"/>
          <w:szCs w:val="24"/>
        </w:rPr>
      </w:pPr>
      <w:r w:rsidRPr="00C61AD3">
        <w:rPr>
          <w:b/>
          <w:bCs/>
          <w:color w:val="000000"/>
          <w:sz w:val="24"/>
          <w:szCs w:val="24"/>
        </w:rPr>
        <w:t xml:space="preserve">2.Личностные, </w:t>
      </w:r>
      <w:proofErr w:type="spellStart"/>
      <w:r w:rsidRPr="00C61AD3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C61AD3">
        <w:rPr>
          <w:b/>
          <w:bCs/>
          <w:color w:val="000000"/>
          <w:sz w:val="24"/>
          <w:szCs w:val="24"/>
        </w:rPr>
        <w:t xml:space="preserve"> и предметные результаты освоения у</w:t>
      </w:r>
      <w:r>
        <w:rPr>
          <w:b/>
          <w:bCs/>
          <w:color w:val="000000"/>
          <w:sz w:val="24"/>
          <w:szCs w:val="24"/>
        </w:rPr>
        <w:t xml:space="preserve">чебного предмета «Изобразительное искусство» 3 </w:t>
      </w:r>
      <w:r w:rsidRPr="00C61AD3">
        <w:rPr>
          <w:b/>
          <w:bCs/>
          <w:color w:val="000000"/>
          <w:sz w:val="24"/>
          <w:szCs w:val="24"/>
        </w:rPr>
        <w:t>класс</w:t>
      </w:r>
      <w:r>
        <w:rPr>
          <w:b/>
          <w:bCs/>
          <w:color w:val="000000"/>
          <w:sz w:val="24"/>
          <w:szCs w:val="24"/>
        </w:rPr>
        <w:t>.</w:t>
      </w:r>
    </w:p>
    <w:p w:rsidR="00E96050" w:rsidRPr="00C61AD3" w:rsidRDefault="00E96050" w:rsidP="00E96050">
      <w:pPr>
        <w:ind w:left="284"/>
        <w:rPr>
          <w:sz w:val="24"/>
          <w:szCs w:val="24"/>
        </w:rPr>
      </w:pPr>
      <w:r w:rsidRPr="00C61AD3">
        <w:rPr>
          <w:b/>
          <w:sz w:val="24"/>
          <w:szCs w:val="24"/>
        </w:rPr>
        <w:t>ЛИЧНОСТНЫЕ</w:t>
      </w:r>
      <w:r>
        <w:rPr>
          <w:b/>
          <w:sz w:val="24"/>
          <w:szCs w:val="24"/>
        </w:rPr>
        <w:t xml:space="preserve">. </w:t>
      </w:r>
      <w:r w:rsidRPr="00C61AD3">
        <w:rPr>
          <w:bCs/>
          <w:sz w:val="24"/>
          <w:szCs w:val="24"/>
        </w:rPr>
        <w:t>К концу 3 класса</w:t>
      </w:r>
    </w:p>
    <w:p w:rsidR="00E96050" w:rsidRPr="001C343D" w:rsidRDefault="00E96050" w:rsidP="00E96050">
      <w:pPr>
        <w:ind w:left="284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У </w:t>
      </w:r>
      <w:r w:rsidRPr="00C61AD3">
        <w:rPr>
          <w:bCs/>
          <w:iCs/>
          <w:sz w:val="24"/>
          <w:szCs w:val="24"/>
        </w:rPr>
        <w:t>учащихся будут сформированы: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внутренняя позиция школьника на уровне положительного отношения к учебной деятельности;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понимание сопричастности к культуре своего народа, уважение к мастерам художественного промысла, сохраняющим народные традиции;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понимание разнообразия и богатства художественных сре</w:t>
      </w:r>
      <w:proofErr w:type="gramStart"/>
      <w:r w:rsidRPr="001C343D">
        <w:rPr>
          <w:sz w:val="24"/>
          <w:szCs w:val="24"/>
        </w:rPr>
        <w:t>дств дл</w:t>
      </w:r>
      <w:proofErr w:type="gramEnd"/>
      <w:r w:rsidRPr="001C343D">
        <w:rPr>
          <w:sz w:val="24"/>
          <w:szCs w:val="24"/>
        </w:rPr>
        <w:t>я выражения отношения к окружающему миру;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положительная мотивация к изучению различных приёмов и способов живописи, лепки, передачи пространства;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интерес к посещению художественных музеев, выставок.</w:t>
      </w:r>
    </w:p>
    <w:p w:rsidR="00E96050" w:rsidRPr="00C61AD3" w:rsidRDefault="00E96050" w:rsidP="00E96050">
      <w:pPr>
        <w:ind w:left="284"/>
        <w:rPr>
          <w:bCs/>
          <w:iCs/>
          <w:sz w:val="24"/>
          <w:szCs w:val="24"/>
        </w:rPr>
      </w:pPr>
      <w:r w:rsidRPr="00C61AD3">
        <w:rPr>
          <w:bCs/>
          <w:iCs/>
          <w:sz w:val="24"/>
          <w:szCs w:val="24"/>
        </w:rPr>
        <w:t>Учащиеся получат возможность для формирования: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осознания изобразительного искусства как способа познания и эмоционального отражения многообразия окружающего мира, мыслей и чувств человека;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представления о роли искусства в жизни человека;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восприятия изобразительного искусства как части национальной культуры;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положительной мотивации и познавательного интереса к изучению классического и современного искусства; к знакомству с выдающимися произведениями отечественной художественной культуры;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основ эмоционально-ценностного, эстетического отношения к миру, явлениям жизни и искусства, понимание красоты как ценности.</w:t>
      </w:r>
    </w:p>
    <w:p w:rsidR="00E96050" w:rsidRPr="00C61AD3" w:rsidRDefault="00E96050" w:rsidP="00E96050">
      <w:pPr>
        <w:ind w:left="284"/>
        <w:rPr>
          <w:b/>
          <w:sz w:val="24"/>
          <w:szCs w:val="24"/>
        </w:rPr>
      </w:pPr>
      <w:r w:rsidRPr="00C61AD3">
        <w:rPr>
          <w:b/>
          <w:sz w:val="24"/>
          <w:szCs w:val="24"/>
        </w:rPr>
        <w:t>ПРЕДМЕТНЫЕ</w:t>
      </w:r>
    </w:p>
    <w:p w:rsidR="00E96050" w:rsidRPr="00C61AD3" w:rsidRDefault="00E96050" w:rsidP="00E96050">
      <w:pPr>
        <w:ind w:left="284"/>
        <w:rPr>
          <w:bCs/>
          <w:iCs/>
          <w:sz w:val="24"/>
          <w:szCs w:val="24"/>
        </w:rPr>
      </w:pPr>
      <w:r w:rsidRPr="00C61AD3">
        <w:rPr>
          <w:bCs/>
          <w:iCs/>
          <w:sz w:val="24"/>
          <w:szCs w:val="24"/>
        </w:rPr>
        <w:t>Учащиеся научатся: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называть и различать основные виды изобразительного искусства;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называть ведущие художественные музеи России (Государственная Третьяковская галерея, Музей изобразительных искусств им. А.С. Пушкина, Эрмитаж, Русский музей);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proofErr w:type="gramStart"/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 xml:space="preserve">узнавать (определять), группировать произведения традиционных народных художественных промыслов (Дымка, Филимоново, Городец, Хохлома, Гжель, </w:t>
      </w:r>
      <w:proofErr w:type="spellStart"/>
      <w:r w:rsidRPr="001C343D">
        <w:rPr>
          <w:sz w:val="24"/>
          <w:szCs w:val="24"/>
        </w:rPr>
        <w:t>Полхов</w:t>
      </w:r>
      <w:proofErr w:type="spellEnd"/>
      <w:r w:rsidRPr="001C343D">
        <w:rPr>
          <w:sz w:val="24"/>
          <w:szCs w:val="24"/>
        </w:rPr>
        <w:t>-Майдан, Мезень, Каргополь и др.);</w:t>
      </w:r>
      <w:proofErr w:type="gramEnd"/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применять основные средства художественной выразительности в рисунке, живописи и лепке (с натуры, по памяти и воображению); в декоративных и конструктивных работах; иллюстрациях к произведениям литературы;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 xml:space="preserve">выбирать живописные приёмы (по </w:t>
      </w:r>
      <w:proofErr w:type="gramStart"/>
      <w:r w:rsidRPr="001C343D">
        <w:rPr>
          <w:sz w:val="24"/>
          <w:szCs w:val="24"/>
        </w:rPr>
        <w:t>сырому</w:t>
      </w:r>
      <w:proofErr w:type="gramEnd"/>
      <w:r w:rsidRPr="001C343D">
        <w:rPr>
          <w:sz w:val="24"/>
          <w:szCs w:val="24"/>
        </w:rPr>
        <w:t>, лессировка, раздельный мазок и др.) в соответствии с замыслом композиции;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лепить фигуру человека и животных с учётом пропорциональных соотношений;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изображать глубину пространства на плоскости (загораживание, уменьшение объектов при удалении, применение линейной и воздушной перспективы и др.);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передавать в композиции сюжет и смысловую связь между объектами, выстраивать последовательность событий, выделять композиционный центр;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различать основные и составные, тёплые и холодные цвета;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составлять разнообразные цветовые оттенки, смешивая основные и составные цвета с чёрным и белым.</w:t>
      </w:r>
    </w:p>
    <w:p w:rsidR="00E96050" w:rsidRPr="00C61AD3" w:rsidRDefault="00E96050" w:rsidP="00E96050">
      <w:pPr>
        <w:ind w:left="284"/>
        <w:rPr>
          <w:bCs/>
          <w:iCs/>
          <w:sz w:val="24"/>
          <w:szCs w:val="24"/>
        </w:rPr>
      </w:pPr>
      <w:r w:rsidRPr="00C61AD3">
        <w:rPr>
          <w:bCs/>
          <w:iCs/>
          <w:sz w:val="24"/>
          <w:szCs w:val="24"/>
        </w:rPr>
        <w:t>Учащиеся получат возможность научиться: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узнавать отдельные произведения выдающихся отечественных и зарубежных художников, называть их авторо</w:t>
      </w:r>
      <w:proofErr w:type="gramStart"/>
      <w:r w:rsidRPr="001C343D">
        <w:rPr>
          <w:sz w:val="24"/>
          <w:szCs w:val="24"/>
        </w:rPr>
        <w:t>в(</w:t>
      </w:r>
      <w:proofErr w:type="gramEnd"/>
      <w:r w:rsidRPr="001C343D">
        <w:rPr>
          <w:sz w:val="24"/>
          <w:szCs w:val="24"/>
        </w:rPr>
        <w:t>А. Рублёв «Троица», В. Суриков «Взятие снежного городка», В. Кандинский «Композиция», Б. Кустодиев «Купчиха за чаем», К. Малевич «На сенокосе», А. Матисс «Танец» и др.);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сравнивать различные виды изобразительного искусства (графики, живописи, декоративно-прикладного искусства);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proofErr w:type="gramStart"/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применять цветовой контраст и нюанс, выразительные возможности красного, оранжевого, жёлтого, зелёного, синего, фиолетового, чёрного, белого и коричневого цветов;</w:t>
      </w:r>
      <w:proofErr w:type="gramEnd"/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правильно использовать выразительные возможности графических материалов (графитный и цветной карандаши, фломастеры, тушь, перо, пастельные и восковые мелки и др.) в передаче различной фактуры;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моделировать образы животных и предметов на плоскости и в объёме;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выполнять ассоциативные рисунки и лепку;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подбирать краски и цветовую гамму (колорит) в соответствии с передаваемым в работе настроением.</w:t>
      </w:r>
    </w:p>
    <w:p w:rsidR="00E96050" w:rsidRPr="00C61AD3" w:rsidRDefault="00E96050" w:rsidP="00E96050">
      <w:pPr>
        <w:ind w:left="284"/>
        <w:rPr>
          <w:b/>
          <w:sz w:val="24"/>
          <w:szCs w:val="24"/>
        </w:rPr>
      </w:pPr>
      <w:r w:rsidRPr="00C61AD3">
        <w:rPr>
          <w:b/>
          <w:sz w:val="24"/>
          <w:szCs w:val="24"/>
        </w:rPr>
        <w:t>МЕТАПРЕДМЕТНЫЕ</w:t>
      </w:r>
    </w:p>
    <w:p w:rsidR="00E96050" w:rsidRPr="001C343D" w:rsidRDefault="00E96050" w:rsidP="00E96050">
      <w:pPr>
        <w:ind w:left="284"/>
        <w:rPr>
          <w:b/>
          <w:bCs/>
          <w:sz w:val="24"/>
          <w:szCs w:val="24"/>
        </w:rPr>
      </w:pPr>
      <w:r w:rsidRPr="001C343D">
        <w:rPr>
          <w:b/>
          <w:bCs/>
          <w:sz w:val="24"/>
          <w:szCs w:val="24"/>
        </w:rPr>
        <w:t>Регулятивные</w:t>
      </w:r>
    </w:p>
    <w:p w:rsidR="00E96050" w:rsidRPr="00C61AD3" w:rsidRDefault="00E96050" w:rsidP="00E96050">
      <w:pPr>
        <w:ind w:left="284"/>
        <w:rPr>
          <w:bCs/>
          <w:iCs/>
          <w:sz w:val="24"/>
          <w:szCs w:val="24"/>
        </w:rPr>
      </w:pPr>
      <w:r w:rsidRPr="00C61AD3">
        <w:rPr>
          <w:bCs/>
          <w:iCs/>
          <w:sz w:val="24"/>
          <w:szCs w:val="24"/>
        </w:rPr>
        <w:t>Учащиеся научатся: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следовать при выполнении художественно-творческой работы инструкциям учителя и алгоритмам, описывающим стандартные действия;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объяснять, какие приёмы, техники были использованы в работе, как строилась работа;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продумывать план действий при работе в паре;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различать и соотносить замысел и результат работы;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включаться в самостоятельную творческую деятельность (изобразительную, декоративную и конструктивную);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анализировать и оценивать результаты собственной и коллективной художественно-творческой работы по заданным критериям.</w:t>
      </w:r>
    </w:p>
    <w:p w:rsidR="00E96050" w:rsidRPr="00C61AD3" w:rsidRDefault="00E96050" w:rsidP="00E96050">
      <w:pPr>
        <w:ind w:left="284"/>
        <w:rPr>
          <w:bCs/>
          <w:iCs/>
          <w:sz w:val="24"/>
          <w:szCs w:val="24"/>
        </w:rPr>
      </w:pPr>
      <w:r w:rsidRPr="00C61AD3">
        <w:rPr>
          <w:bCs/>
          <w:iCs/>
          <w:sz w:val="24"/>
          <w:szCs w:val="24"/>
        </w:rPr>
        <w:t>Учащиеся получат возможность научиться: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самостоятельно выполнять художественно-творческую работу;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планировать свои действия при создании художественно-творческой работы;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руководствоваться определёнными техниками и приёмами при создании художественно-творческой работы;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определять критерии оценки работы, анализировать и оценивать результаты собственной и коллективной художественно-творческой работы по выбранным критериям.</w:t>
      </w:r>
    </w:p>
    <w:p w:rsidR="00E96050" w:rsidRPr="001C343D" w:rsidRDefault="00E96050" w:rsidP="00E96050">
      <w:pPr>
        <w:ind w:left="284"/>
        <w:rPr>
          <w:b/>
          <w:bCs/>
          <w:sz w:val="24"/>
          <w:szCs w:val="24"/>
        </w:rPr>
      </w:pPr>
      <w:r w:rsidRPr="001C343D">
        <w:rPr>
          <w:b/>
          <w:bCs/>
          <w:sz w:val="24"/>
          <w:szCs w:val="24"/>
        </w:rPr>
        <w:t>Познавательные</w:t>
      </w:r>
    </w:p>
    <w:p w:rsidR="00E96050" w:rsidRPr="00C61AD3" w:rsidRDefault="00E96050" w:rsidP="00E96050">
      <w:pPr>
        <w:ind w:left="284"/>
        <w:rPr>
          <w:bCs/>
          <w:iCs/>
          <w:sz w:val="24"/>
          <w:szCs w:val="24"/>
        </w:rPr>
      </w:pPr>
      <w:r w:rsidRPr="00C61AD3">
        <w:rPr>
          <w:bCs/>
          <w:iCs/>
          <w:sz w:val="24"/>
          <w:szCs w:val="24"/>
        </w:rPr>
        <w:t>Учащиеся научатся: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осуществлять поиск необходимой информации, используя различные справочные материалы;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свободно ориентироваться в книге, используя информацию форзацев, оглавления, справочного бюро;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группировать, сравнивать произведения народных промыслов по их характерным особенностям, объекты дизайна и архитектуры по их форме;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анализировать, из каких деталей состоит объект;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различать формы в объектах дизайна и архитектуры;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сравнивать изображения персонажей в картинах разных художников;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характеризовать персонажей произведения искусства;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различать многообразие форм предметного мира;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конструировать объекты различных плоских и объёмных форм.</w:t>
      </w:r>
    </w:p>
    <w:p w:rsidR="00E96050" w:rsidRPr="00C61AD3" w:rsidRDefault="00E96050" w:rsidP="00E96050">
      <w:pPr>
        <w:ind w:left="284"/>
        <w:rPr>
          <w:bCs/>
          <w:iCs/>
          <w:sz w:val="24"/>
          <w:szCs w:val="24"/>
        </w:rPr>
      </w:pPr>
      <w:r w:rsidRPr="00C61AD3">
        <w:rPr>
          <w:bCs/>
          <w:iCs/>
          <w:sz w:val="24"/>
          <w:szCs w:val="24"/>
        </w:rPr>
        <w:t>Учащиеся получат возможность научиться: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находить нужную информацию, используя словари учебника, дополнительную познавательную литературу справочного характера;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наблюдать природу и природные явления, различать их характер и эмоциональное состояние;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использовать знаково-символические средства цветовой гаммы в творческих работах;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устанавливать и объяснять причину разного изображения природы (время года, время суток, при различной погоде);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классифицировать произведения изобразительного искусства по их видам и жанрам;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конструировать по свободному замыслу;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анализировать приёмы изображения объектов, средства выразительности и материалы, применяемые для создания декоративного образа;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сравнивать произведения изобразительного искусства по заданным критериям, классифицировать их по видам и жанрам;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группировать и соотносить произведения разных искусств по характеру и эмоциональному состоянию;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моделировать дизайнерские объекты.</w:t>
      </w:r>
    </w:p>
    <w:p w:rsidR="00E96050" w:rsidRPr="001C343D" w:rsidRDefault="00E96050" w:rsidP="00E96050">
      <w:pPr>
        <w:ind w:left="284"/>
        <w:rPr>
          <w:b/>
          <w:bCs/>
          <w:sz w:val="24"/>
          <w:szCs w:val="24"/>
        </w:rPr>
      </w:pPr>
      <w:r w:rsidRPr="001C343D">
        <w:rPr>
          <w:b/>
          <w:bCs/>
          <w:sz w:val="24"/>
          <w:szCs w:val="24"/>
        </w:rPr>
        <w:t>Коммуникативные</w:t>
      </w:r>
    </w:p>
    <w:p w:rsidR="00E96050" w:rsidRPr="00C61AD3" w:rsidRDefault="00E96050" w:rsidP="00E96050">
      <w:pPr>
        <w:ind w:left="284"/>
        <w:rPr>
          <w:bCs/>
          <w:iCs/>
          <w:sz w:val="24"/>
          <w:szCs w:val="24"/>
        </w:rPr>
      </w:pPr>
      <w:r w:rsidRPr="00C61AD3">
        <w:rPr>
          <w:bCs/>
          <w:iCs/>
          <w:sz w:val="24"/>
          <w:szCs w:val="24"/>
        </w:rPr>
        <w:t>Учащиеся научатся: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 xml:space="preserve">выражать собственное эмоциональное отношение к </w:t>
      </w:r>
      <w:proofErr w:type="gramStart"/>
      <w:r w:rsidRPr="001C343D">
        <w:rPr>
          <w:sz w:val="24"/>
          <w:szCs w:val="24"/>
        </w:rPr>
        <w:t>изображаемому</w:t>
      </w:r>
      <w:proofErr w:type="gramEnd"/>
      <w:r w:rsidRPr="001C343D">
        <w:rPr>
          <w:sz w:val="24"/>
          <w:szCs w:val="24"/>
        </w:rPr>
        <w:t xml:space="preserve"> при обсуждении в классе;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соблюдать в повседневной жизни нормы речевого этикета и правила устного общения;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задавать вопросы уточняющего характера по сюжету и смысловой связи между объектами;</w:t>
      </w:r>
    </w:p>
    <w:p w:rsidR="00E96050" w:rsidRPr="001C343D" w:rsidRDefault="00E96050" w:rsidP="00E96050">
      <w:pPr>
        <w:ind w:left="284"/>
        <w:rPr>
          <w:iCs/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учитывать мнения других в совместной работе, договариваться и приходить к общему решению, работая в группе;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E96050" w:rsidRPr="00C61AD3" w:rsidRDefault="00E96050" w:rsidP="00E96050">
      <w:pPr>
        <w:ind w:left="284"/>
        <w:rPr>
          <w:bCs/>
          <w:iCs/>
          <w:sz w:val="24"/>
          <w:szCs w:val="24"/>
        </w:rPr>
      </w:pPr>
      <w:r w:rsidRPr="00C61AD3">
        <w:rPr>
          <w:bCs/>
          <w:iCs/>
          <w:sz w:val="24"/>
          <w:szCs w:val="24"/>
        </w:rPr>
        <w:t>Учащиеся получат возможность научиться: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высказывать собственное мнение о художественно-творческой работе при посещении декоративных, дизайнерских и архитектурных выставок, музеев изобразительного искусства, народного творчества и др.;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задавать вопросы уточняющего характера по содержанию и художественно-выразительным средствам;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учитывать разные мнения и стремиться к координации различных позиций при создании художественно-творческой работы в группе;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владеть монологической формой речи, уметь рассказывать о художественных промыслах народов России;</w:t>
      </w:r>
    </w:p>
    <w:p w:rsidR="00E96050" w:rsidRPr="001C343D" w:rsidRDefault="00E96050" w:rsidP="00E96050">
      <w:pPr>
        <w:ind w:left="284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· </w:t>
      </w:r>
      <w:r w:rsidRPr="001C343D">
        <w:rPr>
          <w:sz w:val="24"/>
          <w:szCs w:val="24"/>
        </w:rPr>
        <w:t>владеть диалогической формой речи, уметь дополнять, отрицать суждение, приводить примеры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</w:p>
    <w:p w:rsidR="00E96050" w:rsidRPr="00C61AD3" w:rsidRDefault="00E96050" w:rsidP="00E9605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61AD3">
        <w:rPr>
          <w:b/>
          <w:bCs/>
          <w:color w:val="000000"/>
          <w:sz w:val="24"/>
          <w:szCs w:val="24"/>
        </w:rPr>
        <w:t>3.Описание содержания учебного предмета «</w:t>
      </w:r>
      <w:r>
        <w:rPr>
          <w:b/>
          <w:bCs/>
          <w:color w:val="000000"/>
          <w:sz w:val="24"/>
          <w:szCs w:val="24"/>
        </w:rPr>
        <w:t>Изобразительное искусство» 3</w:t>
      </w:r>
      <w:r w:rsidRPr="00C61AD3">
        <w:rPr>
          <w:b/>
          <w:bCs/>
          <w:color w:val="000000"/>
          <w:sz w:val="24"/>
          <w:szCs w:val="24"/>
        </w:rPr>
        <w:t xml:space="preserve"> класс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 «Мир изобразительного искусства» </w:t>
      </w:r>
      <w:proofErr w:type="gramStart"/>
      <w:r w:rsidRPr="001C343D">
        <w:rPr>
          <w:sz w:val="24"/>
          <w:szCs w:val="24"/>
        </w:rPr>
        <w:t xml:space="preserve">( </w:t>
      </w:r>
      <w:proofErr w:type="gramEnd"/>
      <w:r w:rsidRPr="001C343D">
        <w:rPr>
          <w:sz w:val="24"/>
          <w:szCs w:val="24"/>
        </w:rPr>
        <w:t>13 ч)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iCs/>
          <w:sz w:val="24"/>
          <w:szCs w:val="24"/>
        </w:rPr>
        <w:t xml:space="preserve">«Путешествие в мир искусства» </w:t>
      </w:r>
      <w:r w:rsidRPr="001C343D">
        <w:rPr>
          <w:sz w:val="24"/>
          <w:szCs w:val="24"/>
        </w:rPr>
        <w:t>(1 ч). Знакомство с ведущими художественными музеями мира. Британский музей (Лондон). Лувр (Париж). Музей Прадо (Мадрид). Дрезденская картинная галерея (Дрезден). Музей Гуггенхайма (Нью-Йорк).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iCs/>
          <w:sz w:val="24"/>
          <w:szCs w:val="24"/>
        </w:rPr>
        <w:t xml:space="preserve">«Жанры изобразительного искусства» </w:t>
      </w:r>
      <w:r w:rsidRPr="001C343D">
        <w:rPr>
          <w:sz w:val="24"/>
          <w:szCs w:val="24"/>
        </w:rPr>
        <w:t>(12 ч). Натюрморт. Пейзаж. Портрет.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«Мир народного искусства» </w:t>
      </w:r>
      <w:r w:rsidRPr="001C343D">
        <w:rPr>
          <w:sz w:val="24"/>
          <w:szCs w:val="24"/>
        </w:rPr>
        <w:t>(6 ч)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 xml:space="preserve">Резьба по дереву. Деревянная и глиняная посуда. Богородские игрушки. </w:t>
      </w:r>
      <w:proofErr w:type="spellStart"/>
      <w:r w:rsidRPr="001C343D">
        <w:rPr>
          <w:sz w:val="24"/>
          <w:szCs w:val="24"/>
        </w:rPr>
        <w:t>Жостовские</w:t>
      </w:r>
      <w:proofErr w:type="spellEnd"/>
      <w:r w:rsidRPr="001C343D">
        <w:rPr>
          <w:sz w:val="24"/>
          <w:szCs w:val="24"/>
        </w:rPr>
        <w:t xml:space="preserve"> подносы. </w:t>
      </w:r>
      <w:proofErr w:type="spellStart"/>
      <w:r w:rsidRPr="001C343D">
        <w:rPr>
          <w:sz w:val="24"/>
          <w:szCs w:val="24"/>
        </w:rPr>
        <w:t>Павловопосадские</w:t>
      </w:r>
      <w:proofErr w:type="spellEnd"/>
      <w:r w:rsidRPr="001C343D">
        <w:rPr>
          <w:sz w:val="24"/>
          <w:szCs w:val="24"/>
        </w:rPr>
        <w:t xml:space="preserve"> платки. </w:t>
      </w:r>
      <w:proofErr w:type="spellStart"/>
      <w:r w:rsidRPr="001C343D">
        <w:rPr>
          <w:sz w:val="24"/>
          <w:szCs w:val="24"/>
        </w:rPr>
        <w:t>Скопинская</w:t>
      </w:r>
      <w:proofErr w:type="spellEnd"/>
      <w:r w:rsidRPr="001C343D">
        <w:rPr>
          <w:sz w:val="24"/>
          <w:szCs w:val="24"/>
        </w:rPr>
        <w:t xml:space="preserve"> керамика.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«Мир декоративного искусства» </w:t>
      </w:r>
      <w:r w:rsidRPr="001C343D">
        <w:rPr>
          <w:sz w:val="24"/>
          <w:szCs w:val="24"/>
        </w:rPr>
        <w:t>(9 ч)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Декоративная композиция. Замкнутый орнамент. Декоративный натюрморт. Декоративный пейзаж. Декоративный портрет.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b/>
          <w:bCs/>
          <w:sz w:val="24"/>
          <w:szCs w:val="24"/>
        </w:rPr>
        <w:t xml:space="preserve">«Мир архитектуры и дизайна» </w:t>
      </w:r>
      <w:r>
        <w:rPr>
          <w:sz w:val="24"/>
          <w:szCs w:val="24"/>
        </w:rPr>
        <w:t>(7</w:t>
      </w:r>
      <w:r w:rsidRPr="001C343D">
        <w:rPr>
          <w:sz w:val="24"/>
          <w:szCs w:val="24"/>
        </w:rPr>
        <w:t xml:space="preserve"> ч)</w:t>
      </w:r>
    </w:p>
    <w:p w:rsidR="00E96050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  <w:r w:rsidRPr="001C343D">
        <w:rPr>
          <w:sz w:val="24"/>
          <w:szCs w:val="24"/>
        </w:rPr>
        <w:t>Форма яйца. Форма спирали. Форма волны.</w:t>
      </w:r>
    </w:p>
    <w:p w:rsidR="00E96050" w:rsidRPr="001C343D" w:rsidRDefault="00E96050" w:rsidP="00E96050">
      <w:pPr>
        <w:autoSpaceDE w:val="0"/>
        <w:autoSpaceDN w:val="0"/>
        <w:adjustRightInd w:val="0"/>
        <w:rPr>
          <w:sz w:val="24"/>
          <w:szCs w:val="24"/>
        </w:rPr>
      </w:pPr>
    </w:p>
    <w:p w:rsidR="00E96050" w:rsidRPr="00C61AD3" w:rsidRDefault="00E96050" w:rsidP="00E96050">
      <w:pPr>
        <w:ind w:firstLine="360"/>
        <w:rPr>
          <w:b/>
          <w:bCs/>
          <w:sz w:val="24"/>
          <w:szCs w:val="24"/>
        </w:rPr>
      </w:pPr>
      <w:r w:rsidRPr="00C61AD3">
        <w:rPr>
          <w:b/>
          <w:bCs/>
          <w:color w:val="000000"/>
          <w:sz w:val="24"/>
          <w:szCs w:val="24"/>
        </w:rPr>
        <w:t>3.Описание материально-технического обеспечения образовательного процесса</w:t>
      </w:r>
    </w:p>
    <w:p w:rsidR="00E96050" w:rsidRPr="001C343D" w:rsidRDefault="00E96050" w:rsidP="00E96050">
      <w:pPr>
        <w:rPr>
          <w:sz w:val="24"/>
          <w:szCs w:val="24"/>
        </w:rPr>
      </w:pPr>
      <w:r w:rsidRPr="001C343D">
        <w:rPr>
          <w:sz w:val="24"/>
          <w:szCs w:val="24"/>
        </w:rPr>
        <w:t xml:space="preserve">Учебно-методический комплект «Планета знаний»: </w:t>
      </w:r>
    </w:p>
    <w:p w:rsidR="00E96050" w:rsidRPr="001C343D" w:rsidRDefault="00E96050" w:rsidP="00E96050">
      <w:pPr>
        <w:pStyle w:val="3"/>
        <w:numPr>
          <w:ilvl w:val="0"/>
          <w:numId w:val="2"/>
        </w:numPr>
        <w:autoSpaceDN w:val="0"/>
      </w:pPr>
      <w:r w:rsidRPr="001C343D">
        <w:t>Программа общеобразовательных учреждений. Начальная школа  «Планета знаний», издательство АСТ «</w:t>
      </w:r>
      <w:proofErr w:type="spellStart"/>
      <w:r w:rsidRPr="001C343D">
        <w:t>Астрель</w:t>
      </w:r>
      <w:proofErr w:type="spellEnd"/>
      <w:r w:rsidRPr="001C343D">
        <w:t>», 2012г,</w:t>
      </w:r>
      <w:r w:rsidRPr="001C343D">
        <w:rPr>
          <w:b/>
          <w:spacing w:val="-1"/>
        </w:rPr>
        <w:t xml:space="preserve"> </w:t>
      </w:r>
    </w:p>
    <w:p w:rsidR="00E96050" w:rsidRPr="001C343D" w:rsidRDefault="00E96050" w:rsidP="00E96050">
      <w:pPr>
        <w:pStyle w:val="3"/>
        <w:numPr>
          <w:ilvl w:val="0"/>
          <w:numId w:val="2"/>
        </w:numPr>
        <w:autoSpaceDN w:val="0"/>
      </w:pPr>
      <w:r w:rsidRPr="001C343D">
        <w:t>Учебник:</w:t>
      </w:r>
    </w:p>
    <w:p w:rsidR="00E96050" w:rsidRPr="001C343D" w:rsidRDefault="00E96050" w:rsidP="00E96050">
      <w:pPr>
        <w:ind w:firstLine="540"/>
        <w:rPr>
          <w:sz w:val="24"/>
          <w:szCs w:val="24"/>
        </w:rPr>
      </w:pPr>
      <w:r w:rsidRPr="001C343D">
        <w:rPr>
          <w:sz w:val="24"/>
          <w:szCs w:val="24"/>
        </w:rPr>
        <w:t xml:space="preserve"> «Изобразительное искусство. 3 класс», автор Н.М. </w:t>
      </w:r>
      <w:r w:rsidRPr="001C343D">
        <w:rPr>
          <w:spacing w:val="-1"/>
          <w:sz w:val="24"/>
          <w:szCs w:val="24"/>
        </w:rPr>
        <w:t>Сокольникова</w:t>
      </w:r>
      <w:proofErr w:type="gramStart"/>
      <w:r w:rsidRPr="001C343D">
        <w:rPr>
          <w:sz w:val="24"/>
          <w:szCs w:val="24"/>
        </w:rPr>
        <w:t xml:space="preserve">:, </w:t>
      </w:r>
      <w:proofErr w:type="gramEnd"/>
      <w:r w:rsidRPr="001C343D">
        <w:rPr>
          <w:sz w:val="24"/>
          <w:szCs w:val="24"/>
        </w:rPr>
        <w:t>издательство АСТ «</w:t>
      </w:r>
      <w:proofErr w:type="spellStart"/>
      <w:r w:rsidRPr="001C343D">
        <w:rPr>
          <w:sz w:val="24"/>
          <w:szCs w:val="24"/>
        </w:rPr>
        <w:t>Астрель</w:t>
      </w:r>
      <w:proofErr w:type="spellEnd"/>
      <w:r w:rsidRPr="001C343D">
        <w:rPr>
          <w:sz w:val="24"/>
          <w:szCs w:val="24"/>
        </w:rPr>
        <w:t>», 2014г.</w:t>
      </w:r>
    </w:p>
    <w:p w:rsidR="00E96050" w:rsidRPr="001C343D" w:rsidRDefault="00E96050" w:rsidP="00E96050">
      <w:pPr>
        <w:numPr>
          <w:ilvl w:val="0"/>
          <w:numId w:val="3"/>
        </w:numPr>
        <w:ind w:left="709"/>
        <w:jc w:val="left"/>
        <w:rPr>
          <w:sz w:val="24"/>
          <w:szCs w:val="24"/>
        </w:rPr>
      </w:pPr>
      <w:r w:rsidRPr="001C343D">
        <w:rPr>
          <w:sz w:val="24"/>
          <w:szCs w:val="24"/>
        </w:rPr>
        <w:t xml:space="preserve">Рабочая тетрадь: к </w:t>
      </w:r>
      <w:proofErr w:type="spellStart"/>
      <w:r w:rsidRPr="001C343D">
        <w:rPr>
          <w:sz w:val="24"/>
          <w:szCs w:val="24"/>
        </w:rPr>
        <w:t>учебнику</w:t>
      </w:r>
      <w:proofErr w:type="gramStart"/>
      <w:r w:rsidRPr="001C343D">
        <w:rPr>
          <w:sz w:val="24"/>
          <w:szCs w:val="24"/>
        </w:rPr>
        <w:t>«И</w:t>
      </w:r>
      <w:proofErr w:type="gramEnd"/>
      <w:r w:rsidRPr="001C343D">
        <w:rPr>
          <w:sz w:val="24"/>
          <w:szCs w:val="24"/>
        </w:rPr>
        <w:t>зобразительное</w:t>
      </w:r>
      <w:proofErr w:type="spellEnd"/>
      <w:r w:rsidRPr="001C343D">
        <w:rPr>
          <w:sz w:val="24"/>
          <w:szCs w:val="24"/>
        </w:rPr>
        <w:t xml:space="preserve"> искусство. 3 класс», автор Н.М. </w:t>
      </w:r>
      <w:r w:rsidRPr="001C343D">
        <w:rPr>
          <w:spacing w:val="-1"/>
          <w:sz w:val="24"/>
          <w:szCs w:val="24"/>
        </w:rPr>
        <w:t>Сокольникова,</w:t>
      </w:r>
      <w:r w:rsidRPr="001C343D">
        <w:rPr>
          <w:sz w:val="24"/>
          <w:szCs w:val="24"/>
        </w:rPr>
        <w:t xml:space="preserve"> издательство АСТ «</w:t>
      </w:r>
      <w:proofErr w:type="spellStart"/>
      <w:r w:rsidRPr="001C343D">
        <w:rPr>
          <w:sz w:val="24"/>
          <w:szCs w:val="24"/>
        </w:rPr>
        <w:t>Астрель</w:t>
      </w:r>
      <w:proofErr w:type="spellEnd"/>
      <w:r w:rsidRPr="001C343D">
        <w:rPr>
          <w:sz w:val="24"/>
          <w:szCs w:val="24"/>
        </w:rPr>
        <w:t xml:space="preserve">», 2014г.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050" w:rsidRPr="001C343D" w:rsidRDefault="00E96050" w:rsidP="00E96050">
      <w:pPr>
        <w:ind w:left="720"/>
        <w:rPr>
          <w:b/>
          <w:sz w:val="24"/>
          <w:szCs w:val="24"/>
        </w:rPr>
      </w:pPr>
      <w:r w:rsidRPr="001C343D">
        <w:rPr>
          <w:b/>
          <w:sz w:val="24"/>
          <w:szCs w:val="24"/>
        </w:rPr>
        <w:t>Дополнительная литература для учителя:</w:t>
      </w:r>
    </w:p>
    <w:p w:rsidR="00E96050" w:rsidRDefault="00E96050" w:rsidP="00E96050">
      <w:pPr>
        <w:numPr>
          <w:ilvl w:val="0"/>
          <w:numId w:val="2"/>
        </w:numPr>
        <w:jc w:val="left"/>
        <w:rPr>
          <w:sz w:val="24"/>
          <w:szCs w:val="24"/>
        </w:rPr>
      </w:pPr>
      <w:r w:rsidRPr="001C343D">
        <w:rPr>
          <w:sz w:val="24"/>
          <w:szCs w:val="24"/>
        </w:rPr>
        <w:t xml:space="preserve"> Методическое пособие «Обучение в 3 классе по учебнику «Изобразительное искусство.1 класс», автор Н.М. Сокольникова, АСТ </w:t>
      </w:r>
      <w:proofErr w:type="spellStart"/>
      <w:r w:rsidRPr="001C343D">
        <w:rPr>
          <w:sz w:val="24"/>
          <w:szCs w:val="24"/>
        </w:rPr>
        <w:t>Астрель</w:t>
      </w:r>
      <w:proofErr w:type="spellEnd"/>
      <w:r w:rsidRPr="001C343D">
        <w:rPr>
          <w:sz w:val="24"/>
          <w:szCs w:val="24"/>
        </w:rPr>
        <w:t xml:space="preserve"> Москва, 2014 г</w:t>
      </w:r>
    </w:p>
    <w:p w:rsidR="009947CE" w:rsidRDefault="009947CE"/>
    <w:p w:rsidR="00E96050" w:rsidRDefault="00E96050"/>
    <w:p w:rsidR="00E96050" w:rsidRDefault="00E96050"/>
    <w:p w:rsidR="00E96050" w:rsidRDefault="00E96050"/>
    <w:p w:rsidR="00E96050" w:rsidRDefault="00E96050"/>
    <w:p w:rsidR="00E96050" w:rsidRDefault="00E96050"/>
    <w:p w:rsidR="00E96050" w:rsidRDefault="00E96050"/>
    <w:p w:rsidR="00E96050" w:rsidRDefault="00E96050"/>
    <w:p w:rsidR="00E96050" w:rsidRDefault="00E96050"/>
    <w:p w:rsidR="00E96050" w:rsidRDefault="00E96050"/>
    <w:p w:rsidR="00E96050" w:rsidRDefault="00E96050">
      <w:pPr>
        <w:sectPr w:rsidR="00E960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95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60"/>
        <w:gridCol w:w="880"/>
        <w:gridCol w:w="1430"/>
        <w:gridCol w:w="1210"/>
        <w:gridCol w:w="2310"/>
        <w:gridCol w:w="3630"/>
        <w:gridCol w:w="1430"/>
        <w:gridCol w:w="715"/>
        <w:gridCol w:w="770"/>
      </w:tblGrid>
      <w:tr w:rsidR="00E96050" w:rsidRPr="00142D7E" w:rsidTr="003475C2">
        <w:tc>
          <w:tcPr>
            <w:tcW w:w="14795" w:type="dxa"/>
            <w:gridSpan w:val="10"/>
            <w:tcBorders>
              <w:top w:val="nil"/>
              <w:left w:val="nil"/>
              <w:right w:val="nil"/>
            </w:tcBorders>
          </w:tcPr>
          <w:p w:rsidR="00E96050" w:rsidRPr="00014453" w:rsidRDefault="00E96050" w:rsidP="003475C2">
            <w:pPr>
              <w:rPr>
                <w:b/>
                <w:w w:val="91"/>
                <w:sz w:val="24"/>
                <w:szCs w:val="24"/>
                <w:lang w:bidi="he-IL"/>
              </w:rPr>
            </w:pPr>
            <w:r w:rsidRPr="00014453">
              <w:rPr>
                <w:b/>
                <w:smallCaps/>
                <w:sz w:val="24"/>
                <w:szCs w:val="24"/>
              </w:rPr>
              <w:t>Календарно-тематическое планирование по предмету «Изобразительное искусство»</w:t>
            </w:r>
          </w:p>
        </w:tc>
      </w:tr>
      <w:tr w:rsidR="00E96050" w:rsidRPr="00C84169" w:rsidTr="003475C2">
        <w:tc>
          <w:tcPr>
            <w:tcW w:w="660" w:type="dxa"/>
            <w:vMerge w:val="restart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№</w:t>
            </w:r>
          </w:p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proofErr w:type="gramStart"/>
            <w:r w:rsidRPr="00C84169">
              <w:rPr>
                <w:b/>
                <w:w w:val="91"/>
                <w:sz w:val="24"/>
                <w:szCs w:val="24"/>
                <w:lang w:bidi="he-IL"/>
              </w:rPr>
              <w:t>п</w:t>
            </w:r>
            <w:proofErr w:type="gramEnd"/>
            <w:r w:rsidRPr="00C84169">
              <w:rPr>
                <w:b/>
                <w:w w:val="91"/>
                <w:sz w:val="24"/>
                <w:szCs w:val="24"/>
                <w:lang w:bidi="he-IL"/>
              </w:rPr>
              <w:t>/п</w:t>
            </w:r>
          </w:p>
        </w:tc>
        <w:tc>
          <w:tcPr>
            <w:tcW w:w="1760" w:type="dxa"/>
            <w:vMerge w:val="restart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Тема урока</w:t>
            </w:r>
          </w:p>
        </w:tc>
        <w:tc>
          <w:tcPr>
            <w:tcW w:w="880" w:type="dxa"/>
            <w:vMerge w:val="restart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Кол-во часов</w:t>
            </w:r>
          </w:p>
        </w:tc>
        <w:tc>
          <w:tcPr>
            <w:tcW w:w="1430" w:type="dxa"/>
            <w:vMerge w:val="restart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Тип урока</w:t>
            </w:r>
          </w:p>
        </w:tc>
        <w:tc>
          <w:tcPr>
            <w:tcW w:w="1210" w:type="dxa"/>
            <w:vMerge w:val="restart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Виды контроля</w:t>
            </w:r>
          </w:p>
        </w:tc>
        <w:tc>
          <w:tcPr>
            <w:tcW w:w="7370" w:type="dxa"/>
            <w:gridSpan w:val="3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Планируемые результаты</w:t>
            </w:r>
          </w:p>
        </w:tc>
        <w:tc>
          <w:tcPr>
            <w:tcW w:w="1485" w:type="dxa"/>
            <w:gridSpan w:val="2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Дата</w:t>
            </w:r>
          </w:p>
        </w:tc>
      </w:tr>
      <w:tr w:rsidR="00E96050" w:rsidRPr="00C84169" w:rsidTr="003475C2">
        <w:tc>
          <w:tcPr>
            <w:tcW w:w="660" w:type="dxa"/>
            <w:vMerge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1760" w:type="dxa"/>
            <w:vMerge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880" w:type="dxa"/>
            <w:vMerge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1430" w:type="dxa"/>
            <w:vMerge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  <w:vMerge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предметные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proofErr w:type="spellStart"/>
            <w:r w:rsidRPr="00C84169">
              <w:rPr>
                <w:b/>
                <w:w w:val="91"/>
                <w:sz w:val="24"/>
                <w:szCs w:val="24"/>
                <w:lang w:bidi="he-IL"/>
              </w:rPr>
              <w:t>метапредметные</w:t>
            </w:r>
            <w:proofErr w:type="spellEnd"/>
          </w:p>
        </w:tc>
        <w:tc>
          <w:tcPr>
            <w:tcW w:w="143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личностные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план</w:t>
            </w:r>
          </w:p>
        </w:tc>
        <w:tc>
          <w:tcPr>
            <w:tcW w:w="77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факт</w:t>
            </w: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1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2</w:t>
            </w: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3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4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5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6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7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8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9</w:t>
            </w:r>
          </w:p>
        </w:tc>
        <w:tc>
          <w:tcPr>
            <w:tcW w:w="770" w:type="dxa"/>
          </w:tcPr>
          <w:p w:rsidR="00E96050" w:rsidRPr="00C84169" w:rsidRDefault="00E96050" w:rsidP="003475C2">
            <w:pPr>
              <w:jc w:val="center"/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b/>
                <w:w w:val="91"/>
                <w:sz w:val="24"/>
                <w:szCs w:val="24"/>
                <w:lang w:bidi="he-IL"/>
              </w:rPr>
              <w:t>10</w:t>
            </w: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1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Художественные музеи мира. Рамы для картин. Натюрморт как жанр.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pStyle w:val="Default"/>
            </w:pPr>
            <w:r w:rsidRPr="00C84169">
              <w:t xml:space="preserve">Урок первичного предъявления новых знаний и УУД 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Называть и различать основные виды изобразительного искусства;</w:t>
            </w:r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называть ведущие художественные музеи России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следовать при выполнении художественно-творческой работы инструкциям учителя и алгоритмам, описывающим стандартные действия; объяснять, какие приёмы, техники были использованы в работе, как строилась </w:t>
            </w:r>
            <w:proofErr w:type="spellStart"/>
            <w:r w:rsidRPr="00C84169">
              <w:rPr>
                <w:sz w:val="24"/>
                <w:szCs w:val="24"/>
              </w:rPr>
              <w:t>работа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родумывать</w:t>
            </w:r>
            <w:proofErr w:type="spellEnd"/>
            <w:r w:rsidRPr="00C84169">
              <w:rPr>
                <w:sz w:val="24"/>
                <w:szCs w:val="24"/>
              </w:rPr>
              <w:t xml:space="preserve"> план действий при работе в паре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pStyle w:val="Default"/>
            </w:pPr>
            <w:r w:rsidRPr="00C84169">
              <w:t xml:space="preserve">Самоопределение и </w:t>
            </w:r>
            <w:proofErr w:type="spellStart"/>
            <w:r w:rsidRPr="00C84169">
              <w:t>смыслообразование</w:t>
            </w:r>
            <w:proofErr w:type="spellEnd"/>
            <w:r w:rsidRPr="00C84169"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"/>
              <w:ind w:left="0"/>
              <w:jc w:val="both"/>
            </w:pPr>
            <w:r w:rsidRPr="00C84169">
              <w:t>2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Учимся у мастеров</w:t>
            </w:r>
          </w:p>
          <w:p w:rsidR="00E96050" w:rsidRPr="00C84169" w:rsidRDefault="00E96050" w:rsidP="003475C2">
            <w:pPr>
              <w:pStyle w:val="2"/>
              <w:ind w:left="0"/>
            </w:pPr>
            <w:r w:rsidRPr="00C84169">
              <w:t>Композиция в натюрморте</w:t>
            </w:r>
          </w:p>
          <w:p w:rsidR="00E96050" w:rsidRPr="00C84169" w:rsidRDefault="00E96050" w:rsidP="003475C2">
            <w:pPr>
              <w:pStyle w:val="2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различать основные и составные, тёплые и холодные цвета;</w:t>
            </w:r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составлять разнообразные цветовые оттенки, смешивая основные и составные цвета с чёрным и белым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планировать свои действия при создании художественно-творческой работы; руководствоваться определёнными техниками и приёмами при создании художественно-творческой работы;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определять критерии оценки работы, анализировать и оценивать результаты собственной и коллективной художественно-творческой работы по выбранным критериям.</w:t>
            </w:r>
          </w:p>
          <w:p w:rsidR="00E96050" w:rsidRPr="00C84169" w:rsidRDefault="00E96050" w:rsidP="003475C2">
            <w:pPr>
              <w:ind w:firstLine="2"/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"/>
              <w:ind w:left="0"/>
              <w:jc w:val="both"/>
            </w:pPr>
            <w:r w:rsidRPr="00C84169">
              <w:t>3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Светотень. Рисование шара. Последовательность рисования куба.</w:t>
            </w:r>
          </w:p>
          <w:p w:rsidR="00E96050" w:rsidRPr="00C84169" w:rsidRDefault="00E96050" w:rsidP="003475C2">
            <w:pPr>
              <w:pStyle w:val="2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правильно использовать выразительные возможности графических материалов (графитный и цветной карандаши, фломастеры, тушь, перо, пастельные и восковые мелки и др.) в передаче различной фактуры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осуществлять поиск необходимой информации, используя различные справочные материалы;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свободно ориентироваться в книге, используя информацию форзацев, оглавления, справочного бюро;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группировать, сравнивать произведения народных промыслов по их характерным особенностям, объекты дизайна и архитектуры по их форме;</w:t>
            </w:r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анализировать, из каких деталей состоит объект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"/>
              <w:ind w:left="0"/>
              <w:jc w:val="both"/>
            </w:pPr>
            <w:r w:rsidRPr="00C84169">
              <w:t>4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Натюрморт как жанр Школа живописи</w:t>
            </w:r>
          </w:p>
          <w:p w:rsidR="00E96050" w:rsidRPr="00C84169" w:rsidRDefault="00E96050" w:rsidP="003475C2">
            <w:pPr>
              <w:pStyle w:val="2"/>
              <w:ind w:left="0"/>
            </w:pPr>
            <w:r w:rsidRPr="00C84169">
              <w:t>Натюрморт с кувшином</w:t>
            </w:r>
          </w:p>
          <w:p w:rsidR="00E96050" w:rsidRPr="00C84169" w:rsidRDefault="00E96050" w:rsidP="003475C2">
            <w:pPr>
              <w:pStyle w:val="2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proofErr w:type="gramStart"/>
            <w:r w:rsidRPr="00C84169">
              <w:rPr>
                <w:sz w:val="24"/>
                <w:szCs w:val="24"/>
              </w:rPr>
              <w:t>применять цветовой контраст и нюанс, выразительные возможности красного, оранжевого, жёлтого, зелёного, синего, фиолетового, чёрного, белого и коричневого цветов;</w:t>
            </w:r>
            <w:proofErr w:type="gramEnd"/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выполнять ассоциативные рисунки 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одбирать краски и цветовую гамму (колорит) в соответствии с передаваемым в работе настроением.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"/>
              <w:ind w:left="0"/>
              <w:jc w:val="both"/>
            </w:pPr>
            <w:r w:rsidRPr="00C84169">
              <w:t>5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Пейзаж как жанр. Учимся у мастеров Композиция в пейзаже</w:t>
            </w:r>
          </w:p>
          <w:p w:rsidR="00E96050" w:rsidRPr="00C84169" w:rsidRDefault="00E96050" w:rsidP="003475C2">
            <w:pPr>
              <w:pStyle w:val="2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proofErr w:type="gramStart"/>
            <w:r w:rsidRPr="00C84169">
              <w:rPr>
                <w:sz w:val="24"/>
                <w:szCs w:val="24"/>
              </w:rPr>
              <w:t>применять цветовой контраст и нюанс, выразительные возможности красного, оранжевого, жёлтого, зелёного, синего, фиолетового, чёрного, белого и коричневого цветов;</w:t>
            </w:r>
            <w:proofErr w:type="gramEnd"/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выполнять ассоциативные рисунки 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одбирать краски и цветовую гамму (колорит) в соответствии с передаваемым в работе настроением.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следовать при выполнении художественно-творческой работы инструкциям учителя и алгоритмам, описывающим стандартные действия; объяснять, какие приёмы, техники были использованы в работе, как строилась </w:t>
            </w:r>
            <w:proofErr w:type="spellStart"/>
            <w:r w:rsidRPr="00C84169">
              <w:rPr>
                <w:sz w:val="24"/>
                <w:szCs w:val="24"/>
              </w:rPr>
              <w:t>работа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родумывать</w:t>
            </w:r>
            <w:proofErr w:type="spellEnd"/>
            <w:r w:rsidRPr="00C84169">
              <w:rPr>
                <w:sz w:val="24"/>
                <w:szCs w:val="24"/>
              </w:rPr>
              <w:t xml:space="preserve"> план действий при работе в паре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"/>
              <w:ind w:left="0"/>
              <w:jc w:val="both"/>
            </w:pPr>
            <w:r w:rsidRPr="00C84169">
              <w:t>6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Перспектива</w:t>
            </w:r>
          </w:p>
          <w:p w:rsidR="00E96050" w:rsidRPr="00C84169" w:rsidRDefault="00E96050" w:rsidP="003475C2">
            <w:pPr>
              <w:pStyle w:val="2"/>
              <w:ind w:left="0"/>
            </w:pPr>
            <w:r w:rsidRPr="00C84169">
              <w:t>Перспективные построения.  Воздушная перспектива</w:t>
            </w:r>
          </w:p>
          <w:p w:rsidR="00E96050" w:rsidRPr="00C84169" w:rsidRDefault="00E96050" w:rsidP="003475C2">
            <w:pPr>
              <w:pStyle w:val="2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"/>
              <w:ind w:left="0"/>
              <w:jc w:val="both"/>
            </w:pPr>
            <w:r w:rsidRPr="00C84169">
              <w:t>7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 xml:space="preserve">Школа живописи. Рисование пейзажа. </w:t>
            </w:r>
          </w:p>
          <w:p w:rsidR="00E96050" w:rsidRPr="00C84169" w:rsidRDefault="00E96050" w:rsidP="003475C2">
            <w:pPr>
              <w:pStyle w:val="2"/>
              <w:ind w:left="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обобщения и систематизации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proofErr w:type="gramStart"/>
            <w:r w:rsidRPr="00C84169">
              <w:rPr>
                <w:sz w:val="24"/>
                <w:szCs w:val="24"/>
              </w:rPr>
              <w:t>применять цветовой контраст и нюанс, выразительные возможности красного, оранжевого, жёлтого, зелёного, синего, фиолетового, чёрного, белого и коричневого цветов;</w:t>
            </w:r>
            <w:proofErr w:type="gramEnd"/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выполнять ассоциативные рисунки 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одбирать краски и цветовую гамму (колорит) в соответствии с передаваемым в работе настроением.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планировать свои действия при создании художественно-творческой работы; руководствоваться определёнными техниками и приёмами при создании художественно-творческой работы;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определять критерии оценки работы, анализировать и оценивать результаты собственной и коллективной художественно-творческой работы по выбранным критериям.</w:t>
            </w:r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"/>
              <w:ind w:left="0"/>
              <w:jc w:val="both"/>
            </w:pPr>
            <w:r w:rsidRPr="00C84169">
              <w:t>8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"/>
              <w:ind w:left="0"/>
            </w:pPr>
            <w:proofErr w:type="spellStart"/>
            <w:r w:rsidRPr="00C84169">
              <w:t>АвтопортретПортрет</w:t>
            </w:r>
            <w:proofErr w:type="spellEnd"/>
            <w:r w:rsidRPr="00C84169">
              <w:t xml:space="preserve"> как жанр. </w:t>
            </w: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"/>
              <w:ind w:left="0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9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Школа графики.</w:t>
            </w:r>
          </w:p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 xml:space="preserve">Рисование портрета девочки. </w:t>
            </w:r>
          </w:p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формирование предметных навыков и УУД, овладение новыми предметными умениями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руководствоваться определёнными техниками и приёмами при создании художественно-творческой </w:t>
            </w:r>
            <w:proofErr w:type="spellStart"/>
            <w:r w:rsidRPr="00C84169">
              <w:rPr>
                <w:sz w:val="24"/>
                <w:szCs w:val="24"/>
              </w:rPr>
              <w:t>работы</w:t>
            </w:r>
            <w:proofErr w:type="gramStart"/>
            <w:r w:rsidRPr="00C84169">
              <w:rPr>
                <w:sz w:val="24"/>
                <w:szCs w:val="24"/>
              </w:rPr>
              <w:t>;о</w:t>
            </w:r>
            <w:proofErr w:type="gramEnd"/>
            <w:r w:rsidRPr="00C84169">
              <w:rPr>
                <w:sz w:val="24"/>
                <w:szCs w:val="24"/>
              </w:rPr>
              <w:t>пределять</w:t>
            </w:r>
            <w:proofErr w:type="spellEnd"/>
            <w:r w:rsidRPr="00C84169">
              <w:rPr>
                <w:sz w:val="24"/>
                <w:szCs w:val="24"/>
              </w:rPr>
              <w:t xml:space="preserve"> критерии оценки работы, анализировать и оценивать результаты собственной и коллективной художественно-творческой работы по выбранным критериям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10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Скульптурные портреты. Школа лепки. Лепка портрета дедушки.</w:t>
            </w:r>
          </w:p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применения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руководствоваться определёнными техниками и приёмами при создании художественно-творческой </w:t>
            </w:r>
            <w:proofErr w:type="spellStart"/>
            <w:r w:rsidRPr="00C84169">
              <w:rPr>
                <w:sz w:val="24"/>
                <w:szCs w:val="24"/>
              </w:rPr>
              <w:t>работы</w:t>
            </w:r>
            <w:proofErr w:type="gramStart"/>
            <w:r w:rsidRPr="00C84169">
              <w:rPr>
                <w:sz w:val="24"/>
                <w:szCs w:val="24"/>
              </w:rPr>
              <w:t>;о</w:t>
            </w:r>
            <w:proofErr w:type="gramEnd"/>
            <w:r w:rsidRPr="00C84169">
              <w:rPr>
                <w:sz w:val="24"/>
                <w:szCs w:val="24"/>
              </w:rPr>
              <w:t>пределять</w:t>
            </w:r>
            <w:proofErr w:type="spellEnd"/>
            <w:r w:rsidRPr="00C84169">
              <w:rPr>
                <w:sz w:val="24"/>
                <w:szCs w:val="24"/>
              </w:rPr>
              <w:t xml:space="preserve"> критерии оценки работы, анализировать и оценивать результаты собственной и коллективной художественно-творческой работы по выбранным критериям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11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Портреты сказочных героев. Силуэт.</w:t>
            </w:r>
          </w:p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применения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12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Необычные портреты. Школа коллажа.</w:t>
            </w:r>
          </w:p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применения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передавать в композиции сюжет и смысловую связь между объектами, выстраивать последовательность событий, выделять композиционный центр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осуществлять поиск необходимой информации, используя различные справочные материалы;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свободно ориентироваться в книге, используя информацию форзацев, оглавления, справочного бюро;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группировать, сравнивать произведения народных промыслов по их характерным особенностям, объекты дизайна и архитектуры по их форме;</w:t>
            </w:r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анализировать, из каких деталей состоит объект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13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Проверочный урок. Твои творческие достижения. Тест.</w:t>
            </w: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применения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передавать в композиции сюжет и смысловую связь между объектами, выстраивать последовательность событий, выделять композиционный центр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руководствоваться определёнными техниками и приёмами при создании художественно-творческой </w:t>
            </w:r>
            <w:proofErr w:type="spellStart"/>
            <w:r w:rsidRPr="00C84169">
              <w:rPr>
                <w:sz w:val="24"/>
                <w:szCs w:val="24"/>
              </w:rPr>
              <w:t>работы</w:t>
            </w:r>
            <w:proofErr w:type="gramStart"/>
            <w:r w:rsidRPr="00C84169">
              <w:rPr>
                <w:sz w:val="24"/>
                <w:szCs w:val="24"/>
              </w:rPr>
              <w:t>;о</w:t>
            </w:r>
            <w:proofErr w:type="gramEnd"/>
            <w:r w:rsidRPr="00C84169">
              <w:rPr>
                <w:sz w:val="24"/>
                <w:szCs w:val="24"/>
              </w:rPr>
              <w:t>пределять</w:t>
            </w:r>
            <w:proofErr w:type="spellEnd"/>
            <w:r w:rsidRPr="00C84169">
              <w:rPr>
                <w:sz w:val="24"/>
                <w:szCs w:val="24"/>
              </w:rPr>
              <w:t xml:space="preserve"> критерии оценки работы, анализировать и оценивать результаты собственной и коллективной художественно-творческой работы по выбранным критериям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rPr>
                <w:rStyle w:val="4"/>
                <w:b w:val="0"/>
                <w:sz w:val="24"/>
                <w:szCs w:val="24"/>
              </w:rPr>
            </w:pPr>
            <w:r w:rsidRPr="00C84169">
              <w:rPr>
                <w:rStyle w:val="4"/>
                <w:sz w:val="24"/>
                <w:szCs w:val="24"/>
              </w:rPr>
              <w:t>14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1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Резьба по дереву. В избе. </w:t>
            </w:r>
            <w:proofErr w:type="spellStart"/>
            <w:r w:rsidRPr="00C84169">
              <w:rPr>
                <w:rFonts w:ascii="Times New Roman" w:hAnsi="Times New Roman"/>
                <w:sz w:val="24"/>
                <w:szCs w:val="24"/>
              </w:rPr>
              <w:t>Деревянная</w:t>
            </w:r>
            <w:proofErr w:type="spellEnd"/>
            <w:r w:rsidRPr="00C8416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84169">
              <w:rPr>
                <w:rFonts w:ascii="Times New Roman" w:hAnsi="Times New Roman"/>
                <w:sz w:val="24"/>
                <w:szCs w:val="24"/>
              </w:rPr>
              <w:t>глиняная</w:t>
            </w:r>
            <w:proofErr w:type="spellEnd"/>
            <w:r w:rsidRPr="00C84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169">
              <w:rPr>
                <w:rFonts w:ascii="Times New Roman" w:hAnsi="Times New Roman"/>
                <w:sz w:val="24"/>
                <w:szCs w:val="24"/>
              </w:rPr>
              <w:t>посуда</w:t>
            </w:r>
            <w:proofErr w:type="spellEnd"/>
          </w:p>
          <w:p w:rsidR="00E96050" w:rsidRPr="00C84169" w:rsidRDefault="00E96050" w:rsidP="003475C2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3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1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Урок формирование предметных навыков и УУД, овладение новыми предметными умениями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передавать в композиции сюжет и смысловую связь между объектами, выстраивать последовательность событий, выделять композиционный центр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1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1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Богородские игрушки. Школа народного искусства. </w:t>
            </w: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3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1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применения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1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169">
              <w:rPr>
                <w:rFonts w:ascii="Times New Roman" w:hAnsi="Times New Roman"/>
                <w:sz w:val="24"/>
                <w:szCs w:val="24"/>
                <w:lang w:val="ru-RU"/>
              </w:rPr>
              <w:t>Жостовские</w:t>
            </w:r>
            <w:proofErr w:type="spellEnd"/>
            <w:r w:rsidRPr="00C841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подносы.  Школа народного искусства.</w:t>
            </w:r>
            <w:r w:rsidRPr="00C841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169">
              <w:rPr>
                <w:rFonts w:ascii="Times New Roman" w:hAnsi="Times New Roman"/>
                <w:b/>
                <w:sz w:val="24"/>
                <w:szCs w:val="24"/>
              </w:rPr>
              <w:t>Словарный</w:t>
            </w:r>
            <w:proofErr w:type="spellEnd"/>
            <w:r w:rsidRPr="00C841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4169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  <w:proofErr w:type="spellEnd"/>
          </w:p>
          <w:p w:rsidR="00E96050" w:rsidRPr="00C84169" w:rsidRDefault="00E96050" w:rsidP="003475C2">
            <w:pPr>
              <w:pStyle w:val="3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3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1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применения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наблюдать природу и </w:t>
            </w:r>
            <w:proofErr w:type="spellStart"/>
            <w:r w:rsidRPr="00C84169">
              <w:rPr>
                <w:sz w:val="24"/>
                <w:szCs w:val="24"/>
              </w:rPr>
              <w:t>природныеявления</w:t>
            </w:r>
            <w:proofErr w:type="spellEnd"/>
            <w:r w:rsidRPr="00C84169">
              <w:rPr>
                <w:sz w:val="24"/>
                <w:szCs w:val="24"/>
              </w:rPr>
              <w:t xml:space="preserve">, различать их характер и эмоциональное </w:t>
            </w:r>
            <w:proofErr w:type="spellStart"/>
            <w:r w:rsidRPr="00C84169">
              <w:rPr>
                <w:sz w:val="24"/>
                <w:szCs w:val="24"/>
              </w:rPr>
              <w:t>состояние</w:t>
            </w:r>
            <w:proofErr w:type="gramStart"/>
            <w:r w:rsidRPr="00C84169">
              <w:rPr>
                <w:sz w:val="24"/>
                <w:szCs w:val="24"/>
              </w:rPr>
              <w:t>;и</w:t>
            </w:r>
            <w:proofErr w:type="gramEnd"/>
            <w:r w:rsidRPr="00C84169">
              <w:rPr>
                <w:sz w:val="24"/>
                <w:szCs w:val="24"/>
              </w:rPr>
              <w:t>спользовать</w:t>
            </w:r>
            <w:proofErr w:type="spellEnd"/>
            <w:r w:rsidRPr="00C84169">
              <w:rPr>
                <w:sz w:val="24"/>
                <w:szCs w:val="24"/>
              </w:rPr>
              <w:t xml:space="preserve"> знаково-символические средства цветовой гаммы в творческих </w:t>
            </w:r>
            <w:proofErr w:type="spellStart"/>
            <w:r w:rsidRPr="00C84169">
              <w:rPr>
                <w:sz w:val="24"/>
                <w:szCs w:val="24"/>
              </w:rPr>
              <w:t>работах;устанавливать</w:t>
            </w:r>
            <w:proofErr w:type="spellEnd"/>
            <w:r w:rsidRPr="00C84169">
              <w:rPr>
                <w:sz w:val="24"/>
                <w:szCs w:val="24"/>
              </w:rPr>
              <w:t xml:space="preserve"> и объяснять причину разного изображения природы (время года, время суток, при различной погоде)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</w:pPr>
            <w:r w:rsidRPr="00C84169">
              <w:t>17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proofErr w:type="spellStart"/>
            <w:r w:rsidRPr="00C84169">
              <w:t>Павлопосадские</w:t>
            </w:r>
            <w:proofErr w:type="spellEnd"/>
            <w:r w:rsidRPr="00C84169">
              <w:t xml:space="preserve"> платки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применения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руководствоваться определёнными техниками и приёмами при создании художественно-творческой </w:t>
            </w:r>
            <w:proofErr w:type="spellStart"/>
            <w:r w:rsidRPr="00C84169">
              <w:rPr>
                <w:sz w:val="24"/>
                <w:szCs w:val="24"/>
              </w:rPr>
              <w:t>работы</w:t>
            </w:r>
            <w:proofErr w:type="gramStart"/>
            <w:r w:rsidRPr="00C84169">
              <w:rPr>
                <w:sz w:val="24"/>
                <w:szCs w:val="24"/>
              </w:rPr>
              <w:t>;о</w:t>
            </w:r>
            <w:proofErr w:type="gramEnd"/>
            <w:r w:rsidRPr="00C84169">
              <w:rPr>
                <w:sz w:val="24"/>
                <w:szCs w:val="24"/>
              </w:rPr>
              <w:t>пределять</w:t>
            </w:r>
            <w:proofErr w:type="spellEnd"/>
            <w:r w:rsidRPr="00C84169">
              <w:rPr>
                <w:sz w:val="24"/>
                <w:szCs w:val="24"/>
              </w:rPr>
              <w:t xml:space="preserve"> критерии оценки работы, анализировать и оценивать результаты собственной и коллективной художественно-творческой работы по выбранным критериям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</w:pPr>
            <w:r w:rsidRPr="00C84169">
              <w:t>18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proofErr w:type="spellStart"/>
            <w:r w:rsidRPr="00C84169">
              <w:t>Скопинская</w:t>
            </w:r>
            <w:proofErr w:type="spellEnd"/>
            <w:r w:rsidRPr="00C84169">
              <w:t xml:space="preserve"> керамика. Школа народного искусства.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 или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передавать в композиции сюжет и смысловую связь между объектами, выстраивать последовательность событий, выделять композиционный центр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владеть монологической формой речи, уметь рассказывать о художественных промыслах народов </w:t>
            </w:r>
            <w:proofErr w:type="spellStart"/>
            <w:r w:rsidRPr="00C84169">
              <w:rPr>
                <w:sz w:val="24"/>
                <w:szCs w:val="24"/>
              </w:rPr>
              <w:t>России</w:t>
            </w:r>
            <w:proofErr w:type="gramStart"/>
            <w:r w:rsidRPr="00C84169">
              <w:rPr>
                <w:sz w:val="24"/>
                <w:szCs w:val="24"/>
              </w:rPr>
              <w:t>;в</w:t>
            </w:r>
            <w:proofErr w:type="gramEnd"/>
            <w:r w:rsidRPr="00C84169">
              <w:rPr>
                <w:sz w:val="24"/>
                <w:szCs w:val="24"/>
              </w:rPr>
              <w:t>ладеть</w:t>
            </w:r>
            <w:proofErr w:type="spellEnd"/>
            <w:r w:rsidRPr="00C84169">
              <w:rPr>
                <w:sz w:val="24"/>
                <w:szCs w:val="24"/>
              </w:rPr>
              <w:t xml:space="preserve"> диалогической формой речи, уметь дополнять, отрицать суждение, приводить примеры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</w:pPr>
            <w:r w:rsidRPr="00C84169">
              <w:t>19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 xml:space="preserve">Проверочный урок. Твои творческие достижения. </w:t>
            </w:r>
            <w:r w:rsidRPr="00C84169">
              <w:rPr>
                <w:b/>
              </w:rPr>
              <w:t xml:space="preserve"> Тест.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Урок проверки предметных навыков и УУД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proofErr w:type="gramStart"/>
            <w:r w:rsidRPr="00C84169">
              <w:rPr>
                <w:sz w:val="24"/>
                <w:szCs w:val="24"/>
              </w:rPr>
              <w:t>применять цветовой контраст и нюанс, выразительные возможности красного, оранжевого, жёлтого, зелёного, синего, фиолетового, чёрного, белого и коричневого цветов;</w:t>
            </w:r>
            <w:proofErr w:type="gramEnd"/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выполнять ассоциативные рисунки 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одбирать краски и цветовую гамму (колорит) в соответствии с передаваемым в работе настроением.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наблюдать природу и </w:t>
            </w:r>
            <w:proofErr w:type="spellStart"/>
            <w:r w:rsidRPr="00C84169">
              <w:rPr>
                <w:sz w:val="24"/>
                <w:szCs w:val="24"/>
              </w:rPr>
              <w:t>природныеявления</w:t>
            </w:r>
            <w:proofErr w:type="spellEnd"/>
            <w:r w:rsidRPr="00C84169">
              <w:rPr>
                <w:sz w:val="24"/>
                <w:szCs w:val="24"/>
              </w:rPr>
              <w:t xml:space="preserve">, различать их характер и эмоциональное </w:t>
            </w:r>
            <w:proofErr w:type="spellStart"/>
            <w:r w:rsidRPr="00C84169">
              <w:rPr>
                <w:sz w:val="24"/>
                <w:szCs w:val="24"/>
              </w:rPr>
              <w:t>состояние</w:t>
            </w:r>
            <w:proofErr w:type="gramStart"/>
            <w:r w:rsidRPr="00C84169">
              <w:rPr>
                <w:sz w:val="24"/>
                <w:szCs w:val="24"/>
              </w:rPr>
              <w:t>;и</w:t>
            </w:r>
            <w:proofErr w:type="gramEnd"/>
            <w:r w:rsidRPr="00C84169">
              <w:rPr>
                <w:sz w:val="24"/>
                <w:szCs w:val="24"/>
              </w:rPr>
              <w:t>спользовать</w:t>
            </w:r>
            <w:proofErr w:type="spellEnd"/>
            <w:r w:rsidRPr="00C84169">
              <w:rPr>
                <w:sz w:val="24"/>
                <w:szCs w:val="24"/>
              </w:rPr>
              <w:t xml:space="preserve"> знаково-символические средства цветовой гаммы в творческих </w:t>
            </w:r>
            <w:proofErr w:type="spellStart"/>
            <w:r w:rsidRPr="00C84169">
              <w:rPr>
                <w:sz w:val="24"/>
                <w:szCs w:val="24"/>
              </w:rPr>
              <w:t>работах;устанавливать</w:t>
            </w:r>
            <w:proofErr w:type="spellEnd"/>
            <w:r w:rsidRPr="00C84169">
              <w:rPr>
                <w:sz w:val="24"/>
                <w:szCs w:val="24"/>
              </w:rPr>
              <w:t xml:space="preserve"> и объяснять причину разного изображения природы (время года, время суток, при различной погоде)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</w:pPr>
            <w:r w:rsidRPr="00C84169">
              <w:t>20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Декоративная композиция. Стилизация.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применения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</w:pPr>
            <w:r w:rsidRPr="00C84169">
              <w:t>21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Замкнутый орнамент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формирования первоначальных предметных навыков и УУД, овладения новыми предметными умениями.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передавать в композиции сюжет и смысловую связь между объектами, выстраивать последовательность событий, выделять композиционный центр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руководствоваться определёнными техниками и приёмами при создании художественно-творческой </w:t>
            </w:r>
            <w:proofErr w:type="spellStart"/>
            <w:r w:rsidRPr="00C84169">
              <w:rPr>
                <w:sz w:val="24"/>
                <w:szCs w:val="24"/>
              </w:rPr>
              <w:t>работы</w:t>
            </w:r>
            <w:proofErr w:type="gramStart"/>
            <w:r w:rsidRPr="00C84169">
              <w:rPr>
                <w:sz w:val="24"/>
                <w:szCs w:val="24"/>
              </w:rPr>
              <w:t>;о</w:t>
            </w:r>
            <w:proofErr w:type="gramEnd"/>
            <w:r w:rsidRPr="00C84169">
              <w:rPr>
                <w:sz w:val="24"/>
                <w:szCs w:val="24"/>
              </w:rPr>
              <w:t>пределять</w:t>
            </w:r>
            <w:proofErr w:type="spellEnd"/>
            <w:r w:rsidRPr="00C84169">
              <w:rPr>
                <w:sz w:val="24"/>
                <w:szCs w:val="24"/>
              </w:rPr>
              <w:t xml:space="preserve"> критерии оценки работы, анализировать и оценивать результаты собственной и коллективной художественно-творческой работы по выбранным критериям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</w:pPr>
            <w:r w:rsidRPr="00C84169">
              <w:t>22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Декоративный натюрморт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формирования первоначальных предметных навыков и УУД, овладения новыми предметными умениями.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proofErr w:type="gramStart"/>
            <w:r w:rsidRPr="00C84169">
              <w:rPr>
                <w:sz w:val="24"/>
                <w:szCs w:val="24"/>
              </w:rPr>
              <w:t>применять цветовой контраст и нюанс, выразительные возможности красного, оранжевого, жёлтого, зелёного, синего, фиолетового, чёрного, белого и коричневого цветов;</w:t>
            </w:r>
            <w:proofErr w:type="gramEnd"/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выполнять ассоциативные рисунки 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одбирать краски и цветовую гамму (колорит) в соответствии с передаваемым в работе настроением.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руководствоваться определёнными техниками и приёмами при создании художественно-творческой </w:t>
            </w:r>
            <w:proofErr w:type="spellStart"/>
            <w:r w:rsidRPr="00C84169">
              <w:rPr>
                <w:sz w:val="24"/>
                <w:szCs w:val="24"/>
              </w:rPr>
              <w:t>работы</w:t>
            </w:r>
            <w:proofErr w:type="gramStart"/>
            <w:r w:rsidRPr="00C84169">
              <w:rPr>
                <w:sz w:val="24"/>
                <w:szCs w:val="24"/>
              </w:rPr>
              <w:t>;о</w:t>
            </w:r>
            <w:proofErr w:type="gramEnd"/>
            <w:r w:rsidRPr="00C84169">
              <w:rPr>
                <w:sz w:val="24"/>
                <w:szCs w:val="24"/>
              </w:rPr>
              <w:t>пределять</w:t>
            </w:r>
            <w:proofErr w:type="spellEnd"/>
            <w:r w:rsidRPr="00C84169">
              <w:rPr>
                <w:sz w:val="24"/>
                <w:szCs w:val="24"/>
              </w:rPr>
              <w:t xml:space="preserve"> критерии оценки работы, анализировать и оценивать результаты собственной и коллективной художественно-творческой работы по выбранным критериям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23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Декоративный пейзаж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формирования первоначальных предметных навыков и УУД, овладения новыми предметными умениями.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наблюдать природу и </w:t>
            </w:r>
            <w:proofErr w:type="spellStart"/>
            <w:r w:rsidRPr="00C84169">
              <w:rPr>
                <w:sz w:val="24"/>
                <w:szCs w:val="24"/>
              </w:rPr>
              <w:t>природныеявления</w:t>
            </w:r>
            <w:proofErr w:type="spellEnd"/>
            <w:r w:rsidRPr="00C84169">
              <w:rPr>
                <w:sz w:val="24"/>
                <w:szCs w:val="24"/>
              </w:rPr>
              <w:t xml:space="preserve">, различать их характер и эмоциональное </w:t>
            </w:r>
            <w:proofErr w:type="spellStart"/>
            <w:r w:rsidRPr="00C84169">
              <w:rPr>
                <w:sz w:val="24"/>
                <w:szCs w:val="24"/>
              </w:rPr>
              <w:t>состояние</w:t>
            </w:r>
            <w:proofErr w:type="gramStart"/>
            <w:r w:rsidRPr="00C84169">
              <w:rPr>
                <w:sz w:val="24"/>
                <w:szCs w:val="24"/>
              </w:rPr>
              <w:t>;и</w:t>
            </w:r>
            <w:proofErr w:type="gramEnd"/>
            <w:r w:rsidRPr="00C84169">
              <w:rPr>
                <w:sz w:val="24"/>
                <w:szCs w:val="24"/>
              </w:rPr>
              <w:t>спользовать</w:t>
            </w:r>
            <w:proofErr w:type="spellEnd"/>
            <w:r w:rsidRPr="00C84169">
              <w:rPr>
                <w:sz w:val="24"/>
                <w:szCs w:val="24"/>
              </w:rPr>
              <w:t xml:space="preserve"> знаково-символические средства цветовой гаммы в творческих </w:t>
            </w:r>
            <w:proofErr w:type="spellStart"/>
            <w:r w:rsidRPr="00C84169">
              <w:rPr>
                <w:sz w:val="24"/>
                <w:szCs w:val="24"/>
              </w:rPr>
              <w:t>работах;устанавливать</w:t>
            </w:r>
            <w:proofErr w:type="spellEnd"/>
            <w:r w:rsidRPr="00C84169">
              <w:rPr>
                <w:sz w:val="24"/>
                <w:szCs w:val="24"/>
              </w:rPr>
              <w:t xml:space="preserve"> и объяснять причину разного изображения природы (время года, время суток, при различной погоде)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24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Декоративный портрет. Школа декора.</w:t>
            </w:r>
            <w:r w:rsidRPr="00C84169">
              <w:rPr>
                <w:b/>
              </w:rPr>
              <w:t xml:space="preserve"> Словарный диктант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применения </w:t>
            </w:r>
            <w:proofErr w:type="gramStart"/>
            <w:r w:rsidRPr="00C84169">
              <w:rPr>
                <w:sz w:val="24"/>
                <w:szCs w:val="24"/>
              </w:rPr>
              <w:t>предметных</w:t>
            </w:r>
            <w:proofErr w:type="gramEnd"/>
            <w:r w:rsidRPr="00C84169">
              <w:rPr>
                <w:sz w:val="24"/>
                <w:szCs w:val="24"/>
              </w:rPr>
              <w:t xml:space="preserve"> ЗУН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передавать в композиции сюжет и смысловую связь между объектами, выстраивать последовательность событий, выделять композиционный центр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b/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руководствоваться определёнными техниками и приёмами при создании художественно-творческой </w:t>
            </w:r>
            <w:proofErr w:type="spellStart"/>
            <w:r w:rsidRPr="00C84169">
              <w:rPr>
                <w:sz w:val="24"/>
                <w:szCs w:val="24"/>
              </w:rPr>
              <w:t>работы</w:t>
            </w:r>
            <w:proofErr w:type="gramStart"/>
            <w:r w:rsidRPr="00C84169">
              <w:rPr>
                <w:sz w:val="24"/>
                <w:szCs w:val="24"/>
              </w:rPr>
              <w:t>;о</w:t>
            </w:r>
            <w:proofErr w:type="gramEnd"/>
            <w:r w:rsidRPr="00C84169">
              <w:rPr>
                <w:sz w:val="24"/>
                <w:szCs w:val="24"/>
              </w:rPr>
              <w:t>пределять</w:t>
            </w:r>
            <w:proofErr w:type="spellEnd"/>
            <w:r w:rsidRPr="00C84169">
              <w:rPr>
                <w:sz w:val="24"/>
                <w:szCs w:val="24"/>
              </w:rPr>
              <w:t xml:space="preserve"> критерии оценки работы, анализировать и оценивать результаты собственной и коллективной художественно-творческой работы по выбранным критериям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25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Маски из папье – маш</w:t>
            </w:r>
            <w:proofErr w:type="gramStart"/>
            <w:r w:rsidRPr="00C84169">
              <w:t>е(</w:t>
            </w:r>
            <w:proofErr w:type="gramEnd"/>
            <w:r w:rsidRPr="00C84169">
              <w:t xml:space="preserve">картона). Школа декора.    </w:t>
            </w: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или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наблюдать природу и </w:t>
            </w:r>
            <w:proofErr w:type="spellStart"/>
            <w:r w:rsidRPr="00C84169">
              <w:rPr>
                <w:sz w:val="24"/>
                <w:szCs w:val="24"/>
              </w:rPr>
              <w:t>природныеявления</w:t>
            </w:r>
            <w:proofErr w:type="spellEnd"/>
            <w:r w:rsidRPr="00C84169">
              <w:rPr>
                <w:sz w:val="24"/>
                <w:szCs w:val="24"/>
              </w:rPr>
              <w:t xml:space="preserve">, различать их характер и эмоциональное </w:t>
            </w:r>
            <w:proofErr w:type="spellStart"/>
            <w:r w:rsidRPr="00C84169">
              <w:rPr>
                <w:sz w:val="24"/>
                <w:szCs w:val="24"/>
              </w:rPr>
              <w:t>состояние</w:t>
            </w:r>
            <w:proofErr w:type="gramStart"/>
            <w:r w:rsidRPr="00C84169">
              <w:rPr>
                <w:sz w:val="24"/>
                <w:szCs w:val="24"/>
              </w:rPr>
              <w:t>;и</w:t>
            </w:r>
            <w:proofErr w:type="gramEnd"/>
            <w:r w:rsidRPr="00C84169">
              <w:rPr>
                <w:sz w:val="24"/>
                <w:szCs w:val="24"/>
              </w:rPr>
              <w:t>спользовать</w:t>
            </w:r>
            <w:proofErr w:type="spellEnd"/>
            <w:r w:rsidRPr="00C84169">
              <w:rPr>
                <w:sz w:val="24"/>
                <w:szCs w:val="24"/>
              </w:rPr>
              <w:t xml:space="preserve"> знаково-символические средства цветовой гаммы в творческих </w:t>
            </w:r>
            <w:proofErr w:type="spellStart"/>
            <w:r w:rsidRPr="00C84169">
              <w:rPr>
                <w:sz w:val="24"/>
                <w:szCs w:val="24"/>
              </w:rPr>
              <w:t>работах;устанавливать</w:t>
            </w:r>
            <w:proofErr w:type="spellEnd"/>
            <w:r w:rsidRPr="00C84169">
              <w:rPr>
                <w:sz w:val="24"/>
                <w:szCs w:val="24"/>
              </w:rPr>
              <w:t xml:space="preserve"> и объяснять причину разного изображения природы (время года, время суток, при различной погоде)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26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Секреты декора</w:t>
            </w:r>
          </w:p>
          <w:p w:rsidR="00E96050" w:rsidRPr="00C84169" w:rsidRDefault="00E96050" w:rsidP="003475C2">
            <w:pPr>
              <w:pStyle w:val="20"/>
            </w:pPr>
            <w:r w:rsidRPr="00C84169">
              <w:t>Катаем шарики</w:t>
            </w:r>
            <w:proofErr w:type="gramStart"/>
            <w:r w:rsidRPr="00C84169">
              <w:t xml:space="preserve"> Р</w:t>
            </w:r>
            <w:proofErr w:type="gramEnd"/>
            <w:r w:rsidRPr="00C84169">
              <w:t>исуем нитками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</w:p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передавать в композиции сюжет и смысловую связь между объектами, выстраивать последовательность событий, выделять композиционный центр передавать в композиции сюжет и смысловую связь между объектами, выстраивать последовательность событий, выделять композиционный центр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наблюдать природу и </w:t>
            </w:r>
            <w:proofErr w:type="spellStart"/>
            <w:r w:rsidRPr="00C84169">
              <w:rPr>
                <w:sz w:val="24"/>
                <w:szCs w:val="24"/>
              </w:rPr>
              <w:t>природныеявления</w:t>
            </w:r>
            <w:proofErr w:type="spellEnd"/>
            <w:r w:rsidRPr="00C84169">
              <w:rPr>
                <w:sz w:val="24"/>
                <w:szCs w:val="24"/>
              </w:rPr>
              <w:t xml:space="preserve">, различать их характер и эмоциональное </w:t>
            </w:r>
            <w:proofErr w:type="spellStart"/>
            <w:r w:rsidRPr="00C84169">
              <w:rPr>
                <w:sz w:val="24"/>
                <w:szCs w:val="24"/>
              </w:rPr>
              <w:t>состояние</w:t>
            </w:r>
            <w:proofErr w:type="gramStart"/>
            <w:r w:rsidRPr="00C84169">
              <w:rPr>
                <w:sz w:val="24"/>
                <w:szCs w:val="24"/>
              </w:rPr>
              <w:t>;и</w:t>
            </w:r>
            <w:proofErr w:type="gramEnd"/>
            <w:r w:rsidRPr="00C84169">
              <w:rPr>
                <w:sz w:val="24"/>
                <w:szCs w:val="24"/>
              </w:rPr>
              <w:t>спользовать</w:t>
            </w:r>
            <w:proofErr w:type="spellEnd"/>
            <w:r w:rsidRPr="00C84169">
              <w:rPr>
                <w:sz w:val="24"/>
                <w:szCs w:val="24"/>
              </w:rPr>
              <w:t xml:space="preserve"> знаково-символические средства цветовой гаммы в творческих </w:t>
            </w:r>
            <w:proofErr w:type="spellStart"/>
            <w:r w:rsidRPr="00C84169">
              <w:rPr>
                <w:sz w:val="24"/>
                <w:szCs w:val="24"/>
              </w:rPr>
              <w:t>работах;устанавливать</w:t>
            </w:r>
            <w:proofErr w:type="spellEnd"/>
            <w:r w:rsidRPr="00C84169">
              <w:rPr>
                <w:sz w:val="24"/>
                <w:szCs w:val="24"/>
              </w:rPr>
              <w:t xml:space="preserve"> и объяснять причину разного изображения природы (время года, время суток, при различной погоде)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27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Праздничный декор</w:t>
            </w:r>
          </w:p>
          <w:p w:rsidR="00E96050" w:rsidRPr="00C84169" w:rsidRDefault="00E96050" w:rsidP="003475C2">
            <w:pPr>
              <w:pStyle w:val="20"/>
            </w:pPr>
            <w:r w:rsidRPr="00C84169">
              <w:t>Писанки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proofErr w:type="gramStart"/>
            <w:r w:rsidRPr="00C84169">
              <w:rPr>
                <w:sz w:val="24"/>
                <w:szCs w:val="24"/>
              </w:rPr>
              <w:t>применять цветовой контраст и нюанс, выразительные возможности красного, оранжевого, жёлтого, зелёного, синего, фиолетового, чёрного, белого и коричневого цветов;</w:t>
            </w:r>
            <w:proofErr w:type="gramEnd"/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выполнять ассоциативные рисунки 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одбирать краски и цветовую гамму (колорит) в соответствии с передаваемым в работе настроением.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28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 xml:space="preserve">Проверочный урок. Твои творческие достижения. </w:t>
            </w:r>
            <w:r w:rsidRPr="00C84169">
              <w:rPr>
                <w:b/>
              </w:rPr>
              <w:t xml:space="preserve"> Тест.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проверки знаний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владеть монологической формой речи, уметь рассказывать о художественных промыслах народов </w:t>
            </w:r>
            <w:proofErr w:type="spellStart"/>
            <w:r w:rsidRPr="00C84169">
              <w:rPr>
                <w:sz w:val="24"/>
                <w:szCs w:val="24"/>
              </w:rPr>
              <w:t>России</w:t>
            </w:r>
            <w:proofErr w:type="gramStart"/>
            <w:r w:rsidRPr="00C84169">
              <w:rPr>
                <w:sz w:val="24"/>
                <w:szCs w:val="24"/>
              </w:rPr>
              <w:t>;в</w:t>
            </w:r>
            <w:proofErr w:type="gramEnd"/>
            <w:r w:rsidRPr="00C84169">
              <w:rPr>
                <w:sz w:val="24"/>
                <w:szCs w:val="24"/>
              </w:rPr>
              <w:t>ладеть</w:t>
            </w:r>
            <w:proofErr w:type="spellEnd"/>
            <w:r w:rsidRPr="00C84169">
              <w:rPr>
                <w:sz w:val="24"/>
                <w:szCs w:val="24"/>
              </w:rPr>
              <w:t xml:space="preserve"> диалогической формой речи, уметь дополнять, отрицать суждение, приводить примеры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наблюдать природу и </w:t>
            </w:r>
            <w:proofErr w:type="spellStart"/>
            <w:r w:rsidRPr="00C84169">
              <w:rPr>
                <w:sz w:val="24"/>
                <w:szCs w:val="24"/>
              </w:rPr>
              <w:t>природныеявления</w:t>
            </w:r>
            <w:proofErr w:type="spellEnd"/>
            <w:r w:rsidRPr="00C84169">
              <w:rPr>
                <w:sz w:val="24"/>
                <w:szCs w:val="24"/>
              </w:rPr>
              <w:t xml:space="preserve">, различать их характер и эмоциональное </w:t>
            </w:r>
            <w:proofErr w:type="spellStart"/>
            <w:r w:rsidRPr="00C84169">
              <w:rPr>
                <w:sz w:val="24"/>
                <w:szCs w:val="24"/>
              </w:rPr>
              <w:t>состояние</w:t>
            </w:r>
            <w:proofErr w:type="gramStart"/>
            <w:r w:rsidRPr="00C84169">
              <w:rPr>
                <w:sz w:val="24"/>
                <w:szCs w:val="24"/>
              </w:rPr>
              <w:t>;и</w:t>
            </w:r>
            <w:proofErr w:type="gramEnd"/>
            <w:r w:rsidRPr="00C84169">
              <w:rPr>
                <w:sz w:val="24"/>
                <w:szCs w:val="24"/>
              </w:rPr>
              <w:t>спользовать</w:t>
            </w:r>
            <w:proofErr w:type="spellEnd"/>
            <w:r w:rsidRPr="00C84169">
              <w:rPr>
                <w:sz w:val="24"/>
                <w:szCs w:val="24"/>
              </w:rPr>
              <w:t xml:space="preserve"> знаково-символические средства цветовой гаммы в творческих </w:t>
            </w:r>
            <w:proofErr w:type="spellStart"/>
            <w:r w:rsidRPr="00C84169">
              <w:rPr>
                <w:sz w:val="24"/>
                <w:szCs w:val="24"/>
              </w:rPr>
              <w:t>работах;устанавливать</w:t>
            </w:r>
            <w:proofErr w:type="spellEnd"/>
            <w:r w:rsidRPr="00C84169">
              <w:rPr>
                <w:sz w:val="24"/>
                <w:szCs w:val="24"/>
              </w:rPr>
              <w:t xml:space="preserve"> и объяснять причину разного изображения природы (время года, время суток, при различной погоде)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29</w:t>
            </w:r>
          </w:p>
          <w:p w:rsidR="00E96050" w:rsidRPr="00C84169" w:rsidRDefault="00E96050" w:rsidP="003475C2">
            <w:pPr>
              <w:pStyle w:val="20"/>
              <w:jc w:val="both"/>
            </w:pPr>
            <w:r w:rsidRPr="00C84169">
              <w:t>30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rPr>
                <w:bCs/>
              </w:rPr>
              <w:t>Мир дизайна и архитектуры</w:t>
            </w:r>
            <w:r w:rsidRPr="00C84169">
              <w:rPr>
                <w:b/>
                <w:bCs/>
              </w:rPr>
              <w:t xml:space="preserve"> </w:t>
            </w:r>
            <w:r w:rsidRPr="00C84169">
              <w:t>Форма яйца.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2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Урок формирования первоначальных предметных навыков и УУД, овладения новыми предметными умениями.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  <w:r w:rsidRPr="00C84169">
              <w:rPr>
                <w:b/>
                <w:bCs/>
                <w:sz w:val="24"/>
                <w:szCs w:val="24"/>
              </w:rPr>
              <w:t xml:space="preserve"> </w:t>
            </w:r>
            <w:r w:rsidRPr="00C84169">
              <w:rPr>
                <w:sz w:val="24"/>
                <w:szCs w:val="24"/>
              </w:rPr>
              <w:t>применять цветовой контраст и нюанс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руководствоваться определёнными техниками и приёмами при создании художественно-творческой </w:t>
            </w:r>
            <w:proofErr w:type="spellStart"/>
            <w:r w:rsidRPr="00C84169">
              <w:rPr>
                <w:sz w:val="24"/>
                <w:szCs w:val="24"/>
              </w:rPr>
              <w:t>работы</w:t>
            </w:r>
            <w:proofErr w:type="gramStart"/>
            <w:r w:rsidRPr="00C84169">
              <w:rPr>
                <w:sz w:val="24"/>
                <w:szCs w:val="24"/>
              </w:rPr>
              <w:t>;о</w:t>
            </w:r>
            <w:proofErr w:type="gramEnd"/>
            <w:r w:rsidRPr="00C84169">
              <w:rPr>
                <w:sz w:val="24"/>
                <w:szCs w:val="24"/>
              </w:rPr>
              <w:t>пределять</w:t>
            </w:r>
            <w:proofErr w:type="spellEnd"/>
            <w:r w:rsidRPr="00C84169">
              <w:rPr>
                <w:sz w:val="24"/>
                <w:szCs w:val="24"/>
              </w:rPr>
              <w:t xml:space="preserve"> критерии оценки работы, анализировать и оценивать результаты собственной и коллективной художественно-творческой работы по выбранным критериям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31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pStyle w:val="20"/>
            </w:pPr>
            <w:r w:rsidRPr="00C84169">
              <w:t>Школа дизайна</w:t>
            </w:r>
          </w:p>
          <w:p w:rsidR="00E96050" w:rsidRPr="00C84169" w:rsidRDefault="00E96050" w:rsidP="003475C2">
            <w:pPr>
              <w:pStyle w:val="20"/>
            </w:pPr>
            <w:r w:rsidRPr="00C84169">
              <w:t xml:space="preserve">Форма яйца. </w:t>
            </w:r>
            <w:proofErr w:type="spellStart"/>
            <w:r w:rsidRPr="00C84169">
              <w:t>Мобиль</w:t>
            </w:r>
            <w:proofErr w:type="spellEnd"/>
            <w:r w:rsidRPr="00C84169">
              <w:t>.</w:t>
            </w:r>
          </w:p>
          <w:p w:rsidR="00E96050" w:rsidRPr="00C84169" w:rsidRDefault="00E96050" w:rsidP="003475C2">
            <w:pPr>
              <w:pStyle w:val="20"/>
            </w:pPr>
            <w:r w:rsidRPr="00C84169">
              <w:t>Декоративная свеча</w:t>
            </w:r>
          </w:p>
          <w:p w:rsidR="00E96050" w:rsidRPr="00C84169" w:rsidRDefault="00E96050" w:rsidP="003475C2">
            <w:pPr>
              <w:pStyle w:val="20"/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pStyle w:val="20"/>
              <w:jc w:val="center"/>
            </w:pPr>
            <w:r w:rsidRPr="00C84169"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первичного предъявления новых знаний и УУД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искусства);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pStyle w:val="20"/>
              <w:jc w:val="both"/>
            </w:pPr>
            <w:r w:rsidRPr="00C84169">
              <w:t>32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Форма спирали в архитектуре и дизайне</w:t>
            </w:r>
          </w:p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формирования первоначальных предметных навыков и УУД, овладения новыми предметными умениями.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рименять цветовой контраст и нюанс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наблюдать природу и </w:t>
            </w:r>
            <w:proofErr w:type="spellStart"/>
            <w:r w:rsidRPr="00C84169">
              <w:rPr>
                <w:sz w:val="24"/>
                <w:szCs w:val="24"/>
              </w:rPr>
              <w:t>природныеявления</w:t>
            </w:r>
            <w:proofErr w:type="spellEnd"/>
            <w:r w:rsidRPr="00C84169">
              <w:rPr>
                <w:sz w:val="24"/>
                <w:szCs w:val="24"/>
              </w:rPr>
              <w:t xml:space="preserve">, различать их характер и эмоциональное </w:t>
            </w:r>
            <w:proofErr w:type="spellStart"/>
            <w:r w:rsidRPr="00C84169">
              <w:rPr>
                <w:sz w:val="24"/>
                <w:szCs w:val="24"/>
              </w:rPr>
              <w:t>состояние</w:t>
            </w:r>
            <w:proofErr w:type="gramStart"/>
            <w:r w:rsidRPr="00C84169">
              <w:rPr>
                <w:sz w:val="24"/>
                <w:szCs w:val="24"/>
              </w:rPr>
              <w:t>;и</w:t>
            </w:r>
            <w:proofErr w:type="gramEnd"/>
            <w:r w:rsidRPr="00C84169">
              <w:rPr>
                <w:sz w:val="24"/>
                <w:szCs w:val="24"/>
              </w:rPr>
              <w:t>спользовать</w:t>
            </w:r>
            <w:proofErr w:type="spellEnd"/>
            <w:r w:rsidRPr="00C84169">
              <w:rPr>
                <w:sz w:val="24"/>
                <w:szCs w:val="24"/>
              </w:rPr>
              <w:t xml:space="preserve"> знаково-символические средства цветовой гаммы в творческих </w:t>
            </w:r>
            <w:proofErr w:type="spellStart"/>
            <w:r w:rsidRPr="00C84169">
              <w:rPr>
                <w:sz w:val="24"/>
                <w:szCs w:val="24"/>
              </w:rPr>
              <w:t>работах;устанавливать</w:t>
            </w:r>
            <w:proofErr w:type="spellEnd"/>
            <w:r w:rsidRPr="00C84169">
              <w:rPr>
                <w:sz w:val="24"/>
                <w:szCs w:val="24"/>
              </w:rPr>
              <w:t xml:space="preserve"> и объяснять причину разного изображения природы (время года, время суток, при различной погоде)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33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 xml:space="preserve">Форма спирали. Школа дизайна </w:t>
            </w:r>
          </w:p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Бумажная роза.</w:t>
            </w:r>
          </w:p>
          <w:p w:rsidR="00E96050" w:rsidRPr="00C84169" w:rsidRDefault="00E96050" w:rsidP="003475C2">
            <w:pPr>
              <w:rPr>
                <w:rStyle w:val="Heading1Char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 xml:space="preserve">Бусы </w:t>
            </w:r>
          </w:p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Словарный диктант</w:t>
            </w:r>
          </w:p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формирования первоначальных предметных навыков и УУД, овладения новыми предметными умениями.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передавать в композиции сюжет и смысловую связь между объектами, выстраивать последовательность событий, выделять композиционный центр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самостоятельно выполнять художественно-творческую </w:t>
            </w:r>
            <w:proofErr w:type="spellStart"/>
            <w:r w:rsidRPr="00C84169">
              <w:rPr>
                <w:sz w:val="24"/>
                <w:szCs w:val="24"/>
              </w:rPr>
              <w:t>работу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ланировать</w:t>
            </w:r>
            <w:proofErr w:type="spellEnd"/>
            <w:r w:rsidRPr="00C84169">
              <w:rPr>
                <w:sz w:val="24"/>
                <w:szCs w:val="24"/>
              </w:rPr>
              <w:t xml:space="preserve"> свои действия при создании художественно-творческой работы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  <w:r w:rsidRPr="00C84169">
              <w:rPr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34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Форма волны  в архитектуре и дизайне. Коробочка для печенья.</w:t>
            </w:r>
          </w:p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формирования первоначальных предметных навыков и УУД, овладения новыми предметными умениями.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>передавать в композиции сюжет и смысловую связь между объектами, выстраивать последовательность событий, выделять композиционный центр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владеть монологической формой речи, уметь рассказывать о художественных промыслах народов </w:t>
            </w:r>
            <w:proofErr w:type="spellStart"/>
            <w:r w:rsidRPr="00C84169">
              <w:rPr>
                <w:sz w:val="24"/>
                <w:szCs w:val="24"/>
              </w:rPr>
              <w:t>России</w:t>
            </w:r>
            <w:proofErr w:type="gramStart"/>
            <w:r w:rsidRPr="00C84169">
              <w:rPr>
                <w:sz w:val="24"/>
                <w:szCs w:val="24"/>
              </w:rPr>
              <w:t>;в</w:t>
            </w:r>
            <w:proofErr w:type="gramEnd"/>
            <w:r w:rsidRPr="00C84169">
              <w:rPr>
                <w:sz w:val="24"/>
                <w:szCs w:val="24"/>
              </w:rPr>
              <w:t>ладеть</w:t>
            </w:r>
            <w:proofErr w:type="spellEnd"/>
            <w:r w:rsidRPr="00C84169">
              <w:rPr>
                <w:sz w:val="24"/>
                <w:szCs w:val="24"/>
              </w:rPr>
              <w:t xml:space="preserve"> диалогической формой речи, уметь дополнять, отрицать суждение, приводить примеры</w:t>
            </w:r>
          </w:p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  <w:tr w:rsidR="00E96050" w:rsidRPr="00C84169" w:rsidTr="003475C2">
        <w:tc>
          <w:tcPr>
            <w:tcW w:w="660" w:type="dxa"/>
          </w:tcPr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35</w:t>
            </w:r>
          </w:p>
        </w:tc>
        <w:tc>
          <w:tcPr>
            <w:tcW w:w="1760" w:type="dxa"/>
          </w:tcPr>
          <w:p w:rsidR="00E96050" w:rsidRPr="00C84169" w:rsidRDefault="00E96050" w:rsidP="003475C2">
            <w:pPr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 xml:space="preserve">Проверочный урок. Твои творческие достижения. Тест. </w:t>
            </w:r>
          </w:p>
        </w:tc>
        <w:tc>
          <w:tcPr>
            <w:tcW w:w="880" w:type="dxa"/>
          </w:tcPr>
          <w:p w:rsidR="00E96050" w:rsidRPr="00C84169" w:rsidRDefault="00E96050" w:rsidP="003475C2">
            <w:pPr>
              <w:jc w:val="center"/>
              <w:rPr>
                <w:rStyle w:val="Heading1Char"/>
                <w:b w:val="0"/>
                <w:sz w:val="24"/>
                <w:szCs w:val="24"/>
              </w:rPr>
            </w:pPr>
            <w:r w:rsidRPr="00C84169">
              <w:rPr>
                <w:rStyle w:val="Heading1Char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 xml:space="preserve">Урок </w:t>
            </w:r>
            <w:proofErr w:type="spellStart"/>
            <w:r w:rsidRPr="00C84169">
              <w:rPr>
                <w:sz w:val="24"/>
                <w:szCs w:val="24"/>
              </w:rPr>
              <w:t>проверкизнаний</w:t>
            </w:r>
            <w:proofErr w:type="spellEnd"/>
            <w:r w:rsidRPr="00C84169">
              <w:rPr>
                <w:sz w:val="24"/>
                <w:szCs w:val="24"/>
              </w:rPr>
              <w:t xml:space="preserve"> или УУД. </w:t>
            </w:r>
          </w:p>
        </w:tc>
        <w:tc>
          <w:tcPr>
            <w:tcW w:w="12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Текущий.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Самоконтроль.</w:t>
            </w:r>
          </w:p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Взаимоконтроль.</w:t>
            </w:r>
          </w:p>
        </w:tc>
        <w:tc>
          <w:tcPr>
            <w:tcW w:w="2310" w:type="dxa"/>
          </w:tcPr>
          <w:p w:rsidR="00E96050" w:rsidRPr="00C84169" w:rsidRDefault="00E96050" w:rsidP="003475C2">
            <w:pPr>
              <w:rPr>
                <w:sz w:val="24"/>
                <w:szCs w:val="24"/>
              </w:rPr>
            </w:pPr>
            <w:r w:rsidRPr="00C84169">
              <w:rPr>
                <w:sz w:val="24"/>
                <w:szCs w:val="24"/>
              </w:rPr>
              <w:t>сравнивать различные виды изобразительного искусства (графики, живописи, декоративно-прикладного искусства)</w:t>
            </w:r>
            <w:proofErr w:type="gramStart"/>
            <w:r w:rsidRPr="00C84169">
              <w:rPr>
                <w:sz w:val="24"/>
                <w:szCs w:val="24"/>
              </w:rPr>
              <w:t>;п</w:t>
            </w:r>
            <w:proofErr w:type="gramEnd"/>
            <w:r w:rsidRPr="00C84169">
              <w:rPr>
                <w:sz w:val="24"/>
                <w:szCs w:val="24"/>
              </w:rPr>
              <w:t>рименять цветовой контраст и нюанс</w:t>
            </w:r>
          </w:p>
        </w:tc>
        <w:tc>
          <w:tcPr>
            <w:tcW w:w="36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владеть монологической формой речи, уметь рассказывать о художественных промыслах народов </w:t>
            </w:r>
            <w:proofErr w:type="spellStart"/>
            <w:r w:rsidRPr="00C84169">
              <w:rPr>
                <w:sz w:val="24"/>
                <w:szCs w:val="24"/>
              </w:rPr>
              <w:t>России</w:t>
            </w:r>
            <w:proofErr w:type="gramStart"/>
            <w:r w:rsidRPr="00C84169">
              <w:rPr>
                <w:sz w:val="24"/>
                <w:szCs w:val="24"/>
              </w:rPr>
              <w:t>;в</w:t>
            </w:r>
            <w:proofErr w:type="gramEnd"/>
            <w:r w:rsidRPr="00C84169">
              <w:rPr>
                <w:sz w:val="24"/>
                <w:szCs w:val="24"/>
              </w:rPr>
              <w:t>ладеть</w:t>
            </w:r>
            <w:proofErr w:type="spellEnd"/>
            <w:r w:rsidRPr="00C84169">
              <w:rPr>
                <w:sz w:val="24"/>
                <w:szCs w:val="24"/>
              </w:rPr>
              <w:t xml:space="preserve"> диалогической формой речи, уметь дополнять, отрицать суждение, приводить примеры</w:t>
            </w:r>
          </w:p>
        </w:tc>
        <w:tc>
          <w:tcPr>
            <w:tcW w:w="143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  <w:r w:rsidRPr="00C84169">
              <w:rPr>
                <w:sz w:val="24"/>
                <w:szCs w:val="24"/>
              </w:rPr>
              <w:t xml:space="preserve">Самоопределение и </w:t>
            </w:r>
            <w:proofErr w:type="spellStart"/>
            <w:r w:rsidRPr="00C84169">
              <w:rPr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715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  <w:tc>
          <w:tcPr>
            <w:tcW w:w="770" w:type="dxa"/>
          </w:tcPr>
          <w:p w:rsidR="00E96050" w:rsidRPr="00C84169" w:rsidRDefault="00E96050" w:rsidP="003475C2">
            <w:pPr>
              <w:rPr>
                <w:w w:val="91"/>
                <w:sz w:val="24"/>
                <w:szCs w:val="24"/>
                <w:lang w:bidi="he-IL"/>
              </w:rPr>
            </w:pPr>
          </w:p>
        </w:tc>
      </w:tr>
    </w:tbl>
    <w:p w:rsidR="00E96050" w:rsidRDefault="00E96050"/>
    <w:sectPr w:rsidR="00E96050" w:rsidSect="00E960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72AE"/>
    <w:multiLevelType w:val="hybridMultilevel"/>
    <w:tmpl w:val="5C12A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82A53EA"/>
    <w:multiLevelType w:val="hybridMultilevel"/>
    <w:tmpl w:val="E77048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BE62042"/>
    <w:multiLevelType w:val="hybridMultilevel"/>
    <w:tmpl w:val="83A84F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1F"/>
    <w:rsid w:val="00250535"/>
    <w:rsid w:val="002B7A1F"/>
    <w:rsid w:val="009947CE"/>
    <w:rsid w:val="00E9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5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960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Абзац списка3"/>
    <w:basedOn w:val="a"/>
    <w:uiPriority w:val="99"/>
    <w:rsid w:val="00E96050"/>
    <w:pPr>
      <w:ind w:left="720" w:firstLine="0"/>
      <w:contextualSpacing/>
      <w:jc w:val="left"/>
    </w:pPr>
    <w:rPr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E96050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2">
    <w:name w:val="Абзац списка2"/>
    <w:basedOn w:val="a"/>
    <w:uiPriority w:val="99"/>
    <w:rsid w:val="00E96050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eastAsia="Times New Roman"/>
      <w:sz w:val="24"/>
      <w:szCs w:val="24"/>
    </w:rPr>
  </w:style>
  <w:style w:type="character" w:customStyle="1" w:styleId="4">
    <w:name w:val="Знак Знак4"/>
    <w:uiPriority w:val="99"/>
    <w:rsid w:val="00E96050"/>
    <w:rPr>
      <w:rFonts w:ascii="Arial" w:hAnsi="Arial"/>
      <w:b/>
      <w:sz w:val="26"/>
      <w:lang w:val="ru-RU" w:eastAsia="ru-RU"/>
    </w:rPr>
  </w:style>
  <w:style w:type="paragraph" w:customStyle="1" w:styleId="30">
    <w:name w:val="Знак3"/>
    <w:basedOn w:val="a"/>
    <w:uiPriority w:val="99"/>
    <w:rsid w:val="00E96050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Без интервала2"/>
    <w:uiPriority w:val="99"/>
    <w:rsid w:val="00E960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5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960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Абзац списка3"/>
    <w:basedOn w:val="a"/>
    <w:uiPriority w:val="99"/>
    <w:rsid w:val="00E96050"/>
    <w:pPr>
      <w:ind w:left="720" w:firstLine="0"/>
      <w:contextualSpacing/>
      <w:jc w:val="left"/>
    </w:pPr>
    <w:rPr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E96050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2">
    <w:name w:val="Абзац списка2"/>
    <w:basedOn w:val="a"/>
    <w:uiPriority w:val="99"/>
    <w:rsid w:val="00E96050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eastAsia="Times New Roman"/>
      <w:sz w:val="24"/>
      <w:szCs w:val="24"/>
    </w:rPr>
  </w:style>
  <w:style w:type="character" w:customStyle="1" w:styleId="4">
    <w:name w:val="Знак Знак4"/>
    <w:uiPriority w:val="99"/>
    <w:rsid w:val="00E96050"/>
    <w:rPr>
      <w:rFonts w:ascii="Arial" w:hAnsi="Arial"/>
      <w:b/>
      <w:sz w:val="26"/>
      <w:lang w:val="ru-RU" w:eastAsia="ru-RU"/>
    </w:rPr>
  </w:style>
  <w:style w:type="paragraph" w:customStyle="1" w:styleId="30">
    <w:name w:val="Знак3"/>
    <w:basedOn w:val="a"/>
    <w:uiPriority w:val="99"/>
    <w:rsid w:val="00E96050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Без интервала2"/>
    <w:uiPriority w:val="99"/>
    <w:rsid w:val="00E960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5556</Words>
  <Characters>31671</Characters>
  <Application>Microsoft Office Word</Application>
  <DocSecurity>0</DocSecurity>
  <Lines>263</Lines>
  <Paragraphs>74</Paragraphs>
  <ScaleCrop>false</ScaleCrop>
  <Company/>
  <LinksUpToDate>false</LinksUpToDate>
  <CharactersWithSpaces>37153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Sch171-1</dc:creator>
  <cp:keywords/>
  <dc:description/>
  <cp:lastModifiedBy>Sch171-1</cp:lastModifiedBy>
  <cp:revision>3</cp:revision>
  <dcterms:created xsi:type="dcterms:W3CDTF">2014-09-24T05:13:00Z</dcterms:created>
  <dcterms:modified xsi:type="dcterms:W3CDTF">2014-09-24T05:16:00Z</dcterms:modified>
</cp:coreProperties>
</file>