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7C" w:rsidRDefault="0070617C" w:rsidP="00841380">
      <w:pPr>
        <w:pStyle w:val="a3"/>
        <w:spacing w:before="0" w:beforeAutospacing="0" w:after="0" w:afterAutospacing="0" w:line="360" w:lineRule="auto"/>
        <w:rPr>
          <w:rStyle w:val="a5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>« Основные подходы к разработке внеурочной деятельности»</w:t>
      </w:r>
    </w:p>
    <w:p w:rsidR="0070617C" w:rsidRDefault="0070617C" w:rsidP="0070617C">
      <w:pPr>
        <w:pStyle w:val="a3"/>
        <w:spacing w:before="0" w:beforeAutospacing="0" w:after="0" w:afterAutospacing="0" w:line="360" w:lineRule="auto"/>
        <w:jc w:val="right"/>
        <w:rPr>
          <w:rStyle w:val="a5"/>
          <w:iCs/>
          <w:color w:val="000000"/>
          <w:szCs w:val="28"/>
        </w:rPr>
      </w:pPr>
      <w:r>
        <w:rPr>
          <w:rStyle w:val="a5"/>
          <w:iCs/>
          <w:color w:val="000000"/>
          <w:szCs w:val="28"/>
        </w:rPr>
        <w:t>Учитель начальных классов</w:t>
      </w:r>
    </w:p>
    <w:p w:rsidR="0070617C" w:rsidRDefault="0070617C" w:rsidP="0070617C">
      <w:pPr>
        <w:pStyle w:val="a3"/>
        <w:spacing w:before="0" w:beforeAutospacing="0" w:after="0" w:afterAutospacing="0" w:line="360" w:lineRule="auto"/>
        <w:jc w:val="right"/>
        <w:rPr>
          <w:rStyle w:val="a5"/>
          <w:iCs/>
          <w:color w:val="000000"/>
          <w:szCs w:val="28"/>
        </w:rPr>
      </w:pPr>
      <w:proofErr w:type="spellStart"/>
      <w:r>
        <w:rPr>
          <w:rStyle w:val="a5"/>
          <w:iCs/>
          <w:color w:val="000000"/>
          <w:szCs w:val="28"/>
        </w:rPr>
        <w:t>Саванец</w:t>
      </w:r>
      <w:proofErr w:type="spellEnd"/>
      <w:r>
        <w:rPr>
          <w:rStyle w:val="a5"/>
          <w:iCs/>
          <w:color w:val="000000"/>
          <w:szCs w:val="28"/>
        </w:rPr>
        <w:t xml:space="preserve"> Наталия Александровна</w:t>
      </w:r>
    </w:p>
    <w:p w:rsidR="0070617C" w:rsidRDefault="0070617C" w:rsidP="0070617C">
      <w:pPr>
        <w:pStyle w:val="a3"/>
        <w:spacing w:before="0" w:beforeAutospacing="0" w:after="0" w:afterAutospacing="0" w:line="360" w:lineRule="auto"/>
        <w:jc w:val="right"/>
        <w:rPr>
          <w:rStyle w:val="a5"/>
          <w:iCs/>
          <w:color w:val="000000"/>
          <w:sz w:val="28"/>
          <w:szCs w:val="28"/>
        </w:rPr>
      </w:pPr>
      <w:proofErr w:type="spellStart"/>
      <w:r>
        <w:rPr>
          <w:rStyle w:val="a5"/>
          <w:iCs/>
          <w:color w:val="000000"/>
          <w:szCs w:val="28"/>
        </w:rPr>
        <w:t>г.Кашира</w:t>
      </w:r>
      <w:proofErr w:type="spellEnd"/>
      <w:r>
        <w:rPr>
          <w:rStyle w:val="a5"/>
          <w:iCs/>
          <w:color w:val="000000"/>
          <w:szCs w:val="28"/>
        </w:rPr>
        <w:t>, Московская область.</w:t>
      </w:r>
      <w:bookmarkStart w:id="0" w:name="_GoBack"/>
      <w:bookmarkEnd w:id="0"/>
      <w:r w:rsidR="00D64DBA">
        <w:rPr>
          <w:rStyle w:val="a5"/>
          <w:iCs/>
          <w:color w:val="000000"/>
          <w:sz w:val="28"/>
          <w:szCs w:val="28"/>
        </w:rPr>
        <w:t xml:space="preserve">    </w:t>
      </w:r>
    </w:p>
    <w:p w:rsidR="00841380" w:rsidRPr="00841380" w:rsidRDefault="00D64DBA" w:rsidP="0084138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 xml:space="preserve"> </w:t>
      </w:r>
      <w:r w:rsidR="00841380" w:rsidRPr="00841380">
        <w:rPr>
          <w:rStyle w:val="a5"/>
          <w:iCs/>
          <w:color w:val="000000"/>
          <w:sz w:val="28"/>
          <w:szCs w:val="28"/>
        </w:rPr>
        <w:t>Внеурочная деятельность</w:t>
      </w:r>
      <w:r w:rsidR="00841380" w:rsidRPr="00841380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="00841380" w:rsidRPr="00841380">
        <w:rPr>
          <w:rStyle w:val="a4"/>
          <w:color w:val="000000"/>
          <w:sz w:val="28"/>
          <w:szCs w:val="28"/>
        </w:rPr>
        <w:t>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D64DBA" w:rsidRDefault="00D64DBA" w:rsidP="00D64DB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75AB">
        <w:rPr>
          <w:b/>
          <w:sz w:val="32"/>
          <w:szCs w:val="32"/>
        </w:rPr>
        <w:t>Цели организации внеурочной деятельности</w:t>
      </w:r>
      <w:r>
        <w:rPr>
          <w:sz w:val="28"/>
          <w:szCs w:val="28"/>
        </w:rPr>
        <w:t xml:space="preserve"> определены </w:t>
      </w:r>
      <w:r w:rsidRPr="00D64DBA">
        <w:rPr>
          <w:sz w:val="28"/>
          <w:szCs w:val="28"/>
        </w:rPr>
        <w:t>изложенными в государственном стандарте требованиями к результатам освоения основной образовательной программы начального общего образования, интересами и потребностями обучающихся, запросами их родителей, целевыми установками педагогического коллектива образовательного учреждения.</w:t>
      </w:r>
    </w:p>
    <w:p w:rsidR="00D64DBA" w:rsidRDefault="00D64DBA" w:rsidP="00D64D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Мы все хотим, чтобы каждый ребёнок был   </w:t>
      </w:r>
      <w:r w:rsidRPr="00422183">
        <w:rPr>
          <w:sz w:val="28"/>
          <w:szCs w:val="28"/>
        </w:rPr>
        <w:t>здоровым, доброжелательным и отзывчивым, уверенным в своих силах, с чувством собственного достоинства, коммуникабельным, активным, любознательным, открытым для всего нового, ориентирующимся в современном мире, умеющим ставить перед собой цель и добиваться её, решать жизненные проблемы и многое другое.</w:t>
      </w:r>
      <w:r>
        <w:rPr>
          <w:sz w:val="28"/>
          <w:szCs w:val="28"/>
        </w:rPr>
        <w:t xml:space="preserve"> Новый образовательный стандарт направлен на достижение этой цели.</w:t>
      </w: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7608">
        <w:rPr>
          <w:sz w:val="28"/>
          <w:szCs w:val="28"/>
        </w:rPr>
        <w:t>Для достижения главной цели необходимо строить внеурочную деятельность в соответствии со следующими </w:t>
      </w:r>
      <w:r w:rsidRPr="00667608">
        <w:rPr>
          <w:b/>
          <w:bCs/>
          <w:i/>
          <w:iCs/>
          <w:sz w:val="28"/>
          <w:szCs w:val="28"/>
        </w:rPr>
        <w:t>принципами</w:t>
      </w:r>
      <w:r w:rsidRPr="00667608">
        <w:rPr>
          <w:sz w:val="28"/>
          <w:szCs w:val="28"/>
        </w:rPr>
        <w:t>:</w:t>
      </w:r>
    </w:p>
    <w:p w:rsidR="00667608" w:rsidRDefault="00667608" w:rsidP="00667608">
      <w:pPr>
        <w:spacing w:line="360" w:lineRule="auto"/>
        <w:rPr>
          <w:i/>
          <w:iCs/>
          <w:sz w:val="28"/>
          <w:szCs w:val="28"/>
        </w:rPr>
      </w:pPr>
      <w:r w:rsidRPr="00667608">
        <w:rPr>
          <w:i/>
          <w:iCs/>
          <w:sz w:val="28"/>
          <w:szCs w:val="28"/>
        </w:rPr>
        <w:t>1</w:t>
      </w:r>
      <w:r w:rsidRPr="00667608">
        <w:rPr>
          <w:b/>
          <w:i/>
          <w:iCs/>
          <w:sz w:val="28"/>
          <w:szCs w:val="28"/>
        </w:rPr>
        <w:t>.     Принцип гуманистической направленности.</w:t>
      </w:r>
      <w:r w:rsidRPr="00667608">
        <w:rPr>
          <w:i/>
          <w:iCs/>
          <w:sz w:val="28"/>
          <w:szCs w:val="28"/>
        </w:rPr>
        <w:t> </w:t>
      </w:r>
    </w:p>
    <w:p w:rsid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sz w:val="28"/>
          <w:szCs w:val="28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</w:t>
      </w:r>
      <w:r w:rsidRPr="00667608">
        <w:rPr>
          <w:sz w:val="28"/>
          <w:szCs w:val="28"/>
        </w:rPr>
        <w:lastRenderedPageBreak/>
        <w:t xml:space="preserve">становления и проявления индивидуальности и </w:t>
      </w:r>
      <w:proofErr w:type="spellStart"/>
      <w:r w:rsidRPr="00667608">
        <w:rPr>
          <w:sz w:val="28"/>
          <w:szCs w:val="28"/>
        </w:rPr>
        <w:t>субъектности</w:t>
      </w:r>
      <w:proofErr w:type="spellEnd"/>
      <w:r w:rsidRPr="00667608">
        <w:rPr>
          <w:sz w:val="28"/>
          <w:szCs w:val="28"/>
        </w:rPr>
        <w:t xml:space="preserve"> школьников, создаются условия для формирования у учащихся умений и навыков самопознания, самоопределения, </w:t>
      </w:r>
      <w:proofErr w:type="spellStart"/>
      <w:r w:rsidRPr="00667608">
        <w:rPr>
          <w:sz w:val="28"/>
          <w:szCs w:val="28"/>
        </w:rPr>
        <w:t>самостроительства</w:t>
      </w:r>
      <w:proofErr w:type="spellEnd"/>
      <w:r w:rsidRPr="00667608">
        <w:rPr>
          <w:sz w:val="28"/>
          <w:szCs w:val="28"/>
        </w:rPr>
        <w:t>, самореализации, самоутверждения.</w:t>
      </w: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</w:p>
    <w:p w:rsidR="00667608" w:rsidRDefault="00667608" w:rsidP="00667608">
      <w:pPr>
        <w:spacing w:line="360" w:lineRule="auto"/>
        <w:rPr>
          <w:i/>
          <w:iCs/>
          <w:sz w:val="28"/>
          <w:szCs w:val="28"/>
        </w:rPr>
      </w:pPr>
      <w:r w:rsidRPr="00667608">
        <w:rPr>
          <w:i/>
          <w:iCs/>
          <w:sz w:val="28"/>
          <w:szCs w:val="28"/>
        </w:rPr>
        <w:t>2</w:t>
      </w:r>
      <w:r w:rsidRPr="00667608">
        <w:rPr>
          <w:b/>
          <w:i/>
          <w:iCs/>
          <w:sz w:val="28"/>
          <w:szCs w:val="28"/>
        </w:rPr>
        <w:t>.     Принцип системности</w:t>
      </w:r>
      <w:r w:rsidRPr="00667608">
        <w:rPr>
          <w:i/>
          <w:iCs/>
          <w:sz w:val="28"/>
          <w:szCs w:val="28"/>
        </w:rPr>
        <w:t>.</w:t>
      </w: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i/>
          <w:iCs/>
          <w:sz w:val="28"/>
          <w:szCs w:val="28"/>
        </w:rPr>
        <w:t> </w:t>
      </w:r>
      <w:r w:rsidRPr="00667608">
        <w:rPr>
          <w:sz w:val="28"/>
          <w:szCs w:val="28"/>
        </w:rPr>
        <w:t xml:space="preserve">Создается система внеурочной деятельности младших школьников, в которой устанавливаются взаимосвязи </w:t>
      </w:r>
      <w:proofErr w:type="gramStart"/>
      <w:r w:rsidRPr="00667608">
        <w:rPr>
          <w:sz w:val="28"/>
          <w:szCs w:val="28"/>
        </w:rPr>
        <w:t>между</w:t>
      </w:r>
      <w:proofErr w:type="gramEnd"/>
      <w:r w:rsidRPr="00667608">
        <w:rPr>
          <w:sz w:val="28"/>
          <w:szCs w:val="28"/>
        </w:rPr>
        <w:t>:</w:t>
      </w: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sz w:val="28"/>
          <w:szCs w:val="28"/>
        </w:rPr>
        <w:t>-        всеми участниками внеурочной деятельности – учащимися, педагогами, родителями, социальными партнерами;</w:t>
      </w: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sz w:val="28"/>
          <w:szCs w:val="28"/>
        </w:rPr>
        <w:t>-        основными компонентами организуемой деятельности – целевым, содержательно-</w:t>
      </w:r>
      <w:proofErr w:type="spellStart"/>
      <w:r w:rsidRPr="00667608">
        <w:rPr>
          <w:sz w:val="28"/>
          <w:szCs w:val="28"/>
        </w:rPr>
        <w:t>деятельностным</w:t>
      </w:r>
      <w:proofErr w:type="spellEnd"/>
      <w:r w:rsidRPr="00667608">
        <w:rPr>
          <w:sz w:val="28"/>
          <w:szCs w:val="28"/>
        </w:rPr>
        <w:t xml:space="preserve"> и оценочно-результативным;</w:t>
      </w: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sz w:val="28"/>
          <w:szCs w:val="28"/>
        </w:rPr>
        <w:t>-        урочной и внеурочной деятельностью;</w:t>
      </w: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sz w:val="28"/>
          <w:szCs w:val="28"/>
        </w:rPr>
        <w:t>-        региональной, муниципальной, общешкольной, классной, индивидуальной системами воспитания и дополнительного образования школьников.</w:t>
      </w:r>
    </w:p>
    <w:p w:rsid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i/>
          <w:iCs/>
          <w:sz w:val="28"/>
          <w:szCs w:val="28"/>
        </w:rPr>
        <w:t>3.     </w:t>
      </w:r>
      <w:r w:rsidRPr="00667608">
        <w:rPr>
          <w:b/>
          <w:i/>
          <w:iCs/>
          <w:sz w:val="28"/>
          <w:szCs w:val="28"/>
        </w:rPr>
        <w:t>Принцип вариативности.</w:t>
      </w: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sz w:val="28"/>
          <w:szCs w:val="28"/>
        </w:rPr>
        <w:t> В образовательном учреждении культивируется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667608" w:rsidRDefault="00667608" w:rsidP="00667608">
      <w:pPr>
        <w:spacing w:line="360" w:lineRule="auto"/>
        <w:rPr>
          <w:i/>
          <w:iCs/>
          <w:sz w:val="28"/>
          <w:szCs w:val="28"/>
        </w:rPr>
      </w:pPr>
      <w:r w:rsidRPr="00667608">
        <w:rPr>
          <w:i/>
          <w:iCs/>
          <w:sz w:val="28"/>
          <w:szCs w:val="28"/>
        </w:rPr>
        <w:t>4</w:t>
      </w:r>
      <w:r w:rsidRPr="00667608">
        <w:rPr>
          <w:b/>
          <w:i/>
          <w:iCs/>
          <w:sz w:val="28"/>
          <w:szCs w:val="28"/>
        </w:rPr>
        <w:t>.     Принцип креативности</w:t>
      </w:r>
      <w:r w:rsidRPr="00667608">
        <w:rPr>
          <w:i/>
          <w:iCs/>
          <w:sz w:val="28"/>
          <w:szCs w:val="28"/>
        </w:rPr>
        <w:t>.</w:t>
      </w:r>
    </w:p>
    <w:p w:rsid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sz w:val="28"/>
          <w:szCs w:val="28"/>
        </w:rPr>
        <w:lastRenderedPageBreak/>
        <w:t> 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667608" w:rsidRDefault="00667608" w:rsidP="00667608">
      <w:pPr>
        <w:spacing w:line="360" w:lineRule="auto"/>
        <w:rPr>
          <w:sz w:val="28"/>
          <w:szCs w:val="28"/>
        </w:rPr>
      </w:pPr>
    </w:p>
    <w:p w:rsidR="00667608" w:rsidRPr="00667608" w:rsidRDefault="00667608" w:rsidP="00667608">
      <w:pPr>
        <w:spacing w:line="360" w:lineRule="auto"/>
        <w:rPr>
          <w:sz w:val="28"/>
          <w:szCs w:val="28"/>
        </w:rPr>
      </w:pPr>
    </w:p>
    <w:p w:rsid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i/>
          <w:iCs/>
          <w:sz w:val="28"/>
          <w:szCs w:val="28"/>
        </w:rPr>
        <w:t>5</w:t>
      </w:r>
      <w:r w:rsidRPr="00667608">
        <w:rPr>
          <w:b/>
          <w:i/>
          <w:iCs/>
          <w:sz w:val="28"/>
          <w:szCs w:val="28"/>
        </w:rPr>
        <w:t>.     Принцип успешности и социальной значимости</w:t>
      </w:r>
      <w:r w:rsidRPr="00667608">
        <w:rPr>
          <w:i/>
          <w:iCs/>
          <w:sz w:val="28"/>
          <w:szCs w:val="28"/>
        </w:rPr>
        <w:t>.</w:t>
      </w:r>
      <w:r w:rsidRPr="00667608">
        <w:rPr>
          <w:sz w:val="28"/>
          <w:szCs w:val="28"/>
        </w:rPr>
        <w:t> </w:t>
      </w:r>
    </w:p>
    <w:p w:rsidR="00667608" w:rsidRDefault="00667608" w:rsidP="00667608">
      <w:pPr>
        <w:spacing w:line="360" w:lineRule="auto"/>
        <w:rPr>
          <w:sz w:val="28"/>
          <w:szCs w:val="28"/>
        </w:rPr>
      </w:pPr>
      <w:r w:rsidRPr="00667608">
        <w:rPr>
          <w:sz w:val="28"/>
          <w:szCs w:val="28"/>
        </w:rPr>
        <w:t>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 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5A2DD6" w:rsidRDefault="005A2DD6" w:rsidP="005A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2DD6">
        <w:rPr>
          <w:sz w:val="28"/>
          <w:szCs w:val="28"/>
        </w:rPr>
        <w:t xml:space="preserve">В Федеральном стандарте предлагается организовывать внеурочную деятельность по пяти направлениям развития личности детей (общекультурное, </w:t>
      </w:r>
      <w:proofErr w:type="spellStart"/>
      <w:r w:rsidRPr="005A2DD6">
        <w:rPr>
          <w:sz w:val="28"/>
          <w:szCs w:val="28"/>
        </w:rPr>
        <w:t>общеинтеллектуальное</w:t>
      </w:r>
      <w:proofErr w:type="spellEnd"/>
      <w:r w:rsidRPr="005A2DD6">
        <w:rPr>
          <w:sz w:val="28"/>
          <w:szCs w:val="28"/>
        </w:rPr>
        <w:t>, социальное, духовно-нравственное и спортивно-оздоровительное).</w:t>
      </w: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разработке программы, н</w:t>
      </w:r>
      <w:r w:rsidRPr="005A2DD6">
        <w:rPr>
          <w:sz w:val="28"/>
          <w:szCs w:val="28"/>
        </w:rPr>
        <w:t>аряду с определением направлений (видов) внеурочной деятельности и количества времени участия в них необходимо кратко охарактеризовать содержательные аспекты каждого направления (вида) деятельности, которые более детально описываются в прилагаемых рабочих программах объединений дополнительного образования (кружков, клубов, секций, студий и т.д.) и в документах перспективного и текущего планирования воспитательной деятельности в образовательном учреждении и его структурных подразделениях.</w:t>
      </w:r>
      <w:proofErr w:type="gramEnd"/>
    </w:p>
    <w:p w:rsidR="005A2DD6" w:rsidRDefault="005A2DD6" w:rsidP="005A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A2DD6">
        <w:rPr>
          <w:sz w:val="28"/>
          <w:szCs w:val="28"/>
        </w:rPr>
        <w:t xml:space="preserve">Рабочая программа объединения дополнительного образования разрабатывается в соответствии с требованиями, предъявляемыми к </w:t>
      </w:r>
      <w:r w:rsidRPr="005A2DD6">
        <w:rPr>
          <w:sz w:val="28"/>
          <w:szCs w:val="28"/>
        </w:rPr>
        <w:lastRenderedPageBreak/>
        <w:t>составлению программ дополнительного образования детей. Она обсуждается на заседании педагогического или научно-методического совета и после принятого положительного решения утверждается директором образовательного учреждения.</w:t>
      </w: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  <w:r w:rsidRPr="005A2DD6">
        <w:rPr>
          <w:sz w:val="28"/>
          <w:szCs w:val="28"/>
        </w:rPr>
        <w:t>Основными структурными элементами программы являются следующие:</w:t>
      </w: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  <w:r w:rsidRPr="005A2DD6">
        <w:rPr>
          <w:sz w:val="28"/>
          <w:szCs w:val="28"/>
        </w:rPr>
        <w:t>1)     титульный лист;</w:t>
      </w: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  <w:r w:rsidRPr="005A2DD6">
        <w:rPr>
          <w:sz w:val="28"/>
          <w:szCs w:val="28"/>
        </w:rPr>
        <w:t>2)     пояснительная записка или введение;</w:t>
      </w: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  <w:r w:rsidRPr="005A2DD6">
        <w:rPr>
          <w:sz w:val="28"/>
          <w:szCs w:val="28"/>
        </w:rPr>
        <w:t>3)     учебно-тематический план;</w:t>
      </w: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  <w:r w:rsidRPr="005A2DD6">
        <w:rPr>
          <w:sz w:val="28"/>
          <w:szCs w:val="28"/>
        </w:rPr>
        <w:t>4)     содержание изучаемого курса;</w:t>
      </w: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  <w:r w:rsidRPr="005A2DD6">
        <w:rPr>
          <w:sz w:val="28"/>
          <w:szCs w:val="28"/>
        </w:rPr>
        <w:t>5)     методическое обеспечение;</w:t>
      </w:r>
    </w:p>
    <w:p w:rsidR="005A2DD6" w:rsidRPr="005A2DD6" w:rsidRDefault="005A2DD6" w:rsidP="005A2DD6">
      <w:pPr>
        <w:spacing w:line="360" w:lineRule="auto"/>
        <w:rPr>
          <w:sz w:val="28"/>
          <w:szCs w:val="28"/>
        </w:rPr>
      </w:pPr>
      <w:r w:rsidRPr="005A2DD6">
        <w:rPr>
          <w:sz w:val="28"/>
          <w:szCs w:val="28"/>
        </w:rPr>
        <w:t>6)     список литературы</w:t>
      </w:r>
    </w:p>
    <w:p w:rsid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b/>
          <w:sz w:val="28"/>
          <w:szCs w:val="28"/>
        </w:rPr>
        <w:t xml:space="preserve">     </w:t>
      </w:r>
      <w:proofErr w:type="gramStart"/>
      <w:r w:rsidRPr="00FE664E">
        <w:rPr>
          <w:b/>
          <w:sz w:val="28"/>
          <w:szCs w:val="28"/>
        </w:rPr>
        <w:t>Пояснительная записка</w:t>
      </w:r>
      <w:r w:rsidRPr="00FE664E">
        <w:rPr>
          <w:sz w:val="28"/>
          <w:szCs w:val="28"/>
        </w:rPr>
        <w:t xml:space="preserve"> к программам каждого из направлений раскрывает</w:t>
      </w:r>
      <w:r w:rsidRPr="00FE664E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</w:t>
      </w:r>
      <w:r w:rsidRPr="00FE664E">
        <w:rPr>
          <w:sz w:val="28"/>
          <w:szCs w:val="28"/>
        </w:rPr>
        <w:t>нормативно-правовую базу</w:t>
      </w:r>
      <w:r>
        <w:rPr>
          <w:sz w:val="28"/>
          <w:szCs w:val="28"/>
        </w:rPr>
        <w:t>,</w:t>
      </w:r>
      <w:r w:rsidRPr="00FE664E">
        <w:rPr>
          <w:sz w:val="28"/>
          <w:szCs w:val="28"/>
        </w:rPr>
        <w:t xml:space="preserve"> цели и задачи обучения, воспитания и развития детей по данному направлению внеурочной деятельности, педагогическую идею, положенную в основу предлагаемых примерных программ, информацию о продолжительности каждого занятия, о том, для детей какого возраста предназначена программа, об особенностях места проведения занятий, о видах деятельности, о психолого-педагогических принципах, на основе которых построено содержание</w:t>
      </w:r>
      <w:proofErr w:type="gramEnd"/>
      <w:r w:rsidRPr="00FE664E">
        <w:rPr>
          <w:sz w:val="28"/>
          <w:szCs w:val="28"/>
        </w:rPr>
        <w:t xml:space="preserve"> примерных программ, о содержании и методах деятельности, об ожидаемых результатах и о форме подведения итогов работы.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64E">
        <w:rPr>
          <w:b/>
          <w:bCs/>
          <w:sz w:val="28"/>
          <w:szCs w:val="28"/>
        </w:rPr>
        <w:t>Структура курса</w:t>
      </w:r>
      <w:r w:rsidRPr="00FE664E">
        <w:rPr>
          <w:sz w:val="28"/>
          <w:szCs w:val="28"/>
        </w:rPr>
        <w:t> должна содержать: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lastRenderedPageBreak/>
        <w:t xml:space="preserve">        перечень основных разделов </w:t>
      </w:r>
      <w:proofErr w:type="gramStart"/>
      <w:r w:rsidRPr="00FE664E">
        <w:rPr>
          <w:sz w:val="28"/>
          <w:szCs w:val="28"/>
        </w:rPr>
        <w:t>программы</w:t>
      </w:r>
      <w:proofErr w:type="gramEnd"/>
      <w:r w:rsidRPr="00FE664E">
        <w:rPr>
          <w:sz w:val="28"/>
          <w:szCs w:val="28"/>
        </w:rPr>
        <w:t xml:space="preserve"> с указанием отпущенных на их реализацию часов;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        перечень универсальных действий, которые развивает прохождение данного раздела программы;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 w:rsidRPr="00FE664E">
        <w:rPr>
          <w:sz w:val="28"/>
          <w:szCs w:val="28"/>
        </w:rPr>
        <w:t> </w:t>
      </w:r>
      <w:r w:rsidRPr="00FE664E">
        <w:rPr>
          <w:b/>
          <w:bCs/>
          <w:sz w:val="28"/>
          <w:szCs w:val="28"/>
        </w:rPr>
        <w:t>Календарно-тематическое планирование</w:t>
      </w:r>
      <w:r w:rsidRPr="00FE664E">
        <w:rPr>
          <w:sz w:val="28"/>
          <w:szCs w:val="28"/>
        </w:rPr>
        <w:t> должно содержать: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        разделы программы;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        темы занятий,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        даты;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        описание примерного содержания занятий со школьниками (из описания должно быть видно, на достижение какого уровня результатов направлены определённые занятия)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 w:rsidRPr="00FE664E">
        <w:rPr>
          <w:sz w:val="28"/>
          <w:szCs w:val="28"/>
        </w:rPr>
        <w:t> </w:t>
      </w:r>
      <w:r w:rsidRPr="00FE664E">
        <w:rPr>
          <w:b/>
          <w:bCs/>
          <w:sz w:val="28"/>
          <w:szCs w:val="28"/>
        </w:rPr>
        <w:t>Информационно-методическое обеспечение: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        дополнительная литература;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        цифровые образовательные ресурсы;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Предполагаемая</w:t>
      </w:r>
      <w:r w:rsidRPr="00FE664E">
        <w:rPr>
          <w:b/>
          <w:bCs/>
          <w:sz w:val="28"/>
          <w:szCs w:val="28"/>
        </w:rPr>
        <w:t> результативность курса: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 xml:space="preserve">        характеристика основных результатов, на которые ориентирована программа </w:t>
      </w:r>
      <w:proofErr w:type="gramStart"/>
      <w:r w:rsidRPr="00FE664E">
        <w:rPr>
          <w:sz w:val="28"/>
          <w:szCs w:val="28"/>
        </w:rPr>
        <w:t xml:space="preserve">( </w:t>
      </w:r>
      <w:proofErr w:type="gramEnd"/>
      <w:r w:rsidRPr="00FE664E">
        <w:rPr>
          <w:sz w:val="28"/>
          <w:szCs w:val="28"/>
        </w:rPr>
        <w:t>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 ; 3 – приобретение опыта самостоятельного социального действия));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t>        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FE664E" w:rsidRPr="00FE664E" w:rsidRDefault="00FE664E" w:rsidP="00FE664E">
      <w:pPr>
        <w:spacing w:line="360" w:lineRule="auto"/>
        <w:rPr>
          <w:sz w:val="28"/>
          <w:szCs w:val="28"/>
        </w:rPr>
      </w:pPr>
      <w:r w:rsidRPr="00FE664E">
        <w:rPr>
          <w:sz w:val="28"/>
          <w:szCs w:val="28"/>
        </w:rPr>
        <w:lastRenderedPageBreak/>
        <w:t>        портфель достижений школьника.</w:t>
      </w:r>
    </w:p>
    <w:p w:rsidR="00D64DBA" w:rsidRDefault="006A6BB2" w:rsidP="00D64D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DBA" w:rsidRPr="00D64DBA" w:rsidRDefault="00D64DBA" w:rsidP="00D64DBA">
      <w:pPr>
        <w:spacing w:line="360" w:lineRule="auto"/>
        <w:rPr>
          <w:sz w:val="28"/>
          <w:szCs w:val="28"/>
        </w:rPr>
      </w:pPr>
    </w:p>
    <w:p w:rsidR="0043348A" w:rsidRPr="00841380" w:rsidRDefault="0043348A" w:rsidP="00841380">
      <w:pPr>
        <w:spacing w:line="360" w:lineRule="auto"/>
        <w:rPr>
          <w:sz w:val="28"/>
          <w:szCs w:val="28"/>
        </w:rPr>
      </w:pPr>
    </w:p>
    <w:sectPr w:rsidR="0043348A" w:rsidRPr="0084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0"/>
    <w:rsid w:val="00333015"/>
    <w:rsid w:val="0043348A"/>
    <w:rsid w:val="005A2DD6"/>
    <w:rsid w:val="005B1288"/>
    <w:rsid w:val="00667608"/>
    <w:rsid w:val="006A6BB2"/>
    <w:rsid w:val="0070617C"/>
    <w:rsid w:val="007A7DEB"/>
    <w:rsid w:val="00841380"/>
    <w:rsid w:val="009675AB"/>
    <w:rsid w:val="00D64DBA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80"/>
    <w:rPr>
      <w:i/>
      <w:iCs/>
    </w:rPr>
  </w:style>
  <w:style w:type="character" w:styleId="a5">
    <w:name w:val="Strong"/>
    <w:basedOn w:val="a0"/>
    <w:qFormat/>
    <w:rsid w:val="00841380"/>
    <w:rPr>
      <w:b/>
      <w:bCs/>
    </w:rPr>
  </w:style>
  <w:style w:type="character" w:customStyle="1" w:styleId="apple-converted-space">
    <w:name w:val="apple-converted-space"/>
    <w:basedOn w:val="a0"/>
    <w:rsid w:val="0084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80"/>
    <w:rPr>
      <w:i/>
      <w:iCs/>
    </w:rPr>
  </w:style>
  <w:style w:type="character" w:styleId="a5">
    <w:name w:val="Strong"/>
    <w:basedOn w:val="a0"/>
    <w:qFormat/>
    <w:rsid w:val="00841380"/>
    <w:rPr>
      <w:b/>
      <w:bCs/>
    </w:rPr>
  </w:style>
  <w:style w:type="character" w:customStyle="1" w:styleId="apple-converted-space">
    <w:name w:val="apple-converted-space"/>
    <w:basedOn w:val="a0"/>
    <w:rsid w:val="008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2012-01-10T17:48:00Z</cp:lastPrinted>
  <dcterms:created xsi:type="dcterms:W3CDTF">2012-01-10T10:29:00Z</dcterms:created>
  <dcterms:modified xsi:type="dcterms:W3CDTF">2012-07-12T08:09:00Z</dcterms:modified>
</cp:coreProperties>
</file>