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514" w:tblpY="-531"/>
        <w:tblW w:w="10598" w:type="dxa"/>
        <w:tblLayout w:type="fixed"/>
        <w:tblLook w:val="01E0"/>
      </w:tblPr>
      <w:tblGrid>
        <w:gridCol w:w="1008"/>
        <w:gridCol w:w="4140"/>
        <w:gridCol w:w="1080"/>
        <w:gridCol w:w="1800"/>
        <w:gridCol w:w="2570"/>
      </w:tblGrid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 w:rsidRPr="00481568">
              <w:rPr>
                <w:b/>
              </w:rPr>
              <w:t>№</w:t>
            </w:r>
          </w:p>
          <w:p w:rsidR="00D225EE" w:rsidRPr="00481568" w:rsidRDefault="00D225EE" w:rsidP="001D17BB">
            <w:pPr>
              <w:jc w:val="center"/>
              <w:rPr>
                <w:szCs w:val="22"/>
              </w:rPr>
            </w:pPr>
            <w:r w:rsidRPr="00481568">
              <w:rPr>
                <w:b/>
              </w:rPr>
              <w:t>урока</w:t>
            </w:r>
          </w:p>
        </w:tc>
        <w:tc>
          <w:tcPr>
            <w:tcW w:w="4140" w:type="dxa"/>
          </w:tcPr>
          <w:p w:rsidR="00D225EE" w:rsidRDefault="00D225EE" w:rsidP="001D17BB">
            <w:pPr>
              <w:rPr>
                <w:b/>
              </w:rPr>
            </w:pPr>
            <w:r w:rsidRPr="00481568">
              <w:rPr>
                <w:b/>
              </w:rPr>
              <w:t xml:space="preserve">Содержание </w:t>
            </w:r>
          </w:p>
          <w:p w:rsidR="00D225EE" w:rsidRPr="00481568" w:rsidRDefault="00D225EE" w:rsidP="001D17BB">
            <w:pPr>
              <w:rPr>
                <w:b/>
              </w:rPr>
            </w:pPr>
            <w:r>
              <w:rPr>
                <w:b/>
              </w:rPr>
              <w:t>( разделы,</w:t>
            </w:r>
            <w:r w:rsidRPr="00481568">
              <w:rPr>
                <w:b/>
              </w:rPr>
              <w:t xml:space="preserve"> темы)</w:t>
            </w:r>
          </w:p>
          <w:p w:rsidR="00D225EE" w:rsidRPr="00481568" w:rsidRDefault="00D225EE" w:rsidP="001D17BB">
            <w:pPr>
              <w:rPr>
                <w:b/>
              </w:rPr>
            </w:pPr>
          </w:p>
          <w:p w:rsidR="00D225EE" w:rsidRDefault="00D225EE" w:rsidP="001D17BB">
            <w:pPr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1D17BB">
            <w:pPr>
              <w:pStyle w:val="1"/>
              <w:outlineLvl w:val="0"/>
              <w:rPr>
                <w:sz w:val="24"/>
                <w:szCs w:val="24"/>
              </w:rPr>
            </w:pPr>
            <w:r w:rsidRPr="00481568">
              <w:rPr>
                <w:sz w:val="24"/>
                <w:szCs w:val="24"/>
              </w:rPr>
              <w:t>Кол-во</w:t>
            </w:r>
          </w:p>
          <w:p w:rsidR="00D225EE" w:rsidRDefault="00D225EE" w:rsidP="001D17BB">
            <w:pPr>
              <w:widowControl w:val="0"/>
              <w:jc w:val="center"/>
              <w:rPr>
                <w:rFonts w:eastAsia="Arial Unicode MS"/>
                <w:szCs w:val="28"/>
              </w:rPr>
            </w:pPr>
            <w:r w:rsidRPr="00481568">
              <w:rPr>
                <w:rFonts w:eastAsia="Arial Unicode MS"/>
                <w:b/>
                <w:szCs w:val="28"/>
              </w:rPr>
              <w:t>часов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proofErr w:type="spellStart"/>
            <w:r w:rsidRPr="00481568">
              <w:rPr>
                <w:b/>
              </w:rPr>
              <w:t>Оборудо</w:t>
            </w:r>
            <w:proofErr w:type="spellEnd"/>
            <w:r w:rsidRPr="00481568">
              <w:rPr>
                <w:b/>
              </w:rPr>
              <w:t>-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proofErr w:type="spellStart"/>
            <w:r w:rsidRPr="00481568">
              <w:rPr>
                <w:b/>
              </w:rPr>
              <w:t>ва</w:t>
            </w:r>
            <w:r>
              <w:rPr>
                <w:b/>
              </w:rPr>
              <w:t>ние</w:t>
            </w:r>
            <w:proofErr w:type="spellEnd"/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rPr>
                <w:b/>
              </w:rPr>
            </w:pPr>
          </w:p>
        </w:tc>
        <w:tc>
          <w:tcPr>
            <w:tcW w:w="4140" w:type="dxa"/>
          </w:tcPr>
          <w:p w:rsidR="00D225EE" w:rsidRPr="00C30254" w:rsidRDefault="00D225EE" w:rsidP="001D17BB">
            <w:pPr>
              <w:tabs>
                <w:tab w:val="left" w:pos="1185"/>
              </w:tabs>
              <w:rPr>
                <w:b/>
                <w:color w:val="FF0000"/>
                <w:sz w:val="28"/>
                <w:szCs w:val="28"/>
              </w:rPr>
            </w:pPr>
            <w:r w:rsidRPr="00C30254">
              <w:rPr>
                <w:b/>
                <w:color w:val="FF0000"/>
                <w:sz w:val="28"/>
                <w:szCs w:val="28"/>
              </w:rPr>
              <w:t>Земл</w:t>
            </w:r>
            <w:proofErr w:type="gramStart"/>
            <w:r w:rsidRPr="00C30254">
              <w:rPr>
                <w:b/>
                <w:color w:val="FF0000"/>
                <w:sz w:val="28"/>
                <w:szCs w:val="28"/>
              </w:rPr>
              <w:t>я-</w:t>
            </w:r>
            <w:proofErr w:type="gramEnd"/>
            <w:r w:rsidRPr="00C30254">
              <w:rPr>
                <w:b/>
                <w:color w:val="FF0000"/>
                <w:sz w:val="28"/>
                <w:szCs w:val="28"/>
              </w:rPr>
              <w:t xml:space="preserve"> планета солнечной системы</w:t>
            </w:r>
          </w:p>
        </w:tc>
        <w:tc>
          <w:tcPr>
            <w:tcW w:w="1080" w:type="dxa"/>
            <w:vAlign w:val="center"/>
          </w:tcPr>
          <w:p w:rsidR="00D225EE" w:rsidRPr="00C30254" w:rsidRDefault="00D225EE" w:rsidP="001D17BB">
            <w:pPr>
              <w:shd w:val="clear" w:color="auto" w:fill="FFFFFF"/>
              <w:jc w:val="center"/>
              <w:rPr>
                <w:b/>
                <w:color w:val="FF0000"/>
                <w:sz w:val="28"/>
                <w:szCs w:val="28"/>
              </w:rPr>
            </w:pPr>
            <w:r w:rsidRPr="00C30254">
              <w:rPr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rPr>
                <w:szCs w:val="20"/>
              </w:rPr>
              <w:t xml:space="preserve"> Вращение Земли вокруг своей оси и её движение вокруг Солнца. Солнечная система.</w:t>
            </w:r>
            <w:r w:rsidRPr="002225A9">
              <w:rPr>
                <w:color w:val="008000"/>
                <w:szCs w:val="20"/>
              </w:rPr>
              <w:t xml:space="preserve"> Практическая работа с таблицей «Строение Солнечной системы».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  <w:vAlign w:val="center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Теллурий, глобус, таблица.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rPr>
                <w:szCs w:val="20"/>
              </w:rPr>
              <w:t xml:space="preserve">  Смена дня и ночи. Неравномерное распределение тепла и света на Земле. Смена сезонов на нашей планете. </w:t>
            </w:r>
            <w:r w:rsidRPr="002225A9">
              <w:rPr>
                <w:color w:val="008000"/>
                <w:szCs w:val="20"/>
              </w:rPr>
              <w:t xml:space="preserve"> Практическая работа с теллурием и глобусом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  <w:vAlign w:val="center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Теллурий, глобус, таблица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резентация  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rPr>
                <w:szCs w:val="20"/>
              </w:rPr>
              <w:t xml:space="preserve">Урок-лекция.  Общие представления о природных зонах России. Карта природных зон России. Природные зоны нашей страны. </w:t>
            </w:r>
            <w:r w:rsidRPr="002225A9">
              <w:rPr>
                <w:color w:val="008000"/>
                <w:szCs w:val="20"/>
              </w:rPr>
              <w:t>Практическая работа с картой.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  <w:vAlign w:val="center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Глобус карта</w:t>
            </w:r>
          </w:p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4140" w:type="dxa"/>
          </w:tcPr>
          <w:p w:rsidR="00D225EE" w:rsidRPr="00C30254" w:rsidRDefault="00D225EE" w:rsidP="001D17BB">
            <w:pPr>
              <w:tabs>
                <w:tab w:val="left" w:pos="1185"/>
              </w:tabs>
              <w:rPr>
                <w:b/>
                <w:color w:val="FF0000"/>
                <w:sz w:val="28"/>
                <w:szCs w:val="28"/>
              </w:rPr>
            </w:pPr>
            <w:r w:rsidRPr="00C30254">
              <w:rPr>
                <w:b/>
                <w:color w:val="FF0000"/>
                <w:sz w:val="28"/>
                <w:szCs w:val="28"/>
              </w:rPr>
              <w:t>Родная стран</w:t>
            </w:r>
            <w:proofErr w:type="gramStart"/>
            <w:r w:rsidRPr="00C30254">
              <w:rPr>
                <w:b/>
                <w:color w:val="FF0000"/>
                <w:sz w:val="28"/>
                <w:szCs w:val="28"/>
              </w:rPr>
              <w:t>а-</w:t>
            </w:r>
            <w:proofErr w:type="gramEnd"/>
            <w:r w:rsidRPr="00C30254">
              <w:rPr>
                <w:b/>
                <w:color w:val="FF0000"/>
                <w:sz w:val="28"/>
                <w:szCs w:val="28"/>
              </w:rPr>
              <w:t xml:space="preserve"> Россия</w:t>
            </w:r>
          </w:p>
        </w:tc>
        <w:tc>
          <w:tcPr>
            <w:tcW w:w="1080" w:type="dxa"/>
            <w:vAlign w:val="center"/>
          </w:tcPr>
          <w:p w:rsidR="00D225EE" w:rsidRPr="00C30254" w:rsidRDefault="00D225EE" w:rsidP="001D17BB">
            <w:pPr>
              <w:shd w:val="clear" w:color="auto" w:fill="FFFFFF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20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rPr>
                <w:szCs w:val="20"/>
              </w:rPr>
              <w:t xml:space="preserve"> Зона арктических пустынь.</w:t>
            </w:r>
            <w:r w:rsidRPr="002225A9">
              <w:rPr>
                <w:color w:val="008000"/>
                <w:szCs w:val="20"/>
              </w:rPr>
              <w:t xml:space="preserve"> Практическая работа с картой.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rPr>
                <w:szCs w:val="20"/>
              </w:rPr>
              <w:t>Ледяная зона (заседание клуба)</w:t>
            </w:r>
            <w:r w:rsidRPr="002225A9">
              <w:rPr>
                <w:color w:val="008000"/>
                <w:szCs w:val="20"/>
              </w:rPr>
              <w:t xml:space="preserve"> Практическая работа с картой.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t>Зона тундры.</w:t>
            </w:r>
            <w:r w:rsidRPr="002225A9">
              <w:rPr>
                <w:color w:val="008000"/>
                <w:szCs w:val="20"/>
              </w:rPr>
              <w:t xml:space="preserve"> Практическая работа с картой.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t xml:space="preserve">Тундра и человек. </w:t>
            </w:r>
            <w:r w:rsidRPr="00132484">
              <w:rPr>
                <w:color w:val="008000"/>
              </w:rPr>
              <w:t>Практическая работа с гербарием.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таблица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гербарий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t xml:space="preserve">Зона лесов. </w:t>
            </w:r>
            <w:r w:rsidRPr="00132484">
              <w:rPr>
                <w:color w:val="008000"/>
              </w:rPr>
              <w:t>Практическая работа в группировке растений по общему признаку на основе представленных иллюстраций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таблица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гербарий 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t>Животные леса. Роль леса в природе и жизни человека</w:t>
            </w:r>
            <w:r w:rsidRPr="00132484">
              <w:rPr>
                <w:color w:val="008000"/>
              </w:rPr>
              <w:t xml:space="preserve"> Практическая работа с гербарием.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таблица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гербарий 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t xml:space="preserve">Зона степей. </w:t>
            </w:r>
            <w:r w:rsidRPr="00132484">
              <w:rPr>
                <w:color w:val="008000"/>
              </w:rPr>
              <w:t>Практическая работа с гербарием.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таблица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гербарий 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t>Степи и человек.</w:t>
            </w:r>
            <w:r w:rsidRPr="002225A9">
              <w:rPr>
                <w:color w:val="008000"/>
                <w:szCs w:val="20"/>
              </w:rPr>
              <w:t xml:space="preserve"> Практическая работа с картой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t>Зона пустынь</w:t>
            </w:r>
            <w:r w:rsidRPr="00132484">
              <w:rPr>
                <w:color w:val="008000"/>
              </w:rPr>
              <w:t>. Практическая работа с гербарием..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таблица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гербарий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t>Жизнь человека в пустыне.</w:t>
            </w:r>
            <w:r w:rsidRPr="002225A9">
              <w:rPr>
                <w:color w:val="008000"/>
                <w:szCs w:val="20"/>
              </w:rPr>
              <w:t xml:space="preserve"> Практическая работа с картой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t xml:space="preserve">Субтропическая зона (заседание клуба) </w:t>
            </w:r>
            <w:r w:rsidRPr="00132484">
              <w:rPr>
                <w:color w:val="008000"/>
              </w:rPr>
              <w:t>Практическая работа с гербарием</w:t>
            </w:r>
            <w:proofErr w:type="gramStart"/>
            <w:r w:rsidRPr="00132484">
              <w:rPr>
                <w:color w:val="008000"/>
              </w:rPr>
              <w:t>..</w:t>
            </w:r>
            <w:r>
              <w:t xml:space="preserve"> </w:t>
            </w:r>
            <w:proofErr w:type="gramEnd"/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таблица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гербарий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t>Природные условия субтропиков.</w:t>
            </w:r>
            <w:r w:rsidRPr="002225A9">
              <w:rPr>
                <w:color w:val="008000"/>
                <w:szCs w:val="20"/>
              </w:rPr>
              <w:t xml:space="preserve"> </w:t>
            </w:r>
            <w:r w:rsidRPr="00132484">
              <w:rPr>
                <w:color w:val="008000"/>
                <w:szCs w:val="20"/>
              </w:rPr>
              <w:t>Практическая работа с картой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4140" w:type="dxa"/>
            <w:vAlign w:val="center"/>
          </w:tcPr>
          <w:p w:rsidR="00D225EE" w:rsidRPr="00132484" w:rsidRDefault="00D225EE" w:rsidP="001D17BB">
            <w:pPr>
              <w:rPr>
                <w:b/>
                <w:i/>
                <w:color w:val="0000FF"/>
              </w:rPr>
            </w:pPr>
            <w:r>
              <w:t>Родной край – часть великой России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 w:rsidRPr="00C30254">
              <w:rPr>
                <w:b/>
                <w:i/>
                <w:color w:val="0000FF"/>
              </w:rPr>
              <w:t xml:space="preserve"> </w:t>
            </w:r>
            <w:proofErr w:type="spellStart"/>
            <w:r w:rsidRPr="00C30254">
              <w:rPr>
                <w:b/>
                <w:i/>
                <w:color w:val="0000FF"/>
              </w:rPr>
              <w:t>Кубан</w:t>
            </w:r>
            <w:proofErr w:type="spellEnd"/>
            <w:r w:rsidRPr="00C30254">
              <w:rPr>
                <w:b/>
                <w:i/>
                <w:color w:val="0000FF"/>
              </w:rPr>
              <w:t>. Гимн и флаг Краснодарского края.</w:t>
            </w:r>
            <w:r w:rsidRPr="00132484">
              <w:rPr>
                <w:color w:val="008000"/>
                <w:szCs w:val="20"/>
              </w:rPr>
              <w:t xml:space="preserve"> Практическая работа с картой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4140" w:type="dxa"/>
            <w:vAlign w:val="center"/>
          </w:tcPr>
          <w:p w:rsidR="00D225EE" w:rsidRDefault="00D225EE" w:rsidP="001D17BB">
            <w:r>
              <w:t>Московское время</w:t>
            </w:r>
            <w:r>
              <w:rPr>
                <w:color w:val="008000"/>
                <w:szCs w:val="20"/>
              </w:rPr>
              <w:t xml:space="preserve">. </w:t>
            </w:r>
            <w:r w:rsidRPr="00132484">
              <w:rPr>
                <w:color w:val="008000"/>
                <w:szCs w:val="20"/>
              </w:rPr>
              <w:t>Практическая работа с картой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4140" w:type="dxa"/>
            <w:vAlign w:val="center"/>
          </w:tcPr>
          <w:p w:rsidR="00D225EE" w:rsidRPr="00C30254" w:rsidRDefault="00D225EE" w:rsidP="001D17BB">
            <w:pPr>
              <w:rPr>
                <w:b/>
                <w:i/>
                <w:color w:val="0000FF"/>
              </w:rPr>
            </w:pPr>
            <w:r>
              <w:t xml:space="preserve">Карта твоего края. Поверхность и водоемы твоего края. </w:t>
            </w:r>
            <w:r w:rsidRPr="00132484">
              <w:rPr>
                <w:color w:val="008000"/>
              </w:rPr>
              <w:t>Практическая работа</w:t>
            </w:r>
            <w:r>
              <w:t xml:space="preserve"> с </w:t>
            </w:r>
            <w:r w:rsidRPr="00132484">
              <w:rPr>
                <w:color w:val="008000"/>
              </w:rPr>
              <w:t>картой</w:t>
            </w:r>
            <w:r w:rsidRPr="00C30254">
              <w:rPr>
                <w:b/>
                <w:i/>
                <w:color w:val="0000FF"/>
              </w:rPr>
              <w:t xml:space="preserve"> </w:t>
            </w:r>
            <w:proofErr w:type="spellStart"/>
            <w:r w:rsidRPr="00C30254">
              <w:rPr>
                <w:b/>
                <w:i/>
                <w:color w:val="0000FF"/>
              </w:rPr>
              <w:t>Кубан</w:t>
            </w:r>
            <w:proofErr w:type="gramStart"/>
            <w:r w:rsidRPr="00C30254">
              <w:rPr>
                <w:b/>
                <w:i/>
                <w:color w:val="0000FF"/>
              </w:rPr>
              <w:t>.О</w:t>
            </w:r>
            <w:proofErr w:type="gramEnd"/>
            <w:r w:rsidRPr="00C30254">
              <w:rPr>
                <w:b/>
                <w:i/>
                <w:color w:val="0000FF"/>
              </w:rPr>
              <w:t>храна</w:t>
            </w:r>
            <w:proofErr w:type="spellEnd"/>
            <w:r w:rsidRPr="00C30254">
              <w:rPr>
                <w:b/>
                <w:i/>
                <w:color w:val="0000FF"/>
              </w:rPr>
              <w:t xml:space="preserve"> природы Краснодарского края.</w:t>
            </w:r>
          </w:p>
          <w:p w:rsidR="00D225EE" w:rsidRDefault="00D225EE" w:rsidP="001D17BB"/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4140" w:type="dxa"/>
            <w:vAlign w:val="center"/>
          </w:tcPr>
          <w:p w:rsidR="00D225EE" w:rsidRPr="00C565ED" w:rsidRDefault="00D225EE" w:rsidP="001D17BB">
            <w:pPr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r>
              <w:t>Полезные ископаемые твоего края.</w:t>
            </w:r>
            <w:r w:rsidRPr="00C30254">
              <w:rPr>
                <w:b/>
                <w:i/>
                <w:color w:val="0000FF"/>
              </w:rPr>
              <w:t xml:space="preserve"> </w:t>
            </w:r>
            <w:proofErr w:type="spellStart"/>
            <w:r w:rsidRPr="00C30254">
              <w:rPr>
                <w:b/>
                <w:i/>
                <w:color w:val="0000FF"/>
              </w:rPr>
              <w:t>Кубан</w:t>
            </w:r>
            <w:proofErr w:type="gramStart"/>
            <w:r w:rsidRPr="00C30254">
              <w:rPr>
                <w:b/>
                <w:i/>
                <w:color w:val="0000FF"/>
              </w:rPr>
              <w:t>.Б</w:t>
            </w:r>
            <w:proofErr w:type="gramEnd"/>
            <w:r w:rsidRPr="00C30254">
              <w:rPr>
                <w:b/>
                <w:i/>
                <w:color w:val="0000FF"/>
              </w:rPr>
              <w:t>ережное</w:t>
            </w:r>
            <w:proofErr w:type="spellEnd"/>
            <w:r w:rsidRPr="00C30254">
              <w:rPr>
                <w:b/>
                <w:i/>
                <w:color w:val="0000FF"/>
              </w:rPr>
              <w:t xml:space="preserve"> отношение к природным богатствам Кубани</w:t>
            </w:r>
            <w:r w:rsidRPr="00132484">
              <w:rPr>
                <w:color w:val="008000"/>
                <w:szCs w:val="20"/>
              </w:rPr>
              <w:t xml:space="preserve"> Практическая работа с картой</w:t>
            </w:r>
          </w:p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коллекция полезных ископаемых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4140" w:type="dxa"/>
            <w:vAlign w:val="center"/>
          </w:tcPr>
          <w:p w:rsidR="00D225EE" w:rsidRPr="00C30254" w:rsidRDefault="00D225EE" w:rsidP="001D17BB">
            <w:pPr>
              <w:rPr>
                <w:b/>
                <w:i/>
                <w:color w:val="0000FF"/>
              </w:rPr>
            </w:pPr>
            <w:r>
              <w:t>Растения твоего края. Практическая работа с гербарием.</w:t>
            </w:r>
            <w:r w:rsidRPr="00C30254">
              <w:rPr>
                <w:b/>
                <w:i/>
                <w:color w:val="0000FF"/>
              </w:rPr>
              <w:t xml:space="preserve"> </w:t>
            </w:r>
            <w:proofErr w:type="spellStart"/>
            <w:r w:rsidRPr="00C30254">
              <w:rPr>
                <w:b/>
                <w:i/>
                <w:color w:val="0000FF"/>
              </w:rPr>
              <w:t>Кубан</w:t>
            </w:r>
            <w:proofErr w:type="spellEnd"/>
            <w:r w:rsidRPr="00C30254">
              <w:rPr>
                <w:b/>
                <w:i/>
                <w:color w:val="0000FF"/>
              </w:rPr>
              <w:t>. Лекарственные растения Краснодарского края.</w:t>
            </w:r>
            <w:r w:rsidRPr="00132484">
              <w:rPr>
                <w:color w:val="008000"/>
                <w:szCs w:val="20"/>
              </w:rPr>
              <w:t xml:space="preserve"> Практическая работа с </w:t>
            </w:r>
            <w:r>
              <w:rPr>
                <w:color w:val="008000"/>
                <w:szCs w:val="20"/>
              </w:rPr>
              <w:t>гербарием.</w:t>
            </w:r>
          </w:p>
          <w:p w:rsidR="00D225EE" w:rsidRDefault="00D225EE" w:rsidP="001D17BB"/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гербарий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4140" w:type="dxa"/>
            <w:vAlign w:val="center"/>
          </w:tcPr>
          <w:p w:rsidR="00D225EE" w:rsidRPr="00C30254" w:rsidRDefault="00D225EE" w:rsidP="001D17BB">
            <w:pPr>
              <w:rPr>
                <w:b/>
                <w:i/>
                <w:color w:val="0000FF"/>
              </w:rPr>
            </w:pPr>
          </w:p>
          <w:p w:rsidR="00D225EE" w:rsidRPr="00C30254" w:rsidRDefault="00D225EE" w:rsidP="001D17BB">
            <w:pPr>
              <w:rPr>
                <w:b/>
                <w:i/>
                <w:color w:val="0000FF"/>
              </w:rPr>
            </w:pPr>
            <w:r>
              <w:t xml:space="preserve">Отрасли животноводства твоего края и домашние животные. </w:t>
            </w:r>
            <w:r w:rsidRPr="00C565ED">
              <w:rPr>
                <w:color w:val="008000"/>
              </w:rPr>
              <w:t>Практическая работа: подготовка докладов и выступлений о растениях и животных родного края.</w:t>
            </w:r>
            <w:r w:rsidRPr="00C30254">
              <w:rPr>
                <w:b/>
                <w:i/>
                <w:color w:val="0000FF"/>
              </w:rPr>
              <w:t xml:space="preserve"> </w:t>
            </w:r>
            <w:proofErr w:type="spellStart"/>
            <w:r>
              <w:rPr>
                <w:b/>
                <w:i/>
                <w:color w:val="0000FF"/>
              </w:rPr>
              <w:t>Кубан</w:t>
            </w:r>
            <w:proofErr w:type="gramStart"/>
            <w:r>
              <w:rPr>
                <w:b/>
                <w:i/>
                <w:color w:val="0000FF"/>
              </w:rPr>
              <w:t>.</w:t>
            </w:r>
            <w:r w:rsidRPr="00C30254">
              <w:rPr>
                <w:b/>
                <w:i/>
                <w:color w:val="0000FF"/>
              </w:rPr>
              <w:t>Ж</w:t>
            </w:r>
            <w:proofErr w:type="gramEnd"/>
            <w:r w:rsidRPr="00C30254">
              <w:rPr>
                <w:b/>
                <w:i/>
                <w:color w:val="0000FF"/>
              </w:rPr>
              <w:t>ивотноводство</w:t>
            </w:r>
            <w:proofErr w:type="spellEnd"/>
            <w:r w:rsidRPr="00C30254">
              <w:rPr>
                <w:b/>
                <w:i/>
                <w:color w:val="0000FF"/>
              </w:rPr>
              <w:t xml:space="preserve"> в нашем районе.</w:t>
            </w:r>
          </w:p>
          <w:p w:rsidR="00D225EE" w:rsidRDefault="00D225EE" w:rsidP="001D17BB"/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таблица</w:t>
            </w:r>
          </w:p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4140" w:type="dxa"/>
            <w:vAlign w:val="center"/>
          </w:tcPr>
          <w:p w:rsidR="00D225EE" w:rsidRPr="00C30254" w:rsidRDefault="00D225EE" w:rsidP="001D17BB">
            <w:pPr>
              <w:rPr>
                <w:b/>
                <w:i/>
                <w:color w:val="0000FF"/>
              </w:rPr>
            </w:pPr>
            <w:r>
              <w:t>Народные промыслы твоего края</w:t>
            </w:r>
            <w:proofErr w:type="gramStart"/>
            <w:r w:rsidRPr="00C30254">
              <w:rPr>
                <w:b/>
                <w:i/>
                <w:color w:val="0000FF"/>
              </w:rPr>
              <w:t xml:space="preserve"> </w:t>
            </w:r>
            <w:r>
              <w:rPr>
                <w:b/>
                <w:i/>
                <w:color w:val="0000FF"/>
              </w:rPr>
              <w:t>.</w:t>
            </w:r>
            <w:proofErr w:type="spellStart"/>
            <w:proofErr w:type="gramEnd"/>
            <w:r w:rsidRPr="00C30254">
              <w:rPr>
                <w:b/>
                <w:i/>
                <w:color w:val="0000FF"/>
              </w:rPr>
              <w:t>Кубан</w:t>
            </w:r>
            <w:proofErr w:type="spellEnd"/>
            <w:r w:rsidRPr="00C30254">
              <w:rPr>
                <w:b/>
                <w:i/>
                <w:color w:val="0000FF"/>
              </w:rPr>
              <w:t>. «Тайны бабушкиного сундука».</w:t>
            </w:r>
            <w:r w:rsidRPr="00132484">
              <w:rPr>
                <w:color w:val="008000"/>
                <w:szCs w:val="20"/>
              </w:rPr>
              <w:t xml:space="preserve"> Практическая работа с картой</w:t>
            </w:r>
          </w:p>
          <w:p w:rsidR="00D225EE" w:rsidRDefault="00D225EE" w:rsidP="001D17BB"/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4140" w:type="dxa"/>
            <w:vAlign w:val="center"/>
          </w:tcPr>
          <w:p w:rsidR="00D225EE" w:rsidRPr="00C30254" w:rsidRDefault="00D225EE" w:rsidP="001D17BB">
            <w:pPr>
              <w:rPr>
                <w:b/>
                <w:i/>
                <w:color w:val="0000FF"/>
              </w:rPr>
            </w:pPr>
            <w:r>
              <w:t>Заповедные места твоего края</w:t>
            </w:r>
            <w:proofErr w:type="gramStart"/>
            <w:r w:rsidRPr="00132484">
              <w:rPr>
                <w:color w:val="008000"/>
                <w:szCs w:val="20"/>
              </w:rPr>
              <w:t xml:space="preserve"> </w:t>
            </w:r>
            <w:r>
              <w:rPr>
                <w:color w:val="008000"/>
                <w:szCs w:val="20"/>
              </w:rPr>
              <w:t>.</w:t>
            </w:r>
            <w:proofErr w:type="gramEnd"/>
            <w:r>
              <w:rPr>
                <w:color w:val="008000"/>
                <w:szCs w:val="20"/>
              </w:rPr>
              <w:t xml:space="preserve"> </w:t>
            </w:r>
            <w:r w:rsidRPr="00132484">
              <w:rPr>
                <w:color w:val="008000"/>
                <w:szCs w:val="20"/>
              </w:rPr>
              <w:t>Практическая работа с картой</w:t>
            </w:r>
            <w:r>
              <w:rPr>
                <w:color w:val="008000"/>
                <w:szCs w:val="20"/>
              </w:rPr>
              <w:t xml:space="preserve">. </w:t>
            </w:r>
            <w:r w:rsidRPr="00C30254">
              <w:rPr>
                <w:b/>
                <w:i/>
                <w:color w:val="0000FF"/>
              </w:rPr>
              <w:t xml:space="preserve"> </w:t>
            </w:r>
            <w:proofErr w:type="spellStart"/>
            <w:r w:rsidRPr="00C30254">
              <w:rPr>
                <w:b/>
                <w:i/>
                <w:color w:val="0000FF"/>
              </w:rPr>
              <w:t>Кубан</w:t>
            </w:r>
            <w:proofErr w:type="spellEnd"/>
            <w:r w:rsidRPr="00C30254">
              <w:rPr>
                <w:b/>
                <w:i/>
                <w:color w:val="0000FF"/>
              </w:rPr>
              <w:t>. Заповедники Краснодарского края.</w:t>
            </w:r>
            <w:r>
              <w:rPr>
                <w:b/>
                <w:i/>
                <w:color w:val="0000FF"/>
              </w:rPr>
              <w:t xml:space="preserve"> </w:t>
            </w:r>
            <w:r w:rsidRPr="00C565ED">
              <w:rPr>
                <w:b/>
                <w:i/>
                <w:color w:val="008000"/>
              </w:rPr>
              <w:t>Экскурсия в школьный музей</w:t>
            </w:r>
            <w:r>
              <w:rPr>
                <w:b/>
                <w:i/>
                <w:color w:val="0000FF"/>
              </w:rPr>
              <w:t>.</w:t>
            </w:r>
          </w:p>
          <w:p w:rsidR="00D225EE" w:rsidRDefault="00D225EE" w:rsidP="001D17BB"/>
        </w:tc>
        <w:tc>
          <w:tcPr>
            <w:tcW w:w="1080" w:type="dxa"/>
          </w:tcPr>
          <w:p w:rsidR="00D225EE" w:rsidRDefault="00D225EE" w:rsidP="001D17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1800" w:type="dxa"/>
            <w:vMerge w:val="restart"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4140" w:type="dxa"/>
          </w:tcPr>
          <w:p w:rsidR="00D225EE" w:rsidRPr="00C30254" w:rsidRDefault="00D225EE" w:rsidP="001D17BB">
            <w:pPr>
              <w:tabs>
                <w:tab w:val="left" w:pos="1185"/>
              </w:tabs>
              <w:rPr>
                <w:b/>
                <w:color w:val="FF0000"/>
                <w:sz w:val="28"/>
                <w:szCs w:val="28"/>
              </w:rPr>
            </w:pPr>
            <w:r w:rsidRPr="00C30254">
              <w:rPr>
                <w:b/>
                <w:color w:val="FF0000"/>
                <w:sz w:val="28"/>
                <w:szCs w:val="28"/>
              </w:rPr>
              <w:t>Страны и народы мира</w:t>
            </w:r>
          </w:p>
        </w:tc>
        <w:tc>
          <w:tcPr>
            <w:tcW w:w="1080" w:type="dxa"/>
            <w:vAlign w:val="center"/>
          </w:tcPr>
          <w:p w:rsidR="00D225EE" w:rsidRPr="00C30254" w:rsidRDefault="00D225EE" w:rsidP="001D17BB">
            <w:pPr>
              <w:shd w:val="clear" w:color="auto" w:fill="FFFFFF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1800" w:type="dxa"/>
            <w:vMerge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4140" w:type="dxa"/>
          </w:tcPr>
          <w:p w:rsidR="00D225EE" w:rsidRPr="00481568" w:rsidRDefault="00D225EE" w:rsidP="001D17BB">
            <w:pPr>
              <w:rPr>
                <w:b/>
              </w:rPr>
            </w:pPr>
            <w:r>
              <w:rPr>
                <w:szCs w:val="20"/>
              </w:rPr>
              <w:t xml:space="preserve">Общее представление о многообразии стран на Земле. Границы России. </w:t>
            </w:r>
            <w:r w:rsidRPr="00C565ED">
              <w:rPr>
                <w:color w:val="008000"/>
                <w:szCs w:val="20"/>
              </w:rPr>
              <w:t>Практическая работа с картой мира.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00" w:type="dxa"/>
            <w:vMerge/>
          </w:tcPr>
          <w:p w:rsidR="00D225EE" w:rsidRDefault="00D225EE" w:rsidP="001D17BB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1D17BB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26830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t xml:space="preserve">Заключительный урок по теме «Твой родной край». </w:t>
            </w:r>
            <w:r w:rsidRPr="00132484">
              <w:rPr>
                <w:color w:val="008000"/>
                <w:szCs w:val="2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00" w:type="dxa"/>
            <w:vMerge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4140" w:type="dxa"/>
          </w:tcPr>
          <w:p w:rsidR="00D225EE" w:rsidRPr="00C30254" w:rsidRDefault="00D225EE" w:rsidP="00D225EE">
            <w:pPr>
              <w:rPr>
                <w:b/>
                <w:i/>
                <w:color w:val="0000FF"/>
              </w:rPr>
            </w:pPr>
            <w:r w:rsidRPr="00132484">
              <w:rPr>
                <w:color w:val="008000"/>
                <w:szCs w:val="20"/>
              </w:rPr>
              <w:t>Практическая работа с картой</w:t>
            </w:r>
          </w:p>
          <w:p w:rsidR="00D225EE" w:rsidRDefault="00D225EE" w:rsidP="00D225EE">
            <w:pPr>
              <w:rPr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 xml:space="preserve">карта 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4140" w:type="dxa"/>
          </w:tcPr>
          <w:p w:rsidR="00D225EE" w:rsidRPr="00C30254" w:rsidRDefault="00D225EE" w:rsidP="00D225EE">
            <w:pPr>
              <w:tabs>
                <w:tab w:val="left" w:pos="1185"/>
              </w:tabs>
              <w:rPr>
                <w:b/>
                <w:color w:val="FF0000"/>
                <w:sz w:val="28"/>
                <w:szCs w:val="28"/>
              </w:rPr>
            </w:pPr>
            <w:r w:rsidRPr="00C30254">
              <w:rPr>
                <w:b/>
                <w:color w:val="FF0000"/>
                <w:sz w:val="28"/>
                <w:szCs w:val="28"/>
              </w:rPr>
              <w:t>Человек – часть природы. Человек – член общества</w:t>
            </w:r>
          </w:p>
        </w:tc>
        <w:tc>
          <w:tcPr>
            <w:tcW w:w="1080" w:type="dxa"/>
            <w:vAlign w:val="center"/>
          </w:tcPr>
          <w:p w:rsidR="00D225EE" w:rsidRPr="00C30254" w:rsidRDefault="00D225EE" w:rsidP="00D225EE">
            <w:pPr>
              <w:shd w:val="clear" w:color="auto" w:fill="FFFFFF"/>
              <w:jc w:val="center"/>
              <w:rPr>
                <w:b/>
                <w:color w:val="FF0000"/>
                <w:sz w:val="28"/>
                <w:szCs w:val="28"/>
              </w:rPr>
            </w:pPr>
            <w:r w:rsidRPr="00C30254">
              <w:rPr>
                <w:b/>
                <w:color w:val="FF0000"/>
                <w:sz w:val="28"/>
                <w:szCs w:val="28"/>
              </w:rPr>
              <w:t>22</w:t>
            </w: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t>Человек – часть природы</w:t>
            </w:r>
            <w:r w:rsidRPr="00C565ED">
              <w:t>:</w:t>
            </w:r>
            <w:r>
              <w:t xml:space="preserve"> зависимость жизни человека от </w:t>
            </w:r>
            <w:r>
              <w:lastRenderedPageBreak/>
              <w:t xml:space="preserve">природы и ее состояния. </w:t>
            </w:r>
            <w:r w:rsidRPr="00973986">
              <w:rPr>
                <w:color w:val="008000"/>
              </w:rPr>
              <w:t>Практическая работа: составление режима дня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28.</w:t>
            </w:r>
          </w:p>
        </w:tc>
        <w:tc>
          <w:tcPr>
            <w:tcW w:w="4140" w:type="dxa"/>
            <w:vAlign w:val="center"/>
          </w:tcPr>
          <w:p w:rsidR="00D225EE" w:rsidRPr="00973986" w:rsidRDefault="00D225EE" w:rsidP="00D225EE">
            <w:pPr>
              <w:rPr>
                <w:color w:val="008000"/>
              </w:rPr>
            </w:pPr>
            <w:r>
              <w:rPr>
                <w:szCs w:val="20"/>
              </w:rPr>
              <w:t>Общие представления о строении тела человека.</w:t>
            </w:r>
            <w:r>
              <w:rPr>
                <w:color w:val="008000"/>
                <w:szCs w:val="20"/>
              </w:rPr>
              <w:t xml:space="preserve"> Практическая работа по таблице «Внешнее строение человека».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4140" w:type="dxa"/>
            <w:vAlign w:val="center"/>
          </w:tcPr>
          <w:p w:rsidR="00D225EE" w:rsidRPr="00973986" w:rsidRDefault="00D225EE" w:rsidP="00D225EE">
            <w:pPr>
              <w:rPr>
                <w:color w:val="008000"/>
                <w:szCs w:val="20"/>
              </w:rPr>
            </w:pPr>
            <w:r>
              <w:rPr>
                <w:szCs w:val="20"/>
              </w:rPr>
              <w:t>Системы органов. Их роль в жизнедеятельности человека.</w:t>
            </w:r>
            <w:r>
              <w:rPr>
                <w:color w:val="008000"/>
                <w:szCs w:val="20"/>
              </w:rPr>
              <w:t xml:space="preserve"> Практическая работа по таблице «Внутренние органы человека».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30.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 Органы чувств. </w:t>
            </w:r>
            <w:r>
              <w:rPr>
                <w:color w:val="008000"/>
                <w:szCs w:val="20"/>
              </w:rPr>
              <w:t xml:space="preserve"> Практическая работа по таблице «Внутренние органы человека».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31.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Опорно-двигательная система. </w:t>
            </w:r>
            <w:r>
              <w:rPr>
                <w:color w:val="008000"/>
                <w:szCs w:val="20"/>
              </w:rPr>
              <w:t xml:space="preserve"> Практическая работа по таблице «Внутренние органы человека».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32.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Пищеварительная система </w:t>
            </w:r>
            <w:r>
              <w:rPr>
                <w:color w:val="008000"/>
                <w:szCs w:val="20"/>
              </w:rPr>
              <w:t xml:space="preserve"> Практическая работа по таблице «Внутренние органы человека».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33.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Система кровообращения </w:t>
            </w:r>
            <w:r>
              <w:rPr>
                <w:color w:val="008000"/>
                <w:szCs w:val="20"/>
              </w:rPr>
              <w:t xml:space="preserve"> Практическая работа по таблице «Внутренние органы человека».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34.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Дыхательная  система. </w:t>
            </w:r>
            <w:r>
              <w:rPr>
                <w:color w:val="008000"/>
                <w:szCs w:val="20"/>
              </w:rPr>
              <w:t xml:space="preserve"> Практическая работа по таблице «Внутренние органы человека».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35.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 Органы дыхания. Строение легких.  </w:t>
            </w:r>
            <w:r>
              <w:rPr>
                <w:color w:val="008000"/>
                <w:szCs w:val="20"/>
              </w:rPr>
              <w:t xml:space="preserve"> Практическая работа по таблице «Внутренние органы человека».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36.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color w:val="008000"/>
                <w:szCs w:val="20"/>
              </w:rPr>
              <w:t xml:space="preserve"> Практическая работа по таблице «Внутренние органы человека».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37.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Выделительная система. </w:t>
            </w:r>
            <w:r>
              <w:rPr>
                <w:color w:val="008000"/>
                <w:szCs w:val="20"/>
              </w:rPr>
              <w:t xml:space="preserve"> Практическая работа по таблице «Внутренние органы человека».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38.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>Нервная система человека</w:t>
            </w:r>
            <w:proofErr w:type="gramStart"/>
            <w:r>
              <w:rPr>
                <w:color w:val="008000"/>
                <w:szCs w:val="20"/>
              </w:rPr>
              <w:t xml:space="preserve"> .</w:t>
            </w:r>
            <w:proofErr w:type="gramEnd"/>
            <w:r>
              <w:rPr>
                <w:color w:val="008000"/>
                <w:szCs w:val="20"/>
              </w:rPr>
              <w:t xml:space="preserve"> Практическая работа по таблице «Внутренние органы человека».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39.</w:t>
            </w:r>
          </w:p>
        </w:tc>
        <w:tc>
          <w:tcPr>
            <w:tcW w:w="4140" w:type="dxa"/>
            <w:vAlign w:val="center"/>
          </w:tcPr>
          <w:p w:rsidR="00D225EE" w:rsidRPr="004422CE" w:rsidRDefault="00D225EE" w:rsidP="00D225EE">
            <w:pPr>
              <w:rPr>
                <w:color w:val="008000"/>
              </w:rPr>
            </w:pPr>
            <w:r>
              <w:t xml:space="preserve">Режим труда и отдыха – основа сохранения и восстановления нервной системы. </w:t>
            </w:r>
            <w:r>
              <w:rPr>
                <w:color w:val="008000"/>
              </w:rPr>
              <w:t>Практическая работа по таблице «Нервная система».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40.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Личная гигиена и укрепление здоровья.  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 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41.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>Вредные привычки и влияние их на развитие детского организма.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42.</w:t>
            </w:r>
          </w:p>
        </w:tc>
        <w:tc>
          <w:tcPr>
            <w:tcW w:w="4140" w:type="dxa"/>
            <w:vAlign w:val="center"/>
          </w:tcPr>
          <w:p w:rsidR="00D225EE" w:rsidRPr="004422CE" w:rsidRDefault="00D225EE" w:rsidP="00D225EE">
            <w:pPr>
              <w:rPr>
                <w:color w:val="008000"/>
              </w:rPr>
            </w:pPr>
            <w:r>
              <w:rPr>
                <w:szCs w:val="20"/>
              </w:rPr>
              <w:t xml:space="preserve">Строение глаза. </w:t>
            </w:r>
            <w:r>
              <w:rPr>
                <w:color w:val="008000"/>
                <w:szCs w:val="20"/>
              </w:rPr>
              <w:t>Практическая работа по таблице.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43.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Орган слуха. </w:t>
            </w:r>
            <w:r>
              <w:rPr>
                <w:color w:val="008000"/>
                <w:szCs w:val="20"/>
              </w:rPr>
              <w:t xml:space="preserve"> Практическая работа по таблице.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44.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proofErr w:type="spellStart"/>
            <w:proofErr w:type="gramStart"/>
            <w:r>
              <w:rPr>
                <w:szCs w:val="20"/>
              </w:rPr>
              <w:t>Урок-закрепления</w:t>
            </w:r>
            <w:proofErr w:type="spellEnd"/>
            <w:proofErr w:type="gramEnd"/>
            <w:r>
              <w:rPr>
                <w:szCs w:val="20"/>
              </w:rPr>
              <w:t xml:space="preserve"> по теме «Строение человека».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45.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pPr>
              <w:rPr>
                <w:szCs w:val="20"/>
              </w:rPr>
            </w:pPr>
            <w:r>
              <w:rPr>
                <w:szCs w:val="20"/>
              </w:rPr>
              <w:t xml:space="preserve">Телефоны экстренной помощи. Советы школьного врача. </w:t>
            </w:r>
            <w:r w:rsidRPr="005E12B8">
              <w:rPr>
                <w:color w:val="008000"/>
                <w:szCs w:val="20"/>
              </w:rPr>
              <w:lastRenderedPageBreak/>
              <w:t>Практическая работа: оказание</w:t>
            </w:r>
            <w:r>
              <w:rPr>
                <w:szCs w:val="20"/>
              </w:rPr>
              <w:t xml:space="preserve"> </w:t>
            </w:r>
            <w:r w:rsidRPr="005E12B8">
              <w:rPr>
                <w:color w:val="008000"/>
                <w:szCs w:val="20"/>
              </w:rPr>
              <w:t>первой помощи при лёгких травмах.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таблица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46.</w:t>
            </w:r>
          </w:p>
        </w:tc>
        <w:tc>
          <w:tcPr>
            <w:tcW w:w="4140" w:type="dxa"/>
            <w:vAlign w:val="center"/>
          </w:tcPr>
          <w:p w:rsidR="00D225EE" w:rsidRPr="005E12B8" w:rsidRDefault="00D225EE" w:rsidP="00D225EE">
            <w:pPr>
              <w:rPr>
                <w:color w:val="008000"/>
              </w:rPr>
            </w:pPr>
            <w:r>
              <w:rPr>
                <w:szCs w:val="20"/>
              </w:rPr>
              <w:t>Имя нашей страны – Россия; или Российская Федерация. Субъект Российской федерации, в которой живет ребенок. Р</w:t>
            </w:r>
            <w:r>
              <w:rPr>
                <w:color w:val="008000"/>
                <w:szCs w:val="20"/>
              </w:rPr>
              <w:t>абота с картой России.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47.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Человек – член общества. Основной закон страны – Конституция России. Права и обязанности ребенка. </w:t>
            </w:r>
            <w:r>
              <w:rPr>
                <w:color w:val="008000"/>
                <w:szCs w:val="20"/>
              </w:rPr>
              <w:t>Практическая работа с Конституцией России.</w:t>
            </w:r>
            <w:r>
              <w:rPr>
                <w:szCs w:val="2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Конституция России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48.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Государственная власть в России. Президент России. </w:t>
            </w:r>
            <w:r>
              <w:rPr>
                <w:color w:val="008000"/>
                <w:szCs w:val="20"/>
              </w:rPr>
              <w:t xml:space="preserve"> Практическая работа с Конституцией России.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Конституция России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4140" w:type="dxa"/>
          </w:tcPr>
          <w:p w:rsidR="00D225EE" w:rsidRPr="00C30254" w:rsidRDefault="00D225EE" w:rsidP="00D225EE">
            <w:pPr>
              <w:tabs>
                <w:tab w:val="left" w:pos="1185"/>
              </w:tabs>
              <w:rPr>
                <w:b/>
                <w:color w:val="FF0000"/>
                <w:sz w:val="28"/>
                <w:szCs w:val="28"/>
              </w:rPr>
            </w:pPr>
            <w:r w:rsidRPr="00C30254">
              <w:rPr>
                <w:b/>
                <w:color w:val="FF0000"/>
                <w:sz w:val="28"/>
                <w:szCs w:val="28"/>
              </w:rPr>
              <w:t>История Отечества</w:t>
            </w:r>
          </w:p>
        </w:tc>
        <w:tc>
          <w:tcPr>
            <w:tcW w:w="1080" w:type="dxa"/>
            <w:vAlign w:val="center"/>
          </w:tcPr>
          <w:p w:rsidR="00D225EE" w:rsidRPr="00C30254" w:rsidRDefault="00D225EE" w:rsidP="00D225EE">
            <w:pPr>
              <w:shd w:val="clear" w:color="auto" w:fill="FFFFFF"/>
              <w:jc w:val="center"/>
              <w:rPr>
                <w:b/>
                <w:color w:val="FF0000"/>
                <w:sz w:val="28"/>
                <w:szCs w:val="28"/>
              </w:rPr>
            </w:pPr>
            <w:r w:rsidRPr="00C30254">
              <w:rPr>
                <w:b/>
                <w:color w:val="FF0000"/>
                <w:sz w:val="28"/>
                <w:szCs w:val="28"/>
              </w:rPr>
              <w:t>20</w:t>
            </w: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49.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>Источники изучения истории. Древние славяне (территория расселения, жилища</w:t>
            </w:r>
            <w:r w:rsidRPr="005E12B8">
              <w:rPr>
                <w:color w:val="008000"/>
                <w:szCs w:val="20"/>
              </w:rPr>
              <w:t>). Практическая работа с картой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Конституция России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50.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Древние славяне (охота, земледелие, верование). </w:t>
            </w:r>
            <w:r w:rsidRPr="005E12B8">
              <w:rPr>
                <w:color w:val="008000"/>
                <w:szCs w:val="20"/>
              </w:rPr>
              <w:t>Практическая работа с картой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51.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>Времена Древней Рус</w:t>
            </w:r>
            <w:proofErr w:type="gramStart"/>
            <w:r>
              <w:rPr>
                <w:szCs w:val="20"/>
              </w:rPr>
              <w:t>и(</w:t>
            </w:r>
            <w:proofErr w:type="gramEnd"/>
            <w:r>
              <w:rPr>
                <w:szCs w:val="20"/>
              </w:rPr>
              <w:t xml:space="preserve">хозяйственная деятельность, возникновение древнерусских городов) </w:t>
            </w:r>
            <w:r w:rsidRPr="005E12B8">
              <w:rPr>
                <w:color w:val="008000"/>
                <w:szCs w:val="20"/>
              </w:rPr>
              <w:t>Практическая работа с картой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52.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Древняя Русь (первые русские князья, былинные герои). </w:t>
            </w:r>
            <w:r w:rsidRPr="005E12B8">
              <w:rPr>
                <w:color w:val="008000"/>
                <w:szCs w:val="20"/>
              </w:rPr>
              <w:t>Практическая работа с картой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53.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>Крещение Руси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54.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Вера в Бога и сохранение традиционной обрядовости у разных народов, населяющих Россию.  </w:t>
            </w:r>
            <w:r w:rsidRPr="00B618D3">
              <w:rPr>
                <w:color w:val="008000"/>
                <w:szCs w:val="20"/>
              </w:rPr>
              <w:t>Практическая работа с картой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55.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Возникновение Москвы. Первые Московские князья. Ярослав Мудрый. </w:t>
            </w:r>
            <w:r w:rsidRPr="00B618D3">
              <w:rPr>
                <w:color w:val="008000"/>
                <w:szCs w:val="20"/>
              </w:rPr>
              <w:t>Практическая работа с картой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56.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r>
              <w:rPr>
                <w:szCs w:val="20"/>
              </w:rPr>
              <w:t xml:space="preserve">Возникновение Москвы. Первые Московские князья. Александр Невский. </w:t>
            </w:r>
            <w:r w:rsidRPr="00B618D3">
              <w:rPr>
                <w:color w:val="008000"/>
                <w:szCs w:val="20"/>
              </w:rPr>
              <w:t>Практическая работа с картой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57.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pPr>
              <w:rPr>
                <w:szCs w:val="20"/>
              </w:rPr>
            </w:pPr>
            <w:r>
              <w:rPr>
                <w:szCs w:val="20"/>
              </w:rPr>
              <w:t>Вера в единого бога и сохранение традиционной обрядовости (заседание клуба)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58.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pPr>
              <w:rPr>
                <w:szCs w:val="20"/>
              </w:rPr>
            </w:pPr>
            <w:r>
              <w:rPr>
                <w:szCs w:val="20"/>
              </w:rPr>
              <w:t>Москва как летопись истории России.</w:t>
            </w:r>
            <w:r w:rsidRPr="00B618D3">
              <w:rPr>
                <w:color w:val="008000"/>
                <w:szCs w:val="20"/>
              </w:rPr>
              <w:t xml:space="preserve"> Практическая работа с картой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59.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pPr>
              <w:rPr>
                <w:szCs w:val="20"/>
              </w:rPr>
            </w:pPr>
            <w:r>
              <w:rPr>
                <w:szCs w:val="20"/>
              </w:rPr>
              <w:t>День народного единства (Минин и Пожарский)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60.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pPr>
              <w:rPr>
                <w:szCs w:val="20"/>
              </w:rPr>
            </w:pPr>
            <w:r>
              <w:rPr>
                <w:szCs w:val="20"/>
              </w:rPr>
              <w:t>Москва: память о войне 1812 года</w:t>
            </w:r>
            <w:r w:rsidRPr="00B618D3">
              <w:rPr>
                <w:color w:val="008000"/>
                <w:szCs w:val="20"/>
              </w:rPr>
              <w:t xml:space="preserve"> Практическая работа с картой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61.</w:t>
            </w:r>
          </w:p>
        </w:tc>
        <w:tc>
          <w:tcPr>
            <w:tcW w:w="4140" w:type="dxa"/>
            <w:vAlign w:val="center"/>
          </w:tcPr>
          <w:p w:rsidR="00D225EE" w:rsidRPr="00C30254" w:rsidRDefault="00D225EE" w:rsidP="00D225EE">
            <w:pPr>
              <w:rPr>
                <w:b/>
                <w:i/>
                <w:color w:val="0000FF"/>
              </w:rPr>
            </w:pPr>
            <w:r w:rsidRPr="00C30254">
              <w:rPr>
                <w:color w:val="0000FF"/>
                <w:szCs w:val="20"/>
              </w:rPr>
              <w:t>Великая Отечественная война.</w:t>
            </w:r>
            <w:r w:rsidRPr="00B618D3">
              <w:rPr>
                <w:color w:val="008000"/>
                <w:szCs w:val="20"/>
              </w:rPr>
              <w:t xml:space="preserve"> Практическая работа с картой</w:t>
            </w:r>
            <w:r>
              <w:rPr>
                <w:color w:val="008000"/>
                <w:szCs w:val="20"/>
              </w:rPr>
              <w:t xml:space="preserve">. </w:t>
            </w:r>
            <w:r w:rsidRPr="00C30254">
              <w:rPr>
                <w:b/>
                <w:i/>
                <w:color w:val="0000FF"/>
              </w:rPr>
              <w:t xml:space="preserve"> </w:t>
            </w:r>
            <w:proofErr w:type="spellStart"/>
            <w:r w:rsidRPr="00C30254">
              <w:rPr>
                <w:b/>
                <w:i/>
                <w:color w:val="0000FF"/>
              </w:rPr>
              <w:t>Кубан</w:t>
            </w:r>
            <w:proofErr w:type="spellEnd"/>
            <w:r w:rsidRPr="00C30254">
              <w:rPr>
                <w:b/>
                <w:i/>
                <w:color w:val="0000FF"/>
              </w:rPr>
              <w:t>. Наши земляк</w:t>
            </w:r>
            <w:proofErr w:type="gramStart"/>
            <w:r w:rsidRPr="00C30254">
              <w:rPr>
                <w:b/>
                <w:i/>
                <w:color w:val="0000FF"/>
              </w:rPr>
              <w:t>и-</w:t>
            </w:r>
            <w:proofErr w:type="gramEnd"/>
            <w:r w:rsidRPr="00C30254">
              <w:rPr>
                <w:b/>
                <w:i/>
                <w:color w:val="0000FF"/>
              </w:rPr>
              <w:t xml:space="preserve"> участники боёв за освобождение Кубани.</w:t>
            </w:r>
          </w:p>
          <w:p w:rsidR="00D225EE" w:rsidRDefault="00D225EE" w:rsidP="00D225EE">
            <w:pPr>
              <w:rPr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62.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pPr>
              <w:rPr>
                <w:szCs w:val="20"/>
              </w:rPr>
            </w:pPr>
            <w:r>
              <w:rPr>
                <w:szCs w:val="20"/>
              </w:rPr>
              <w:t>Память Москвы о героях Великой Отечественной войны 1941-1945 годов</w:t>
            </w:r>
            <w:r w:rsidRPr="00B618D3">
              <w:rPr>
                <w:color w:val="008000"/>
                <w:szCs w:val="20"/>
              </w:rPr>
              <w:t xml:space="preserve"> Практическая работа с картой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63.</w:t>
            </w:r>
          </w:p>
        </w:tc>
        <w:tc>
          <w:tcPr>
            <w:tcW w:w="4140" w:type="dxa"/>
            <w:vAlign w:val="center"/>
          </w:tcPr>
          <w:p w:rsidR="00D225EE" w:rsidRDefault="00D225EE" w:rsidP="00D225EE">
            <w:pPr>
              <w:rPr>
                <w:szCs w:val="20"/>
              </w:rPr>
            </w:pPr>
            <w:r>
              <w:rPr>
                <w:szCs w:val="20"/>
              </w:rPr>
              <w:t>Памятники Москвы покорителям космоса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64.</w:t>
            </w:r>
          </w:p>
        </w:tc>
        <w:tc>
          <w:tcPr>
            <w:tcW w:w="4140" w:type="dxa"/>
          </w:tcPr>
          <w:p w:rsidR="00D225EE" w:rsidRPr="00C8143B" w:rsidRDefault="00D225EE" w:rsidP="00D225EE">
            <w:r w:rsidRPr="00C8143B">
              <w:t>Важнейшие события, происходящие в современной России.</w:t>
            </w:r>
            <w:r w:rsidRPr="00B618D3">
              <w:rPr>
                <w:color w:val="008000"/>
                <w:szCs w:val="20"/>
              </w:rPr>
              <w:t xml:space="preserve"> Практическая работа с картой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карта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65.</w:t>
            </w:r>
          </w:p>
        </w:tc>
        <w:tc>
          <w:tcPr>
            <w:tcW w:w="4140" w:type="dxa"/>
          </w:tcPr>
          <w:p w:rsidR="00D225EE" w:rsidRPr="00C8143B" w:rsidRDefault="00D225EE" w:rsidP="00D225EE">
            <w:r>
              <w:t>Урок-закрепление по теме «История Отечества».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карта 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66.</w:t>
            </w:r>
          </w:p>
        </w:tc>
        <w:tc>
          <w:tcPr>
            <w:tcW w:w="4140" w:type="dxa"/>
          </w:tcPr>
          <w:p w:rsidR="00D225EE" w:rsidRPr="00C30254" w:rsidRDefault="00D225EE" w:rsidP="00D225EE">
            <w:pPr>
              <w:rPr>
                <w:b/>
                <w:i/>
                <w:color w:val="0000FF"/>
              </w:rPr>
            </w:pPr>
            <w:proofErr w:type="spellStart"/>
            <w:r w:rsidRPr="00C30254">
              <w:rPr>
                <w:b/>
                <w:i/>
                <w:color w:val="0000FF"/>
              </w:rPr>
              <w:t>Кубан</w:t>
            </w:r>
            <w:proofErr w:type="spellEnd"/>
            <w:r w:rsidRPr="00C30254">
              <w:rPr>
                <w:b/>
                <w:i/>
                <w:color w:val="0000FF"/>
              </w:rPr>
              <w:t xml:space="preserve">.  </w:t>
            </w:r>
            <w:r w:rsidRPr="00C30254">
              <w:rPr>
                <w:color w:val="0000FF"/>
              </w:rPr>
              <w:t>Важнейшие события, происходящие в Краснодарском крае.</w:t>
            </w:r>
          </w:p>
          <w:p w:rsidR="00D225EE" w:rsidRPr="00481568" w:rsidRDefault="00D225EE" w:rsidP="00D225EE">
            <w:pPr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67.</w:t>
            </w:r>
          </w:p>
        </w:tc>
        <w:tc>
          <w:tcPr>
            <w:tcW w:w="4140" w:type="dxa"/>
          </w:tcPr>
          <w:p w:rsidR="00D225EE" w:rsidRPr="00C30254" w:rsidRDefault="00D225EE" w:rsidP="00D225EE">
            <w:pPr>
              <w:rPr>
                <w:b/>
                <w:color w:val="0000FF"/>
              </w:rPr>
            </w:pPr>
            <w:proofErr w:type="spellStart"/>
            <w:r w:rsidRPr="00C30254">
              <w:rPr>
                <w:b/>
                <w:i/>
                <w:color w:val="0000FF"/>
              </w:rPr>
              <w:t>Кубан</w:t>
            </w:r>
            <w:proofErr w:type="spellEnd"/>
            <w:r w:rsidRPr="00C30254">
              <w:rPr>
                <w:b/>
                <w:i/>
                <w:color w:val="0000FF"/>
              </w:rPr>
              <w:t xml:space="preserve">.  </w:t>
            </w:r>
            <w:r w:rsidRPr="00C30254">
              <w:rPr>
                <w:color w:val="0000FF"/>
              </w:rPr>
              <w:t xml:space="preserve">Важнейшие события, происходящие в </w:t>
            </w:r>
            <w:proofErr w:type="spellStart"/>
            <w:r w:rsidRPr="00C30254">
              <w:rPr>
                <w:color w:val="0000FF"/>
              </w:rPr>
              <w:t>Динском</w:t>
            </w:r>
            <w:proofErr w:type="spellEnd"/>
            <w:r w:rsidRPr="00C30254">
              <w:rPr>
                <w:color w:val="0000FF"/>
              </w:rPr>
              <w:t xml:space="preserve"> районе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презентация</w:t>
            </w:r>
          </w:p>
        </w:tc>
      </w:tr>
      <w:tr w:rsidR="00D225EE" w:rsidRPr="00481568" w:rsidTr="001D17BB">
        <w:tc>
          <w:tcPr>
            <w:tcW w:w="1008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4140" w:type="dxa"/>
          </w:tcPr>
          <w:p w:rsidR="00D225EE" w:rsidRPr="00990CD1" w:rsidRDefault="00D225EE" w:rsidP="00D225EE">
            <w:r w:rsidRPr="00990CD1">
              <w:t>Человек в мире природы и культуры. Олимпиада</w:t>
            </w:r>
          </w:p>
        </w:tc>
        <w:tc>
          <w:tcPr>
            <w:tcW w:w="1080" w:type="dxa"/>
            <w:vAlign w:val="center"/>
          </w:tcPr>
          <w:p w:rsidR="00D225EE" w:rsidRPr="00481568" w:rsidRDefault="00D225EE" w:rsidP="00D225EE">
            <w:pPr>
              <w:pStyle w:val="1"/>
              <w:outlineLvl w:val="0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225EE" w:rsidRDefault="00D225EE" w:rsidP="00D225EE">
            <w:pPr>
              <w:jc w:val="center"/>
              <w:rPr>
                <w:b/>
              </w:rPr>
            </w:pPr>
          </w:p>
        </w:tc>
        <w:tc>
          <w:tcPr>
            <w:tcW w:w="2570" w:type="dxa"/>
          </w:tcPr>
          <w:p w:rsidR="00D225EE" w:rsidRPr="00481568" w:rsidRDefault="00D225EE" w:rsidP="00D225EE">
            <w:pPr>
              <w:jc w:val="center"/>
              <w:rPr>
                <w:b/>
              </w:rPr>
            </w:pPr>
            <w:r>
              <w:rPr>
                <w:b/>
              </w:rPr>
              <w:t>презентация</w:t>
            </w:r>
          </w:p>
        </w:tc>
      </w:tr>
    </w:tbl>
    <w:p w:rsidR="00D225EE" w:rsidRDefault="00D225EE" w:rsidP="00D225EE"/>
    <w:p w:rsidR="00D225EE" w:rsidRPr="00316874" w:rsidRDefault="00D225EE" w:rsidP="00D225EE"/>
    <w:p w:rsidR="00C20564" w:rsidRDefault="00C20564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Default="00D225EE"/>
    <w:p w:rsidR="00D225EE" w:rsidRPr="00DB3FFE" w:rsidRDefault="00D225EE" w:rsidP="00D225EE">
      <w:pPr>
        <w:shd w:val="clear" w:color="auto" w:fill="FFFFFF"/>
        <w:rPr>
          <w:color w:val="000000"/>
        </w:rPr>
      </w:pPr>
      <w:r w:rsidRPr="00DB3FFE">
        <w:rPr>
          <w:color w:val="000000"/>
        </w:rPr>
        <w:lastRenderedPageBreak/>
        <w:t>Согласовано</w:t>
      </w:r>
    </w:p>
    <w:p w:rsidR="00D225EE" w:rsidRPr="00DB3FFE" w:rsidRDefault="00D225EE" w:rsidP="00D225EE">
      <w:pPr>
        <w:shd w:val="clear" w:color="auto" w:fill="FFFFFF"/>
        <w:rPr>
          <w:color w:val="000000"/>
        </w:rPr>
      </w:pPr>
      <w:r>
        <w:rPr>
          <w:color w:val="000000"/>
        </w:rPr>
        <w:t>з</w:t>
      </w:r>
      <w:r w:rsidRPr="00DB3FFE">
        <w:rPr>
          <w:color w:val="000000"/>
        </w:rPr>
        <w:t>ам</w:t>
      </w:r>
      <w:r>
        <w:rPr>
          <w:color w:val="000000"/>
        </w:rPr>
        <w:t xml:space="preserve">еститель </w:t>
      </w:r>
      <w:r w:rsidRPr="00DB3FFE">
        <w:rPr>
          <w:color w:val="000000"/>
        </w:rPr>
        <w:t>директора по УВР</w:t>
      </w:r>
    </w:p>
    <w:p w:rsidR="00D225EE" w:rsidRPr="00DB3FFE" w:rsidRDefault="00D225EE" w:rsidP="00D225EE">
      <w:pPr>
        <w:shd w:val="clear" w:color="auto" w:fill="FFFFFF"/>
      </w:pPr>
      <w:r w:rsidRPr="00DB3FFE">
        <w:rPr>
          <w:color w:val="000000"/>
        </w:rPr>
        <w:t>__________________________</w:t>
      </w:r>
    </w:p>
    <w:p w:rsidR="00D225EE" w:rsidRPr="00DB3FFE" w:rsidRDefault="00D225EE" w:rsidP="00D225EE">
      <w:pPr>
        <w:shd w:val="clear" w:color="auto" w:fill="FFFFFF"/>
      </w:pPr>
      <w:r w:rsidRPr="00DB3FFE">
        <w:rPr>
          <w:color w:val="000000"/>
        </w:rPr>
        <w:t>«___» __________ 20</w:t>
      </w:r>
      <w:r>
        <w:rPr>
          <w:color w:val="000000"/>
        </w:rPr>
        <w:t>_</w:t>
      </w:r>
      <w:r w:rsidRPr="00DB3FFE">
        <w:rPr>
          <w:color w:val="000000"/>
        </w:rPr>
        <w:t>__  года</w:t>
      </w:r>
    </w:p>
    <w:p w:rsidR="00D225EE" w:rsidRPr="00DB3FFE" w:rsidRDefault="00D225EE" w:rsidP="00D225EE">
      <w:pPr>
        <w:shd w:val="clear" w:color="auto" w:fill="FFFFFF"/>
        <w:rPr>
          <w:color w:val="000000"/>
        </w:rPr>
      </w:pPr>
    </w:p>
    <w:p w:rsidR="00D225EE" w:rsidRDefault="00D225EE" w:rsidP="00D225EE">
      <w:pPr>
        <w:shd w:val="clear" w:color="auto" w:fill="FFFFFF"/>
        <w:jc w:val="center"/>
        <w:rPr>
          <w:bCs/>
          <w:color w:val="000000"/>
          <w:sz w:val="32"/>
          <w:u w:val="single"/>
        </w:rPr>
      </w:pPr>
    </w:p>
    <w:p w:rsidR="00D225EE" w:rsidRPr="00526E6C" w:rsidRDefault="00D225EE" w:rsidP="00D225EE">
      <w:pPr>
        <w:shd w:val="clear" w:color="auto" w:fill="FFFFFF"/>
        <w:ind w:firstLine="708"/>
        <w:jc w:val="center"/>
        <w:rPr>
          <w:bCs/>
          <w:color w:val="000000"/>
          <w:sz w:val="32"/>
          <w:u w:val="single"/>
        </w:rPr>
      </w:pPr>
      <w:proofErr w:type="spellStart"/>
      <w:r>
        <w:rPr>
          <w:bCs/>
          <w:color w:val="000000"/>
          <w:sz w:val="32"/>
          <w:u w:val="single"/>
        </w:rPr>
        <w:t>Бюжетное</w:t>
      </w:r>
      <w:proofErr w:type="spellEnd"/>
      <w:r w:rsidRPr="00526E6C">
        <w:rPr>
          <w:bCs/>
          <w:color w:val="000000"/>
          <w:sz w:val="32"/>
          <w:u w:val="single"/>
        </w:rPr>
        <w:t xml:space="preserve"> образование Динской район п. Агроном</w:t>
      </w:r>
    </w:p>
    <w:p w:rsidR="00D225EE" w:rsidRPr="00DB3FFE" w:rsidRDefault="00D225EE" w:rsidP="00D225EE">
      <w:pPr>
        <w:shd w:val="clear" w:color="auto" w:fill="FFFFFF"/>
        <w:jc w:val="center"/>
      </w:pPr>
      <w:proofErr w:type="gramStart"/>
      <w:r w:rsidRPr="00DB3FFE">
        <w:rPr>
          <w:color w:val="000000"/>
        </w:rPr>
        <w:t>(территориальный, административный округ (город, район, поселок)</w:t>
      </w:r>
      <w:proofErr w:type="gramEnd"/>
    </w:p>
    <w:p w:rsidR="00D225EE" w:rsidRPr="00DE3FE3" w:rsidRDefault="00D225EE" w:rsidP="00D225EE">
      <w:pPr>
        <w:shd w:val="clear" w:color="auto" w:fill="FFFFFF"/>
        <w:rPr>
          <w:color w:val="000000"/>
          <w:sz w:val="16"/>
          <w:szCs w:val="16"/>
        </w:rPr>
      </w:pPr>
    </w:p>
    <w:p w:rsidR="00D225EE" w:rsidRPr="00526E6C" w:rsidRDefault="00D225EE" w:rsidP="00D225EE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 xml:space="preserve">Бюджетное </w:t>
      </w:r>
      <w:r w:rsidRPr="00526E6C">
        <w:rPr>
          <w:bCs/>
          <w:color w:val="000000"/>
          <w:sz w:val="32"/>
          <w:u w:val="single"/>
        </w:rPr>
        <w:t>общеобразовательное учреждение –</w:t>
      </w:r>
    </w:p>
    <w:p w:rsidR="00D225EE" w:rsidRPr="00526E6C" w:rsidRDefault="00D225EE" w:rsidP="00D225EE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D225EE" w:rsidRPr="00DB3FFE" w:rsidRDefault="00D225EE" w:rsidP="00D225EE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D225EE" w:rsidRPr="00DB3FFE" w:rsidRDefault="00D225EE" w:rsidP="00D225EE">
      <w:pPr>
        <w:shd w:val="clear" w:color="auto" w:fill="FFFFFF"/>
        <w:rPr>
          <w:b/>
          <w:bCs/>
          <w:color w:val="000000"/>
          <w:sz w:val="34"/>
          <w:szCs w:val="34"/>
        </w:rPr>
      </w:pPr>
    </w:p>
    <w:p w:rsidR="00D225EE" w:rsidRDefault="00D225EE" w:rsidP="00D225EE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D225EE" w:rsidRPr="00DB3FFE" w:rsidRDefault="00D225EE" w:rsidP="00D225EE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DB3FFE">
        <w:rPr>
          <w:b/>
          <w:bCs/>
          <w:color w:val="000000"/>
          <w:sz w:val="40"/>
          <w:szCs w:val="34"/>
        </w:rPr>
        <w:t>КАЛЕНДАРНО-ТЕМАТИЧЕСКОЕ</w:t>
      </w:r>
    </w:p>
    <w:p w:rsidR="00D225EE" w:rsidRPr="00DB3FFE" w:rsidRDefault="00D225EE" w:rsidP="00D225EE">
      <w:pPr>
        <w:shd w:val="clear" w:color="auto" w:fill="FFFFFF"/>
        <w:jc w:val="center"/>
        <w:rPr>
          <w:sz w:val="40"/>
        </w:rPr>
      </w:pPr>
      <w:r w:rsidRPr="00DB3FFE">
        <w:rPr>
          <w:b/>
          <w:bCs/>
          <w:color w:val="000000"/>
          <w:sz w:val="40"/>
          <w:szCs w:val="34"/>
        </w:rPr>
        <w:t>ПЛАНИРОВАНИЕ</w:t>
      </w:r>
    </w:p>
    <w:p w:rsidR="00D225EE" w:rsidRPr="009C3E2F" w:rsidRDefault="00D225EE" w:rsidP="00D225EE">
      <w:pPr>
        <w:shd w:val="clear" w:color="auto" w:fill="FFFFFF"/>
        <w:rPr>
          <w:color w:val="000000"/>
          <w:sz w:val="32"/>
          <w:szCs w:val="32"/>
        </w:rPr>
      </w:pPr>
    </w:p>
    <w:p w:rsidR="00D225EE" w:rsidRPr="009C3E2F" w:rsidRDefault="00D225EE" w:rsidP="00D225EE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 xml:space="preserve">по </w:t>
      </w:r>
      <w:r>
        <w:rPr>
          <w:b/>
          <w:color w:val="000000"/>
          <w:sz w:val="32"/>
          <w:szCs w:val="32"/>
          <w:u w:val="single"/>
        </w:rPr>
        <w:t>окружающему миру</w:t>
      </w:r>
    </w:p>
    <w:p w:rsidR="00D225EE" w:rsidRPr="009C3E2F" w:rsidRDefault="00D225EE" w:rsidP="00D225EE">
      <w:pPr>
        <w:shd w:val="clear" w:color="auto" w:fill="FFFFFF"/>
        <w:jc w:val="center"/>
        <w:rPr>
          <w:sz w:val="32"/>
          <w:szCs w:val="32"/>
        </w:rPr>
      </w:pPr>
    </w:p>
    <w:p w:rsidR="00D225EE" w:rsidRPr="009C3E2F" w:rsidRDefault="00D225EE" w:rsidP="00D225EE">
      <w:pPr>
        <w:pStyle w:val="6"/>
        <w:rPr>
          <w:rFonts w:ascii="Times New Roman" w:hAnsi="Times New Roman" w:cs="Times New Roman"/>
          <w:sz w:val="32"/>
          <w:szCs w:val="32"/>
          <w:u w:val="single"/>
        </w:rPr>
      </w:pP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Класс   </w:t>
      </w:r>
      <w:r>
        <w:rPr>
          <w:rFonts w:ascii="Times New Roman" w:hAnsi="Times New Roman" w:cs="Times New Roman"/>
          <w:sz w:val="32"/>
          <w:szCs w:val="32"/>
          <w:u w:val="single"/>
        </w:rPr>
        <w:t>4</w:t>
      </w: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 «Б»</w:t>
      </w:r>
    </w:p>
    <w:p w:rsidR="00D225EE" w:rsidRPr="009C3E2F" w:rsidRDefault="00D225EE" w:rsidP="00D225EE">
      <w:pPr>
        <w:rPr>
          <w:sz w:val="32"/>
          <w:szCs w:val="32"/>
        </w:rPr>
      </w:pPr>
    </w:p>
    <w:p w:rsidR="00D225EE" w:rsidRPr="009C3E2F" w:rsidRDefault="00D225EE" w:rsidP="00D225EE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 xml:space="preserve">Учитель  </w:t>
      </w:r>
      <w:proofErr w:type="spellStart"/>
      <w:r w:rsidRPr="009C3E2F">
        <w:rPr>
          <w:b/>
          <w:color w:val="000000"/>
          <w:sz w:val="32"/>
          <w:szCs w:val="32"/>
          <w:u w:val="single"/>
        </w:rPr>
        <w:t>Кныш</w:t>
      </w:r>
      <w:proofErr w:type="spellEnd"/>
      <w:r w:rsidRPr="009C3E2F">
        <w:rPr>
          <w:b/>
          <w:color w:val="000000"/>
          <w:sz w:val="32"/>
          <w:szCs w:val="32"/>
          <w:u w:val="single"/>
        </w:rPr>
        <w:t xml:space="preserve"> О.В.</w:t>
      </w:r>
    </w:p>
    <w:p w:rsidR="00D225EE" w:rsidRPr="009C3E2F" w:rsidRDefault="00D225EE" w:rsidP="00D225EE">
      <w:pPr>
        <w:shd w:val="clear" w:color="auto" w:fill="FFFFFF"/>
        <w:rPr>
          <w:color w:val="000000"/>
          <w:sz w:val="32"/>
          <w:szCs w:val="32"/>
        </w:rPr>
      </w:pPr>
    </w:p>
    <w:p w:rsidR="00D225EE" w:rsidRPr="009C3E2F" w:rsidRDefault="00D225EE" w:rsidP="00D225EE">
      <w:pPr>
        <w:shd w:val="clear" w:color="auto" w:fill="FFFFFF"/>
        <w:rPr>
          <w:sz w:val="32"/>
          <w:szCs w:val="32"/>
        </w:rPr>
      </w:pPr>
      <w:r w:rsidRPr="009C3E2F">
        <w:rPr>
          <w:color w:val="000000"/>
          <w:sz w:val="32"/>
          <w:szCs w:val="32"/>
        </w:rPr>
        <w:t xml:space="preserve">Количество часов: всего  </w:t>
      </w:r>
      <w:r w:rsidRPr="003E45C5">
        <w:rPr>
          <w:b/>
          <w:color w:val="000000"/>
          <w:sz w:val="32"/>
          <w:szCs w:val="32"/>
        </w:rPr>
        <w:t>68</w:t>
      </w:r>
      <w:r>
        <w:rPr>
          <w:color w:val="000000"/>
          <w:sz w:val="32"/>
          <w:szCs w:val="32"/>
        </w:rPr>
        <w:t xml:space="preserve"> </w:t>
      </w:r>
      <w:r w:rsidRPr="009C3E2F">
        <w:rPr>
          <w:color w:val="000000"/>
          <w:sz w:val="32"/>
          <w:szCs w:val="32"/>
        </w:rPr>
        <w:t xml:space="preserve"> часов; в неделю </w:t>
      </w:r>
      <w:r w:rsidRPr="009C3E2F">
        <w:rPr>
          <w:b/>
          <w:color w:val="000000"/>
          <w:sz w:val="32"/>
          <w:szCs w:val="32"/>
          <w:u w:val="single"/>
        </w:rPr>
        <w:t xml:space="preserve">  </w:t>
      </w:r>
      <w:r>
        <w:rPr>
          <w:b/>
          <w:color w:val="000000"/>
          <w:sz w:val="32"/>
          <w:szCs w:val="32"/>
          <w:u w:val="single"/>
        </w:rPr>
        <w:t>2</w:t>
      </w:r>
      <w:r w:rsidRPr="009C3E2F">
        <w:rPr>
          <w:b/>
          <w:color w:val="000000"/>
          <w:sz w:val="32"/>
          <w:szCs w:val="32"/>
          <w:u w:val="single"/>
        </w:rPr>
        <w:t xml:space="preserve">     </w:t>
      </w:r>
      <w:r w:rsidRPr="009C3E2F">
        <w:rPr>
          <w:color w:val="000000"/>
          <w:sz w:val="32"/>
          <w:szCs w:val="32"/>
        </w:rPr>
        <w:t xml:space="preserve"> часа;</w:t>
      </w:r>
    </w:p>
    <w:p w:rsidR="00D225EE" w:rsidRPr="009C3E2F" w:rsidRDefault="00D225EE" w:rsidP="00D225EE">
      <w:pPr>
        <w:pStyle w:val="2"/>
        <w:rPr>
          <w:rFonts w:ascii="Times New Roman" w:hAnsi="Times New Roman" w:cs="Times New Roman"/>
          <w:sz w:val="32"/>
          <w:szCs w:val="32"/>
        </w:rPr>
      </w:pPr>
    </w:p>
    <w:p w:rsidR="00D225EE" w:rsidRPr="009C3E2F" w:rsidRDefault="00D225EE" w:rsidP="00D225EE">
      <w:pPr>
        <w:ind w:left="-420"/>
        <w:rPr>
          <w:sz w:val="32"/>
          <w:szCs w:val="32"/>
        </w:rPr>
      </w:pPr>
    </w:p>
    <w:p w:rsidR="00D225EE" w:rsidRPr="00431AA5" w:rsidRDefault="00D225EE" w:rsidP="00D225EE">
      <w:pPr>
        <w:pStyle w:val="2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>Календарно – тематическое планирование составлено на основе рабочей программы  1 вида по предмету «</w:t>
      </w:r>
      <w:r>
        <w:rPr>
          <w:rFonts w:ascii="Times New Roman" w:hAnsi="Times New Roman" w:cs="Times New Roman"/>
          <w:color w:val="auto"/>
          <w:sz w:val="36"/>
          <w:szCs w:val="36"/>
        </w:rPr>
        <w:t>Окружающий мир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» учителя </w:t>
      </w:r>
      <w:proofErr w:type="spellStart"/>
      <w:r w:rsidRPr="00431AA5">
        <w:rPr>
          <w:rFonts w:ascii="Times New Roman" w:hAnsi="Times New Roman" w:cs="Times New Roman"/>
          <w:color w:val="auto"/>
          <w:sz w:val="36"/>
          <w:szCs w:val="36"/>
        </w:rPr>
        <w:t>Кныш</w:t>
      </w:r>
      <w:proofErr w:type="spellEnd"/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О.В., утвержденной на педсовете 30.08.201</w:t>
      </w:r>
      <w:r>
        <w:rPr>
          <w:rFonts w:ascii="Times New Roman" w:hAnsi="Times New Roman" w:cs="Times New Roman"/>
          <w:color w:val="auto"/>
          <w:sz w:val="36"/>
          <w:szCs w:val="36"/>
        </w:rPr>
        <w:t>2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г. </w:t>
      </w:r>
    </w:p>
    <w:p w:rsidR="00D225EE" w:rsidRPr="00431AA5" w:rsidRDefault="00D225EE" w:rsidP="00D225EE">
      <w:pPr>
        <w:pStyle w:val="2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>протокол №1</w:t>
      </w:r>
    </w:p>
    <w:p w:rsidR="00D225EE" w:rsidRDefault="00D225EE" w:rsidP="00D225EE"/>
    <w:p w:rsidR="00D225EE" w:rsidRDefault="00D225EE"/>
    <w:sectPr w:rsidR="00D225EE" w:rsidSect="005321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5EE"/>
    <w:rsid w:val="00C20564"/>
    <w:rsid w:val="00D22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25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25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D225E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25E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rsid w:val="00D225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225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225E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1270</Words>
  <Characters>7242</Characters>
  <Application>Microsoft Office Word</Application>
  <DocSecurity>0</DocSecurity>
  <Lines>60</Lines>
  <Paragraphs>16</Paragraphs>
  <ScaleCrop>false</ScaleCrop>
  <Company>Microsoft</Company>
  <LinksUpToDate>false</LinksUpToDate>
  <CharactersWithSpaces>8496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</dc:creator>
  <cp:lastModifiedBy>Oly</cp:lastModifiedBy>
  <cp:revision>1</cp:revision>
  <dcterms:created xsi:type="dcterms:W3CDTF">2012-08-31T13:24:00Z</dcterms:created>
  <dcterms:modified xsi:type="dcterms:W3CDTF">2012-08-31T13:30:00Z</dcterms:modified>
</cp:coreProperties>
</file>