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27D" w:rsidRPr="006A4F98" w:rsidRDefault="0058127D" w:rsidP="0058127D">
      <w:pPr>
        <w:pStyle w:val="a4"/>
        <w:spacing w:after="0" w:afterAutospacing="0" w:line="270" w:lineRule="atLeast"/>
        <w:rPr>
          <w:rFonts w:ascii="Arial" w:hAnsi="Arial" w:cs="Arial"/>
          <w:color w:val="484E46"/>
          <w:sz w:val="28"/>
          <w:szCs w:val="28"/>
        </w:rPr>
      </w:pPr>
      <w:r w:rsidRPr="006A4F98">
        <w:rPr>
          <w:rStyle w:val="a3"/>
          <w:color w:val="4BAD62"/>
          <w:sz w:val="28"/>
          <w:szCs w:val="28"/>
        </w:rPr>
        <w:t>Памятка родителям будущего первоклассника</w:t>
      </w:r>
    </w:p>
    <w:p w:rsidR="0058127D" w:rsidRPr="006A4F98" w:rsidRDefault="0058127D" w:rsidP="0058127D">
      <w:pPr>
        <w:pStyle w:val="a4"/>
        <w:spacing w:after="0" w:afterAutospacing="0" w:line="270" w:lineRule="atLeast"/>
        <w:rPr>
          <w:rFonts w:ascii="Arial" w:hAnsi="Arial" w:cs="Arial"/>
          <w:color w:val="484E46"/>
          <w:sz w:val="28"/>
          <w:szCs w:val="28"/>
        </w:rPr>
      </w:pPr>
      <w:r w:rsidRPr="006A4F98">
        <w:rPr>
          <w:rStyle w:val="a3"/>
          <w:color w:val="444444"/>
          <w:sz w:val="28"/>
          <w:szCs w:val="28"/>
        </w:rPr>
        <w:t> </w:t>
      </w:r>
    </w:p>
    <w:p w:rsidR="0058127D" w:rsidRPr="006A4F98" w:rsidRDefault="0058127D" w:rsidP="0058127D">
      <w:pPr>
        <w:pStyle w:val="a4"/>
        <w:spacing w:after="0" w:afterAutospacing="0" w:line="270" w:lineRule="atLeast"/>
        <w:rPr>
          <w:rFonts w:ascii="Arial" w:hAnsi="Arial" w:cs="Arial"/>
          <w:color w:val="484E46"/>
          <w:sz w:val="28"/>
          <w:szCs w:val="28"/>
        </w:rPr>
      </w:pPr>
      <w:r w:rsidRPr="006A4F98">
        <w:rPr>
          <w:rStyle w:val="a5"/>
          <w:color w:val="464451"/>
          <w:sz w:val="28"/>
          <w:szCs w:val="28"/>
        </w:rPr>
        <w:t>Уважаемые родители, с поступлением Вашего ребенка в школу, обратите внимание:</w:t>
      </w:r>
    </w:p>
    <w:p w:rsidR="0058127D" w:rsidRDefault="0058127D" w:rsidP="0058127D">
      <w:pPr>
        <w:pStyle w:val="a4"/>
        <w:spacing w:after="480" w:afterAutospacing="0" w:line="270" w:lineRule="atLeast"/>
        <w:rPr>
          <w:rFonts w:ascii="Arial" w:hAnsi="Arial" w:cs="Arial"/>
          <w:color w:val="484E46"/>
          <w:sz w:val="28"/>
          <w:szCs w:val="28"/>
        </w:rPr>
      </w:pPr>
      <w:proofErr w:type="gramStart"/>
      <w:r w:rsidRPr="006A4F98">
        <w:rPr>
          <w:color w:val="464451"/>
          <w:sz w:val="28"/>
          <w:szCs w:val="28"/>
        </w:rPr>
        <w:t>• изменение режима для ребенка в сравнении с детским садом, увеличение нагрузки;</w:t>
      </w:r>
      <w:r w:rsidRPr="006A4F98">
        <w:rPr>
          <w:color w:val="464451"/>
          <w:sz w:val="28"/>
          <w:szCs w:val="28"/>
        </w:rPr>
        <w:br/>
        <w:t>• необходимость смены учебной деятельности ребенка дома, создание условий для двигательной активности ребенка между выполнением уроков дома;</w:t>
      </w:r>
      <w:r w:rsidRPr="006A4F98">
        <w:rPr>
          <w:color w:val="464451"/>
          <w:sz w:val="28"/>
          <w:szCs w:val="28"/>
        </w:rPr>
        <w:br/>
        <w:t>• наблюдением за правильной позой во время домашних занятий, соблюдение правил освещения рабочего места;</w:t>
      </w:r>
      <w:r w:rsidRPr="006A4F98">
        <w:rPr>
          <w:color w:val="464451"/>
          <w:sz w:val="28"/>
          <w:szCs w:val="28"/>
        </w:rPr>
        <w:br/>
        <w:t>• предупреждение близорукости, искривления позвоночника, тренировка мелких мышц кистей рук;</w:t>
      </w:r>
      <w:r w:rsidRPr="006A4F98">
        <w:rPr>
          <w:color w:val="464451"/>
          <w:sz w:val="28"/>
          <w:szCs w:val="28"/>
        </w:rPr>
        <w:br/>
        <w:t>• обязательное введение в рацион ребенка витаминных препаратов, фруктов, овощей;</w:t>
      </w:r>
      <w:proofErr w:type="gramEnd"/>
      <w:r w:rsidRPr="006A4F98">
        <w:rPr>
          <w:color w:val="464451"/>
          <w:sz w:val="28"/>
          <w:szCs w:val="28"/>
        </w:rPr>
        <w:br/>
        <w:t>• организация правильного питания ребенка дома;</w:t>
      </w:r>
      <w:r w:rsidRPr="006A4F98">
        <w:rPr>
          <w:color w:val="464451"/>
          <w:sz w:val="28"/>
          <w:szCs w:val="28"/>
        </w:rPr>
        <w:br/>
        <w:t>• закаливание ребенка, максимальное развитие двигательной активности;</w:t>
      </w:r>
      <w:r w:rsidRPr="006A4F98">
        <w:rPr>
          <w:color w:val="464451"/>
          <w:sz w:val="28"/>
          <w:szCs w:val="28"/>
        </w:rPr>
        <w:br/>
        <w:t>• воспитание самостоятельности и ответственности ребенка, как главных качеств сохранения собственного здоровья.</w:t>
      </w:r>
    </w:p>
    <w:p w:rsidR="0058127D" w:rsidRDefault="0058127D" w:rsidP="0058127D">
      <w:pPr>
        <w:pStyle w:val="a4"/>
        <w:spacing w:after="480" w:afterAutospacing="0" w:line="270" w:lineRule="atLeast"/>
        <w:rPr>
          <w:rFonts w:ascii="Arial" w:hAnsi="Arial" w:cs="Arial"/>
          <w:color w:val="484E46"/>
          <w:sz w:val="28"/>
          <w:szCs w:val="28"/>
        </w:rPr>
      </w:pPr>
    </w:p>
    <w:p w:rsidR="0058127D" w:rsidRDefault="0058127D" w:rsidP="0058127D">
      <w:pPr>
        <w:pStyle w:val="a4"/>
        <w:spacing w:after="480" w:afterAutospacing="0" w:line="270" w:lineRule="atLeast"/>
        <w:rPr>
          <w:rFonts w:ascii="Arial" w:hAnsi="Arial" w:cs="Arial"/>
          <w:color w:val="484E46"/>
          <w:sz w:val="28"/>
          <w:szCs w:val="28"/>
        </w:rPr>
      </w:pPr>
    </w:p>
    <w:p w:rsidR="0058127D" w:rsidRDefault="0058127D" w:rsidP="0058127D">
      <w:pPr>
        <w:pStyle w:val="a4"/>
        <w:spacing w:after="480" w:afterAutospacing="0" w:line="270" w:lineRule="atLeast"/>
        <w:rPr>
          <w:rFonts w:ascii="Arial" w:hAnsi="Arial" w:cs="Arial"/>
          <w:color w:val="484E46"/>
          <w:sz w:val="28"/>
          <w:szCs w:val="28"/>
        </w:rPr>
      </w:pPr>
    </w:p>
    <w:p w:rsidR="0058127D" w:rsidRDefault="0058127D" w:rsidP="0058127D">
      <w:pPr>
        <w:pStyle w:val="a4"/>
        <w:spacing w:after="480" w:afterAutospacing="0" w:line="270" w:lineRule="atLeast"/>
        <w:rPr>
          <w:rFonts w:ascii="Arial" w:hAnsi="Arial" w:cs="Arial"/>
          <w:color w:val="484E46"/>
          <w:sz w:val="28"/>
          <w:szCs w:val="28"/>
        </w:rPr>
      </w:pPr>
    </w:p>
    <w:p w:rsidR="0058127D" w:rsidRDefault="0058127D" w:rsidP="0058127D">
      <w:pPr>
        <w:pStyle w:val="a4"/>
        <w:spacing w:after="480" w:afterAutospacing="0" w:line="270" w:lineRule="atLeast"/>
        <w:rPr>
          <w:rFonts w:ascii="Arial" w:hAnsi="Arial" w:cs="Arial"/>
          <w:color w:val="484E46"/>
          <w:sz w:val="28"/>
          <w:szCs w:val="28"/>
        </w:rPr>
      </w:pPr>
    </w:p>
    <w:p w:rsidR="0058127D" w:rsidRDefault="0058127D" w:rsidP="0058127D">
      <w:pPr>
        <w:pStyle w:val="a4"/>
        <w:spacing w:after="480" w:afterAutospacing="0" w:line="270" w:lineRule="atLeast"/>
        <w:rPr>
          <w:rFonts w:ascii="Arial" w:hAnsi="Arial" w:cs="Arial"/>
          <w:color w:val="484E46"/>
          <w:sz w:val="28"/>
          <w:szCs w:val="28"/>
        </w:rPr>
      </w:pPr>
    </w:p>
    <w:p w:rsidR="0058127D" w:rsidRDefault="0058127D" w:rsidP="0058127D">
      <w:pPr>
        <w:pStyle w:val="a4"/>
        <w:spacing w:after="480" w:afterAutospacing="0" w:line="270" w:lineRule="atLeast"/>
        <w:rPr>
          <w:rFonts w:ascii="Arial" w:hAnsi="Arial" w:cs="Arial"/>
          <w:color w:val="484E46"/>
          <w:sz w:val="28"/>
          <w:szCs w:val="28"/>
        </w:rPr>
      </w:pPr>
    </w:p>
    <w:p w:rsidR="0058127D" w:rsidRDefault="0058127D" w:rsidP="0058127D">
      <w:pPr>
        <w:pStyle w:val="a4"/>
        <w:spacing w:after="480" w:afterAutospacing="0" w:line="270" w:lineRule="atLeast"/>
        <w:rPr>
          <w:rFonts w:ascii="Arial" w:hAnsi="Arial" w:cs="Arial"/>
          <w:color w:val="484E46"/>
          <w:sz w:val="28"/>
          <w:szCs w:val="28"/>
        </w:rPr>
      </w:pPr>
    </w:p>
    <w:p w:rsidR="0058127D" w:rsidRDefault="0058127D" w:rsidP="0058127D">
      <w:pPr>
        <w:pStyle w:val="a4"/>
        <w:spacing w:after="480" w:afterAutospacing="0" w:line="270" w:lineRule="atLeast"/>
        <w:rPr>
          <w:rFonts w:ascii="Arial" w:hAnsi="Arial" w:cs="Arial"/>
          <w:color w:val="484E46"/>
          <w:sz w:val="28"/>
          <w:szCs w:val="28"/>
        </w:rPr>
      </w:pPr>
    </w:p>
    <w:p w:rsidR="0058127D" w:rsidRPr="006A4F98" w:rsidRDefault="0058127D" w:rsidP="0058127D">
      <w:pPr>
        <w:pStyle w:val="a4"/>
        <w:spacing w:after="480" w:afterAutospacing="0" w:line="270" w:lineRule="atLeast"/>
        <w:rPr>
          <w:rFonts w:ascii="Arial" w:hAnsi="Arial" w:cs="Arial"/>
          <w:color w:val="484E46"/>
          <w:sz w:val="28"/>
          <w:szCs w:val="28"/>
        </w:rPr>
      </w:pPr>
      <w:r w:rsidRPr="006A4F98">
        <w:rPr>
          <w:rStyle w:val="a3"/>
          <w:color w:val="4BAD62"/>
          <w:sz w:val="28"/>
          <w:szCs w:val="28"/>
        </w:rPr>
        <w:lastRenderedPageBreak/>
        <w:t>Для благоприятной психологической адаптации ребенка к школе необходимо:</w:t>
      </w:r>
    </w:p>
    <w:p w:rsidR="0058127D" w:rsidRPr="006A4F98" w:rsidRDefault="0058127D" w:rsidP="0058127D">
      <w:pPr>
        <w:pStyle w:val="a4"/>
        <w:spacing w:after="480" w:afterAutospacing="0" w:line="270" w:lineRule="atLeast"/>
        <w:rPr>
          <w:rFonts w:ascii="Arial" w:hAnsi="Arial" w:cs="Arial"/>
          <w:color w:val="484E46"/>
          <w:sz w:val="28"/>
          <w:szCs w:val="28"/>
        </w:rPr>
      </w:pPr>
      <w:proofErr w:type="gramStart"/>
      <w:r w:rsidRPr="006A4F98">
        <w:rPr>
          <w:color w:val="464451"/>
          <w:sz w:val="28"/>
          <w:szCs w:val="28"/>
        </w:rPr>
        <w:t>• создание благоприятного психологического климата в отношении ребенка со стороны всех членов семьи;</w:t>
      </w:r>
      <w:r w:rsidRPr="006A4F98">
        <w:rPr>
          <w:color w:val="464451"/>
          <w:sz w:val="28"/>
          <w:szCs w:val="28"/>
        </w:rPr>
        <w:br/>
        <w:t>• поддерживать самооценку ребенка в адаптации к школе (чем ниже самооценка, тем больше трудностей у ребенка в школе);</w:t>
      </w:r>
      <w:r w:rsidRPr="006A4F98">
        <w:rPr>
          <w:color w:val="464451"/>
          <w:sz w:val="28"/>
          <w:szCs w:val="28"/>
        </w:rPr>
        <w:br/>
        <w:t xml:space="preserve">• </w:t>
      </w:r>
      <w:proofErr w:type="spellStart"/>
      <w:r w:rsidRPr="006A4F98">
        <w:rPr>
          <w:color w:val="464451"/>
          <w:sz w:val="28"/>
          <w:szCs w:val="28"/>
        </w:rPr>
        <w:t>самоценность</w:t>
      </w:r>
      <w:proofErr w:type="spellEnd"/>
      <w:r w:rsidRPr="006A4F98">
        <w:rPr>
          <w:color w:val="464451"/>
          <w:sz w:val="28"/>
          <w:szCs w:val="28"/>
        </w:rPr>
        <w:t xml:space="preserve"> ребенка для родителей, как первое условие школьного успеха, обязательное проявление родителями интереса к школе, к классу, в котором учится ребенок, к каждому прожитому им школьному дню;</w:t>
      </w:r>
      <w:proofErr w:type="gramEnd"/>
      <w:r w:rsidRPr="006A4F98">
        <w:rPr>
          <w:color w:val="464451"/>
          <w:sz w:val="28"/>
          <w:szCs w:val="28"/>
        </w:rPr>
        <w:t xml:space="preserve"> неформальное общение со своим ребенком после школьного пройденного дня;</w:t>
      </w:r>
      <w:r w:rsidRPr="006A4F98">
        <w:rPr>
          <w:color w:val="464451"/>
          <w:sz w:val="28"/>
          <w:szCs w:val="28"/>
        </w:rPr>
        <w:br/>
        <w:t>• знакомство с его одноклассниками и возможность общения с ними после школы;</w:t>
      </w:r>
      <w:r w:rsidRPr="006A4F98">
        <w:rPr>
          <w:color w:val="464451"/>
          <w:sz w:val="28"/>
          <w:szCs w:val="28"/>
        </w:rPr>
        <w:br/>
        <w:t>• не допускать физических мер воздействий, запугивания, критики в адрес ребенка, особенно в присутствии других людей (бабушек, дедушек, сверстников);</w:t>
      </w:r>
      <w:r w:rsidRPr="006A4F98">
        <w:rPr>
          <w:color w:val="464451"/>
          <w:sz w:val="28"/>
          <w:szCs w:val="28"/>
        </w:rPr>
        <w:br/>
        <w:t>• исключение таких мер наказания, как лишение удовольствий, физические и моральные наказания;</w:t>
      </w:r>
      <w:r w:rsidRPr="006A4F98">
        <w:rPr>
          <w:color w:val="464451"/>
          <w:sz w:val="28"/>
          <w:szCs w:val="28"/>
        </w:rPr>
        <w:br/>
        <w:t xml:space="preserve">• предоставление ребенку самостоятельности в учебной работе и организации обоснованного </w:t>
      </w:r>
      <w:proofErr w:type="gramStart"/>
      <w:r w:rsidRPr="006A4F98">
        <w:rPr>
          <w:color w:val="464451"/>
          <w:sz w:val="28"/>
          <w:szCs w:val="28"/>
        </w:rPr>
        <w:t>контроля за</w:t>
      </w:r>
      <w:proofErr w:type="gramEnd"/>
      <w:r w:rsidRPr="006A4F98">
        <w:rPr>
          <w:color w:val="464451"/>
          <w:sz w:val="28"/>
          <w:szCs w:val="28"/>
        </w:rPr>
        <w:t xml:space="preserve"> его учебной деятельностью;</w:t>
      </w:r>
      <w:r w:rsidRPr="006A4F98">
        <w:rPr>
          <w:color w:val="464451"/>
          <w:sz w:val="28"/>
          <w:szCs w:val="28"/>
        </w:rPr>
        <w:br/>
        <w:t>• поощрение ребенка и не только за учебные успехи, моральное стимулирование достижений ребенка, развитие самоконтроля, самооценки и самодостаточности.</w:t>
      </w:r>
    </w:p>
    <w:p w:rsidR="00C920DF" w:rsidRDefault="00C920DF">
      <w:bookmarkStart w:id="0" w:name="_GoBack"/>
      <w:bookmarkEnd w:id="0"/>
    </w:p>
    <w:sectPr w:rsidR="00C92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7D"/>
    <w:rsid w:val="0058127D"/>
    <w:rsid w:val="00C9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8127D"/>
    <w:rPr>
      <w:b/>
      <w:bCs/>
    </w:rPr>
  </w:style>
  <w:style w:type="paragraph" w:styleId="a4">
    <w:name w:val="Normal (Web)"/>
    <w:basedOn w:val="a"/>
    <w:uiPriority w:val="99"/>
    <w:semiHidden/>
    <w:unhideWhenUsed/>
    <w:rsid w:val="00581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812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8127D"/>
    <w:rPr>
      <w:b/>
      <w:bCs/>
    </w:rPr>
  </w:style>
  <w:style w:type="paragraph" w:styleId="a4">
    <w:name w:val="Normal (Web)"/>
    <w:basedOn w:val="a"/>
    <w:uiPriority w:val="99"/>
    <w:semiHidden/>
    <w:unhideWhenUsed/>
    <w:rsid w:val="00581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812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2014-01-03T17:12:00Z</dcterms:created>
  <dcterms:modified xsi:type="dcterms:W3CDTF">2014-01-03T17:13:00Z</dcterms:modified>
</cp:coreProperties>
</file>