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19" w:rsidRDefault="00A93CA8">
      <w:pP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Тема урока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Решение задач «по сумме и разности».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Цель урока:</w:t>
      </w: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u w:val="single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формирование способности решать задачи на нахождение значений двух величин по их сумме и разности.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Задачи: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Образовательная</w:t>
      </w:r>
      <w:proofErr w:type="gramEnd"/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должны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«раскрыть»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 решения задач на разностное сравнение нового вида.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Воспитательная</w:t>
      </w:r>
      <w:proofErr w:type="gramEnd"/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: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должны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осознать,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открытый способ является оптимальным для решения задач данного типа.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Развивающая: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развивать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мыслительные операции, внимание, речь, коммуникативные способности.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93CA8" w:rsidRDefault="00A93CA8" w:rsidP="00A93CA8">
      <w:pPr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Ход урока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Организационный момент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 доской дети читают плакат: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«Друзья - ученье нас объединяет»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Взявшись за </w:t>
      </w:r>
      <w:proofErr w:type="gramStart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руки</w:t>
      </w:r>
      <w:proofErr w:type="gramEnd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дети произносят стихотворение.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У.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Готовы все к уроку?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Да!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 На вас надеюсь я, друзья!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Мы большой и дружный класс,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Всё получится у нас,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Если хочешь, отвечай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Друга не перебивай.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Если можешь, помоги,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Дети, мы одной семьи.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Класс разделён на группы по 4 человека в каждой. По одному человеку из каждой 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команды выходят к доске для индивидуальной работы. В это время класс пишет математический диктант, причём по одному человеку из команд, не представленных у доски, получают для записи ответов переносные доски. В ходе урока за верные ответы команды получают фишки-очки, которые суммируются при подведении итога в конце урока.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2.1 Вычислительная атака.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Уменьшите число 244в 2 раза (122)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Число 350 уменьшите на 230. (120)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Найдите произведение 57 и 2. (144)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- </w:t>
      </w: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 сколько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134 больше 8? (126)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Число 1280 уменьшите в 10 раз. (128)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Чему равно частное 363 и 3? (121)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Сколько сантиметров в 1м 2дм 4см? (124см)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Учащиеся, работавшие на переносных досках, показывают свои решения. Ответы сравниваются, ошибки разбираются. Карточки с правильными ответами, на обратной стороне которых написаны буквы, учитель выставляет на доске.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У.</w:t>
      </w:r>
      <w:proofErr w:type="gramEnd"/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Какое число можно считать лишним в ряду ответов? (120- круглое, а остальные нет; 121- нечётное, а остальные чётные;114- количество десятков равно одному, а у остальных – 2 и т.д.)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У. Ребята, отгадайте слово, зашифрованное на </w:t>
      </w:r>
      <w:proofErr w:type="spell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демострационной</w:t>
      </w:r>
      <w:proofErr w:type="spell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доске? Расположите ответы в порядке возрастания.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"/>
        <w:gridCol w:w="720"/>
        <w:gridCol w:w="720"/>
        <w:gridCol w:w="720"/>
        <w:gridCol w:w="720"/>
        <w:gridCol w:w="720"/>
        <w:gridCol w:w="720"/>
      </w:tblGrid>
      <w:tr w:rsidR="00A93CA8" w:rsidRPr="00A93CA8" w:rsidTr="00A93CA8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A93CA8" w:rsidRPr="00A93CA8" w:rsidTr="00A93CA8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</w:tr>
    </w:tbl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Какое слово у вас получилось?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Какие синонимы вы можете подобрать к этому слову?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Друг, приятель.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Я думаю, у каждого из вас в классе есть друзья.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2.2 Проверка индивидуальных заданий у доски: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318"/>
        <w:gridCol w:w="1662"/>
        <w:gridCol w:w="318"/>
        <w:gridCol w:w="1679"/>
      </w:tblGrid>
      <w:tr w:rsidR="00A93CA8" w:rsidRPr="00A93CA8" w:rsidTr="00A93CA8"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68:4+57:3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3*12+14*2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2*(14+18):1</w:t>
            </w:r>
          </w:p>
        </w:tc>
      </w:tr>
      <w:tr w:rsidR="00A93CA8" w:rsidRPr="00A93CA8" w:rsidTr="00A93CA8"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CA8" w:rsidRPr="00A93CA8" w:rsidRDefault="00A93CA8" w:rsidP="00A9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CA8" w:rsidRPr="00A93CA8" w:rsidTr="00A93CA8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75-34:2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CA8" w:rsidRPr="00A93CA8" w:rsidRDefault="00A93CA8" w:rsidP="00A9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(81-53)*2-49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25+16*3-15</w:t>
            </w:r>
          </w:p>
        </w:tc>
      </w:tr>
      <w:tr w:rsidR="00A93CA8" w:rsidRPr="00A93CA8" w:rsidTr="00A93CA8"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CA8" w:rsidRPr="00A93CA8" w:rsidRDefault="00A93CA8" w:rsidP="00A9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CA8" w:rsidRPr="00A93CA8" w:rsidRDefault="00A93CA8" w:rsidP="00A9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CA8" w:rsidRPr="00A93CA8" w:rsidTr="00A93CA8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(29+69):7+22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CA8" w:rsidRPr="00A93CA8" w:rsidRDefault="00A93CA8" w:rsidP="00A9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7*13-12:6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CA8" w:rsidRPr="00A93CA8" w:rsidRDefault="00A93CA8" w:rsidP="00A9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(62-25)*2+15</w:t>
            </w:r>
          </w:p>
        </w:tc>
      </w:tr>
    </w:tbl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Три одноклассника приготовили своему другу подарки. Посмотрите,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нет ли среди них одинаковых?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Какие числа без пары?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Число 7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 Дайте характеристику этому числу.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Однозначное, нечётное, предыдущее 6 , последующее 8, имеет два делителя – 1 и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7.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Раздаются и подсчитываются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фишки- очки.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2.3 Блицтурнир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участник получает индивидуальный листок с задачами и схемами: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А)</w:t>
      </w:r>
      <w:r w:rsidRPr="00A93CA8">
        <w:rPr>
          <w:rFonts w:ascii="Verdana" w:eastAsia="Times New Roman" w:hAnsi="Verdana" w:cs="Times New Roman"/>
          <w:b/>
          <w:i/>
          <w:iCs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У одного </w:t>
      </w:r>
      <w:proofErr w:type="gramStart"/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ученика</w:t>
      </w:r>
      <w:proofErr w:type="gramEnd"/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 а колец, а у другого – на</w:t>
      </w:r>
      <w:r w:rsidRPr="00A93CA8">
        <w:rPr>
          <w:rFonts w:ascii="Verdana" w:eastAsia="Times New Roman" w:hAnsi="Verdana" w:cs="Times New Roman"/>
          <w:b/>
          <w:i/>
          <w:iCs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b/>
          <w:i/>
          <w:iCs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колец меньше. Сколько колец у одноклассников вместе?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Б) У двух </w:t>
      </w:r>
      <w:proofErr w:type="gramStart"/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одноклассников</w:t>
      </w:r>
      <w:proofErr w:type="gramEnd"/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а колец, причём у одного ученика на</w:t>
      </w:r>
      <w:r w:rsidRPr="00A93CA8">
        <w:rPr>
          <w:rFonts w:ascii="Verdana" w:eastAsia="Times New Roman" w:hAnsi="Verdana" w:cs="Times New Roman"/>
          <w:b/>
          <w:i/>
          <w:iCs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b/>
          <w:i/>
          <w:iCs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колец меньше, чем у другого. Сколько колец у каждого ученика?</w:t>
      </w:r>
    </w:p>
    <w:p w:rsidR="00A93CA8" w:rsidRPr="00A93CA8" w:rsidRDefault="00A93CA8" w:rsidP="00A93CA8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            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Учитель предлагает каждому ребёнку подобрать к задачам подходящие схемы, составить буквенные выражения, обсудить решение в командах, и через 3 минуты по одному представителю каждой команды записывают свои выражения на доске.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разборе первой задачи учащиеся достаточно быстро приходят к общему выражению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: </w:t>
      </w:r>
      <w:proofErr w:type="spell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а+</w:t>
      </w:r>
      <w:proofErr w:type="spell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(а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Start"/>
      <w:r w:rsidRPr="00A93CA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n</w:t>
      </w:r>
      <w:proofErr w:type="gramEnd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Для второй получаются разные ответы.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Какая же из команд заработала очко?</w:t>
      </w:r>
    </w:p>
    <w:p w:rsidR="00A93CA8" w:rsidRPr="00A93CA8" w:rsidRDefault="00A93CA8" w:rsidP="00A93CA8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Чем похожи задачи?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Д. В обеих задачах говорится, что у одного из учеников на</w:t>
      </w: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колец меньше, чем у другого.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Чем вторая задача отличается от первой?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В первой задаче а – это число колец только у первого ученика, а во второй – сразу у двух одноклассников.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 Молодцы! Вы, верно, заметили, что во второй задаче не известно число колец ни у одного из одноклассников.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А что известно?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Сумма и разность колец.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У.Ккак</w:t>
      </w:r>
      <w:proofErr w:type="spell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бы вы назвали этот новый тип задач?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Дети предлагают свои варианты. Отталкиваясь от них, учитель сообщает им общепринятое название.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Итак</w:t>
      </w: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, цель урока</w:t>
      </w: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-</w:t>
      </w:r>
      <w:r w:rsidRPr="00A93C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научиться решать задачи, в которых значение двух величин надо найти по их сумме и разности.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проектной доске появляется слайд с темой урока: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sz w:val="20"/>
          <w:szCs w:val="20"/>
          <w:lang w:eastAsia="ru-RU"/>
        </w:rPr>
        <w:t>« Решение задач «по сумме и разности»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Открытие детьми нового знания.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каждого ребёнка в руках 2 полоски цветной бумаги, изображающие число колец соответственно первого и второго ученика</w:t>
      </w:r>
      <w:proofErr w:type="gramStart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CA8" w:rsidRPr="00A93CA8" w:rsidRDefault="00A93CA8" w:rsidP="00A93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Покажите полоску, изображающую число колец у первого ученика, у второго, у них вместе.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Что обозначает а? (Сумму колец)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Покажите с помощью полосок, чему равно 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А как показать на полосках значение разности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накладывают одну полоску на другую, фиксируют конец меньшей полоски и закрашивают разность полосок.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lang w:eastAsia="ru-RU"/>
        </w:rPr>
        <w:t>У.  А как уравнять количество колец у обоих одноклассников?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отгибают часть длинной полоски так, чтобы оба отрезка стали равными.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Сколько стало колец? (а-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Значит, две эти маленькие полоски равны а –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А чему равна она одна? (а –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</w:t>
      </w:r>
      <w:proofErr w:type="gramStart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:</w:t>
      </w:r>
      <w:proofErr w:type="gramEnd"/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2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 А как теперь узнать большее число?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Д. Нужно к полученному числу прибавить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Путь решения можно зафиксировать в виде последовательности операций: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26" type="#_x0000_t75" alt="" style="width:24pt;height:24pt"/>
        </w:pic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27" type="#_x0000_t75" alt="" style="width:24pt;height:24pt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):2</w:t>
            </w: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2 + 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У. Мы нашли сначала удвоенное меньшее число. А теперь попробуйте построить способ решения, когда вначале находится удвоенное большее число. Какая группа сможет сделать это быстрее?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Аналогично рассуждая, учащиеся строят последовательность операций: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pict>
          <v:shape id="_x0000_i1028" type="#_x0000_t75" alt="" style="width:24pt;height:24pt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</w:t>
            </w: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):2</w:t>
            </w: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93CA8" w:rsidRPr="00A93CA8" w:rsidTr="00A93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 </w:t>
            </w:r>
            <w:r w:rsidRPr="00A93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A93CA8" w:rsidRPr="00A93CA8" w:rsidRDefault="00A93CA8" w:rsidP="00A93C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вычитании суммы и разности получается удвоенное меньшее число, а при сложении удвоенное большее число.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   </w:t>
      </w:r>
    </w:p>
    <w:p w:rsidR="00A93CA8" w:rsidRPr="00A93CA8" w:rsidRDefault="00A93CA8" w:rsidP="00A93CA8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Первичное закрепление.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Прочитайте про себя задачу.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В двух классах 56 человек, причём в первом классе на 2 человека больше, чем во втором. Сколько человек в каждом классе?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Что известно в задаче и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что нам надо найти?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«Оденьте» схему и проанализируйте задачу.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Запишите решение с комментированием.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Можно ли иначе найти число учеников во втором     классе? ( Мнения детей могут быть различными)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-Как проверить, правильно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ли решена задача?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А каким другим способом можно решить эту задачу?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Далее дети распределяют свою деятельность: один проговаривает условие и вопрос задачи, второй объясняет, как заполнить заготовку схемы, третий проговаривает, как найти 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большее (меньшее) число, а четвёртый - как найти меньшее (большее) число.</w:t>
      </w:r>
      <w:proofErr w:type="gramEnd"/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Проверка решения - по готовому образцу.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Самоконтроль и самопроверка по эталону</w:t>
      </w:r>
      <w:r w:rsidRPr="00A93CA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самостоятельно решают по вариантам №5.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Самопроверка по готовому образцу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Подведения итогов урока.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A93CA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Что нового мы сегодня узнали на уроке?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 помощью чего мы построили алгоритм решения?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каком разделе математики мы рассматриваем данный  вид задач?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 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Что удалось на уроке? А что не получилось?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Посчитайте свои очки, кто как поработал?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А кого же мы можем поздравить с самым лучшим результатам? Давайте поприветствуем эту команду.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А кого из ребят вы хотите поблагодарить за помощь в работе?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- Я попрошу вас, после окончания урока зафиксировать на шкале отметку «Как вы чувствовали себя на уроке?»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A93CA8" w:rsidRPr="00A93CA8" w:rsidRDefault="00A93CA8" w:rsidP="00A93C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3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№3 на стр.8</w:t>
      </w:r>
    </w:p>
    <w:p w:rsidR="00A93CA8" w:rsidRDefault="00A93CA8" w:rsidP="00A93CA8"/>
    <w:sectPr w:rsidR="00A93CA8" w:rsidSect="0006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A8"/>
    <w:rsid w:val="00061619"/>
    <w:rsid w:val="00A9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CA8"/>
  </w:style>
  <w:style w:type="paragraph" w:styleId="a3">
    <w:name w:val="Normal (Web)"/>
    <w:basedOn w:val="a"/>
    <w:uiPriority w:val="99"/>
    <w:unhideWhenUsed/>
    <w:rsid w:val="00A9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1111</Words>
  <Characters>6338</Characters>
  <Application>Microsoft Office Word</Application>
  <DocSecurity>0</DocSecurity>
  <Lines>52</Lines>
  <Paragraphs>14</Paragraphs>
  <ScaleCrop>false</ScaleCrop>
  <Company>DNS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2014-10-13T14:31:00Z</dcterms:created>
  <dcterms:modified xsi:type="dcterms:W3CDTF">2014-10-13T14:38:00Z</dcterms:modified>
</cp:coreProperties>
</file>