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04" w:rsidRPr="000532B2" w:rsidRDefault="00FF4004" w:rsidP="00FF400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532B2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0532B2">
        <w:rPr>
          <w:rFonts w:ascii="Times New Roman" w:hAnsi="Times New Roman" w:cs="Times New Roman"/>
          <w:sz w:val="24"/>
          <w:szCs w:val="24"/>
        </w:rPr>
        <w:t>Байбекова</w:t>
      </w:r>
      <w:proofErr w:type="spellEnd"/>
      <w:r w:rsidRPr="000532B2"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 w:rsidRPr="000532B2">
        <w:rPr>
          <w:rFonts w:ascii="Times New Roman" w:hAnsi="Times New Roman" w:cs="Times New Roman"/>
          <w:sz w:val="24"/>
          <w:szCs w:val="24"/>
        </w:rPr>
        <w:t>Равилевна</w:t>
      </w:r>
      <w:proofErr w:type="spellEnd"/>
    </w:p>
    <w:p w:rsidR="00FF4004" w:rsidRPr="000532B2" w:rsidRDefault="00FF4004" w:rsidP="00FF400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532B2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053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FF4004" w:rsidRPr="000532B2" w:rsidRDefault="00FF4004" w:rsidP="00FF400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532B2">
        <w:rPr>
          <w:rFonts w:ascii="Times New Roman" w:hAnsi="Times New Roman" w:cs="Times New Roman"/>
          <w:b/>
          <w:sz w:val="24"/>
          <w:szCs w:val="24"/>
        </w:rPr>
        <w:t>Класс:</w:t>
      </w:r>
      <w:r w:rsidRPr="000532B2">
        <w:rPr>
          <w:rFonts w:ascii="Times New Roman" w:hAnsi="Times New Roman" w:cs="Times New Roman"/>
          <w:sz w:val="24"/>
          <w:szCs w:val="24"/>
        </w:rPr>
        <w:t>1"Г"</w:t>
      </w:r>
    </w:p>
    <w:p w:rsidR="00FF4004" w:rsidRDefault="00FF4004" w:rsidP="00FF400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532B2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закрепление </w:t>
      </w:r>
      <w:r w:rsidRPr="000532B2">
        <w:rPr>
          <w:rFonts w:ascii="Times New Roman" w:hAnsi="Times New Roman" w:cs="Times New Roman"/>
          <w:sz w:val="24"/>
          <w:szCs w:val="24"/>
        </w:rPr>
        <w:t>материала</w:t>
      </w:r>
    </w:p>
    <w:p w:rsidR="00FF4004" w:rsidRPr="000532B2" w:rsidRDefault="00FF4004" w:rsidP="00FF400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532B2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Закрепление материала </w:t>
      </w:r>
      <w:r w:rsidRPr="0005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“Нумерация. Числа от 1 до10 и число 0. ”</w:t>
      </w:r>
    </w:p>
    <w:p w:rsidR="00FF4004" w:rsidRPr="000532B2" w:rsidRDefault="00FF4004" w:rsidP="00FF4004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2B2">
        <w:rPr>
          <w:rFonts w:ascii="Times New Roman" w:hAnsi="Times New Roman" w:cs="Times New Roman"/>
          <w:b/>
          <w:sz w:val="24"/>
          <w:szCs w:val="24"/>
        </w:rPr>
        <w:t>Цель:</w:t>
      </w:r>
      <w:r w:rsidRPr="000532B2">
        <w:rPr>
          <w:rFonts w:ascii="Times New Roman" w:hAnsi="Times New Roman" w:cs="Times New Roman"/>
          <w:sz w:val="24"/>
          <w:szCs w:val="24"/>
        </w:rPr>
        <w:t xml:space="preserve"> </w:t>
      </w:r>
      <w:r w:rsidRPr="0005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закрепить полученные знания по теме: “Нумерация. Числа от 1 до10 и число 0. ”;</w:t>
      </w:r>
    </w:p>
    <w:p w:rsidR="00FF4004" w:rsidRDefault="00FF4004" w:rsidP="00FF4004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532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FF4004" w:rsidRPr="000532B2" w:rsidRDefault="00FF4004" w:rsidP="00FF4004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2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закрепить умения решать примеры, работать с геометрическими фигурами , строить отрезки и ломанные</w:t>
      </w:r>
    </w:p>
    <w:p w:rsidR="00FF4004" w:rsidRPr="009D79A5" w:rsidRDefault="00FF4004" w:rsidP="00FF4004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D7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память, речь, внимание и логическое мышление;</w:t>
      </w:r>
    </w:p>
    <w:p w:rsidR="00FF4004" w:rsidRPr="009D79A5" w:rsidRDefault="00FF4004" w:rsidP="00FF4004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7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интерес к предмету, дисциплинированность, чувство товарищества и коллективизма;</w:t>
      </w:r>
    </w:p>
    <w:p w:rsidR="00FF4004" w:rsidRPr="000532B2" w:rsidRDefault="00FF4004" w:rsidP="00FF400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F4004" w:rsidRPr="000532B2" w:rsidRDefault="00FF4004" w:rsidP="00FF400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F4004" w:rsidRPr="000532B2" w:rsidRDefault="00FF4004" w:rsidP="00FF400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F4004" w:rsidRPr="000532B2" w:rsidRDefault="00FF4004" w:rsidP="00FF400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F4004" w:rsidRPr="000532B2" w:rsidRDefault="00FF4004" w:rsidP="00FF400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F4004" w:rsidRPr="000532B2" w:rsidRDefault="00FF4004" w:rsidP="00FF400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F4004" w:rsidRPr="000532B2" w:rsidRDefault="00FF4004" w:rsidP="00FF400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F4004" w:rsidRPr="000532B2" w:rsidRDefault="00FF4004" w:rsidP="00FF400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F4004" w:rsidRPr="000532B2" w:rsidRDefault="00FF4004" w:rsidP="00FF400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F4004" w:rsidRPr="000532B2" w:rsidRDefault="00FF4004" w:rsidP="00FF400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34" w:type="dxa"/>
        <w:tblLook w:val="04A0"/>
      </w:tblPr>
      <w:tblGrid>
        <w:gridCol w:w="2083"/>
        <w:gridCol w:w="4034"/>
        <w:gridCol w:w="5224"/>
        <w:gridCol w:w="4677"/>
      </w:tblGrid>
      <w:tr w:rsidR="00FF4004" w:rsidRPr="000532B2" w:rsidTr="00D95E2C">
        <w:tc>
          <w:tcPr>
            <w:tcW w:w="2083" w:type="dxa"/>
          </w:tcPr>
          <w:p w:rsidR="00FF4004" w:rsidRPr="000532B2" w:rsidRDefault="00FF4004" w:rsidP="00D95E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 урока</w:t>
            </w:r>
          </w:p>
        </w:tc>
        <w:tc>
          <w:tcPr>
            <w:tcW w:w="4034" w:type="dxa"/>
          </w:tcPr>
          <w:p w:rsidR="00FF4004" w:rsidRPr="000532B2" w:rsidRDefault="00FF4004" w:rsidP="00D95E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224" w:type="dxa"/>
          </w:tcPr>
          <w:p w:rsidR="00FF4004" w:rsidRPr="000532B2" w:rsidRDefault="00FF4004" w:rsidP="00D95E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4677" w:type="dxa"/>
          </w:tcPr>
          <w:p w:rsidR="00FF4004" w:rsidRPr="000532B2" w:rsidRDefault="00FF4004" w:rsidP="00D95E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FF4004" w:rsidRPr="000532B2" w:rsidTr="00D95E2C">
        <w:tc>
          <w:tcPr>
            <w:tcW w:w="2083" w:type="dxa"/>
          </w:tcPr>
          <w:p w:rsidR="00FF4004" w:rsidRPr="000532B2" w:rsidRDefault="00FF4004" w:rsidP="00D95E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Орг.момент</w:t>
            </w:r>
          </w:p>
        </w:tc>
        <w:tc>
          <w:tcPr>
            <w:tcW w:w="4034" w:type="dxa"/>
          </w:tcPr>
          <w:p w:rsidR="00FF4004" w:rsidRPr="000532B2" w:rsidRDefault="00FF4004" w:rsidP="00D95E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</w:tcPr>
          <w:p w:rsidR="00FF4004" w:rsidRPr="000532B2" w:rsidRDefault="00FF4004" w:rsidP="00D95E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FF4004" w:rsidRPr="000532B2" w:rsidRDefault="00FF4004" w:rsidP="00D95E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2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Личностные: </w:t>
            </w:r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самоопределение</w:t>
            </w:r>
          </w:p>
          <w:p w:rsidR="00FF4004" w:rsidRPr="000532B2" w:rsidRDefault="00FF4004" w:rsidP="00D95E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контроль, </w:t>
            </w:r>
            <w:proofErr w:type="spellStart"/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</w:p>
          <w:p w:rsidR="00FF4004" w:rsidRPr="000532B2" w:rsidRDefault="00FF4004" w:rsidP="00D95E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004" w:rsidRPr="000532B2" w:rsidTr="00D95E2C">
        <w:tc>
          <w:tcPr>
            <w:tcW w:w="2083" w:type="dxa"/>
          </w:tcPr>
          <w:p w:rsidR="00FF4004" w:rsidRPr="000532B2" w:rsidRDefault="00FF4004" w:rsidP="00D95E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Актуализация опорных знаний</w:t>
            </w:r>
          </w:p>
          <w:p w:rsidR="00FF4004" w:rsidRPr="000532B2" w:rsidRDefault="00FF4004" w:rsidP="00D95E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Устный счет</w:t>
            </w:r>
          </w:p>
          <w:p w:rsidR="00FF4004" w:rsidRPr="000532B2" w:rsidRDefault="00FF4004" w:rsidP="00D95E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</w:tcPr>
          <w:p w:rsidR="00FF4004" w:rsidRPr="000532B2" w:rsidRDefault="00FF4004" w:rsidP="00D95E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Сосчитайте до 10 в прямом и обратном порядке.</w:t>
            </w:r>
          </w:p>
        </w:tc>
        <w:tc>
          <w:tcPr>
            <w:tcW w:w="5224" w:type="dxa"/>
          </w:tcPr>
          <w:p w:rsidR="00FF4004" w:rsidRPr="000532B2" w:rsidRDefault="00FF4004" w:rsidP="00D95E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Считают</w:t>
            </w:r>
          </w:p>
        </w:tc>
        <w:tc>
          <w:tcPr>
            <w:tcW w:w="4677" w:type="dxa"/>
          </w:tcPr>
          <w:p w:rsidR="00FF4004" w:rsidRPr="000532B2" w:rsidRDefault="00FF4004" w:rsidP="00D95E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2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Личностные: </w:t>
            </w:r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самоопределение</w:t>
            </w:r>
          </w:p>
          <w:p w:rsidR="00FF4004" w:rsidRPr="000532B2" w:rsidRDefault="00FF4004" w:rsidP="00D95E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контроль,</w:t>
            </w:r>
            <w:r w:rsidRPr="000532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коррекция</w:t>
            </w:r>
          </w:p>
          <w:p w:rsidR="00FF4004" w:rsidRPr="000532B2" w:rsidRDefault="00FF4004" w:rsidP="00D95E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2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считать в прямом и обратном порядке</w:t>
            </w:r>
          </w:p>
          <w:p w:rsidR="00FF4004" w:rsidRPr="000532B2" w:rsidRDefault="00FF4004" w:rsidP="00D95E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004" w:rsidRPr="000532B2" w:rsidTr="00D95E2C">
        <w:tc>
          <w:tcPr>
            <w:tcW w:w="2083" w:type="dxa"/>
          </w:tcPr>
          <w:p w:rsidR="00FF4004" w:rsidRPr="000532B2" w:rsidRDefault="00FF4004" w:rsidP="00D95E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отгадывание загадок</w:t>
            </w:r>
          </w:p>
        </w:tc>
        <w:tc>
          <w:tcPr>
            <w:tcW w:w="4034" w:type="dxa"/>
          </w:tcPr>
          <w:p w:rsidR="00FF4004" w:rsidRPr="000532B2" w:rsidRDefault="00FF4004" w:rsidP="00D95E2C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  <w:r w:rsidRPr="000532B2">
              <w:rPr>
                <w:color w:val="333333"/>
              </w:rPr>
              <w:t>Стоит она среди листа</w:t>
            </w:r>
            <w:r w:rsidRPr="000532B2">
              <w:rPr>
                <w:color w:val="333333"/>
              </w:rPr>
              <w:br/>
              <w:t>Одна, когда тетрадь пуста.</w:t>
            </w:r>
            <w:r w:rsidRPr="000532B2">
              <w:rPr>
                <w:color w:val="333333"/>
              </w:rPr>
              <w:br/>
              <w:t>Задрав свой нос до потолка,</w:t>
            </w:r>
            <w:r w:rsidRPr="000532B2">
              <w:rPr>
                <w:color w:val="333333"/>
              </w:rPr>
              <w:br/>
              <w:t>Она бранит ученика.</w:t>
            </w:r>
            <w:r w:rsidRPr="000532B2">
              <w:rPr>
                <w:color w:val="333333"/>
              </w:rPr>
              <w:br/>
              <w:t>И словно цапля средь болот</w:t>
            </w:r>
            <w:r w:rsidRPr="000532B2">
              <w:rPr>
                <w:color w:val="333333"/>
              </w:rPr>
              <w:br/>
              <w:t>Его за лень его клюет.</w:t>
            </w:r>
            <w:r w:rsidRPr="000532B2">
              <w:rPr>
                <w:color w:val="333333"/>
              </w:rPr>
              <w:br/>
              <w:t>Хоть у нее одна нога</w:t>
            </w:r>
            <w:r w:rsidRPr="000532B2">
              <w:rPr>
                <w:color w:val="333333"/>
              </w:rPr>
              <w:br/>
              <w:t>Она стройна, горда, строга.</w:t>
            </w:r>
            <w:r w:rsidRPr="000532B2">
              <w:rPr>
                <w:color w:val="333333"/>
              </w:rPr>
              <w:br/>
              <w:t>Ни журавль то, ни синица.</w:t>
            </w:r>
            <w:r w:rsidRPr="000532B2">
              <w:rPr>
                <w:color w:val="333333"/>
              </w:rPr>
              <w:br/>
              <w:t>А всего лишь... (ЕДИНИЦА)</w:t>
            </w:r>
          </w:p>
          <w:p w:rsidR="00FF4004" w:rsidRPr="000532B2" w:rsidRDefault="00FF4004" w:rsidP="00D95E2C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</w:p>
          <w:p w:rsidR="00FF4004" w:rsidRPr="000532B2" w:rsidRDefault="00FF4004" w:rsidP="00D95E2C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  <w:r w:rsidRPr="000532B2">
              <w:rPr>
                <w:color w:val="333333"/>
              </w:rPr>
              <w:t>Что скользит по светлой глади</w:t>
            </w:r>
            <w:r w:rsidRPr="000532B2">
              <w:rPr>
                <w:color w:val="333333"/>
              </w:rPr>
              <w:br/>
              <w:t>Ученической тетради</w:t>
            </w:r>
            <w:r w:rsidRPr="000532B2">
              <w:rPr>
                <w:color w:val="333333"/>
              </w:rPr>
              <w:br/>
              <w:t>Белым лебедем прекрасным,</w:t>
            </w:r>
            <w:r w:rsidRPr="000532B2">
              <w:rPr>
                <w:color w:val="333333"/>
              </w:rPr>
              <w:br/>
              <w:t>Ставшим от позора красным</w:t>
            </w:r>
            <w:r w:rsidRPr="000532B2">
              <w:rPr>
                <w:color w:val="333333"/>
              </w:rPr>
              <w:br/>
              <w:t>За бездельника, плутишку</w:t>
            </w:r>
            <w:r w:rsidRPr="000532B2">
              <w:rPr>
                <w:color w:val="333333"/>
              </w:rPr>
              <w:br/>
              <w:t>Непослушного мальчишку?</w:t>
            </w:r>
            <w:r w:rsidRPr="000532B2">
              <w:rPr>
                <w:color w:val="333333"/>
              </w:rPr>
              <w:br/>
              <w:t>То, за что его ругают</w:t>
            </w:r>
            <w:r w:rsidRPr="000532B2">
              <w:rPr>
                <w:color w:val="333333"/>
              </w:rPr>
              <w:br/>
              <w:t>И конфет в обед лишают.</w:t>
            </w:r>
            <w:r w:rsidRPr="000532B2">
              <w:rPr>
                <w:rStyle w:val="apple-converted-space"/>
                <w:color w:val="333333"/>
              </w:rPr>
              <w:t> </w:t>
            </w:r>
            <w:r w:rsidRPr="000532B2">
              <w:rPr>
                <w:color w:val="333333"/>
              </w:rPr>
              <w:br/>
              <w:t>С легким росчерком пера</w:t>
            </w:r>
            <w:r w:rsidRPr="000532B2">
              <w:rPr>
                <w:color w:val="333333"/>
              </w:rPr>
              <w:br/>
              <w:t>Появилась цифра... (ДВА)</w:t>
            </w:r>
          </w:p>
          <w:p w:rsidR="00FF4004" w:rsidRPr="000532B2" w:rsidRDefault="00FF4004" w:rsidP="00D95E2C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</w:p>
          <w:p w:rsidR="00FF4004" w:rsidRPr="000532B2" w:rsidRDefault="00FF4004" w:rsidP="00D95E2C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  <w:r w:rsidRPr="000532B2">
              <w:rPr>
                <w:color w:val="333333"/>
              </w:rPr>
              <w:t>Эта цифра просто чудо.</w:t>
            </w:r>
            <w:r w:rsidRPr="000532B2">
              <w:rPr>
                <w:color w:val="333333"/>
              </w:rPr>
              <w:br/>
              <w:t>У нее родня повсюду.</w:t>
            </w:r>
            <w:r w:rsidRPr="000532B2">
              <w:rPr>
                <w:color w:val="333333"/>
              </w:rPr>
              <w:br/>
              <w:t>Даже в алфавите есть</w:t>
            </w:r>
            <w:r w:rsidRPr="000532B2">
              <w:rPr>
                <w:rStyle w:val="apple-converted-space"/>
                <w:color w:val="333333"/>
              </w:rPr>
              <w:t> </w:t>
            </w:r>
            <w:r w:rsidRPr="000532B2">
              <w:rPr>
                <w:color w:val="333333"/>
              </w:rPr>
              <w:br/>
              <w:t>У нее сестра-близнец. (ТРОЙКА)</w:t>
            </w:r>
          </w:p>
          <w:p w:rsidR="00FF4004" w:rsidRPr="000532B2" w:rsidRDefault="00FF4004" w:rsidP="00D95E2C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</w:p>
          <w:p w:rsidR="00FF4004" w:rsidRPr="000532B2" w:rsidRDefault="00FF4004" w:rsidP="00D95E2C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  <w:r w:rsidRPr="000532B2">
              <w:rPr>
                <w:color w:val="333333"/>
              </w:rPr>
              <w:lastRenderedPageBreak/>
              <w:t>То ли цифра, то ли вилка,</w:t>
            </w:r>
            <w:r w:rsidRPr="000532B2">
              <w:rPr>
                <w:color w:val="333333"/>
              </w:rPr>
              <w:br/>
              <w:t>То ли двух дорог развилка.</w:t>
            </w:r>
            <w:r w:rsidRPr="000532B2">
              <w:rPr>
                <w:color w:val="333333"/>
              </w:rPr>
              <w:br/>
              <w:t>В ученической тетради</w:t>
            </w:r>
            <w:r w:rsidRPr="000532B2">
              <w:rPr>
                <w:color w:val="333333"/>
              </w:rPr>
              <w:br/>
              <w:t>Знаю точно - все ей рады. (ЧЕТВЕРКА)</w:t>
            </w:r>
          </w:p>
          <w:p w:rsidR="00FF4004" w:rsidRPr="000532B2" w:rsidRDefault="00FF4004" w:rsidP="00D95E2C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</w:p>
          <w:p w:rsidR="00FF4004" w:rsidRPr="000532B2" w:rsidRDefault="00FF4004" w:rsidP="00D95E2C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  <w:r w:rsidRPr="000532B2">
              <w:rPr>
                <w:color w:val="333333"/>
              </w:rPr>
              <w:t>Смотрит мама с нетерпеньем</w:t>
            </w:r>
            <w:r w:rsidRPr="000532B2">
              <w:rPr>
                <w:color w:val="333333"/>
              </w:rPr>
              <w:br/>
              <w:t>На страницы дневника.</w:t>
            </w:r>
            <w:r w:rsidRPr="000532B2">
              <w:rPr>
                <w:color w:val="333333"/>
              </w:rPr>
              <w:br/>
              <w:t>Ждет заветную оценку</w:t>
            </w:r>
            <w:r w:rsidRPr="000532B2">
              <w:rPr>
                <w:rStyle w:val="apple-converted-space"/>
                <w:color w:val="333333"/>
              </w:rPr>
              <w:t> </w:t>
            </w:r>
            <w:r w:rsidRPr="000532B2">
              <w:rPr>
                <w:color w:val="333333"/>
              </w:rPr>
              <w:br/>
              <w:t>У сынка-озорника.</w:t>
            </w:r>
            <w:r w:rsidRPr="000532B2">
              <w:rPr>
                <w:color w:val="333333"/>
              </w:rPr>
              <w:br/>
              <w:t>Но опять одни четверки.</w:t>
            </w:r>
            <w:r w:rsidRPr="000532B2">
              <w:rPr>
                <w:color w:val="333333"/>
              </w:rPr>
              <w:br/>
              <w:t>Нет красавицы... (ПЯТЕРКИ)</w:t>
            </w:r>
          </w:p>
          <w:p w:rsidR="00FF4004" w:rsidRPr="000532B2" w:rsidRDefault="00FF4004" w:rsidP="00D95E2C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</w:p>
          <w:p w:rsidR="00FF4004" w:rsidRPr="000532B2" w:rsidRDefault="00FF4004" w:rsidP="00D95E2C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  <w:r w:rsidRPr="000532B2">
              <w:rPr>
                <w:color w:val="333333"/>
              </w:rPr>
              <w:t>Глядела цифра в зеркало</w:t>
            </w:r>
            <w:r w:rsidRPr="000532B2">
              <w:rPr>
                <w:color w:val="333333"/>
              </w:rPr>
              <w:br/>
              <w:t>И о сестре мечтала.</w:t>
            </w:r>
            <w:r w:rsidRPr="000532B2">
              <w:rPr>
                <w:color w:val="333333"/>
              </w:rPr>
              <w:br/>
              <w:t>Но только свойства одного</w:t>
            </w:r>
            <w:r w:rsidRPr="000532B2">
              <w:rPr>
                <w:color w:val="333333"/>
              </w:rPr>
              <w:br/>
              <w:t>Его видать не знала.</w:t>
            </w:r>
            <w:r w:rsidRPr="000532B2">
              <w:rPr>
                <w:color w:val="333333"/>
              </w:rPr>
              <w:br/>
              <w:t>И получила двойника.</w:t>
            </w:r>
            <w:r w:rsidRPr="000532B2">
              <w:rPr>
                <w:color w:val="333333"/>
              </w:rPr>
              <w:br/>
              <w:t>Как капелька водицы</w:t>
            </w:r>
            <w:r w:rsidRPr="000532B2">
              <w:rPr>
                <w:color w:val="333333"/>
              </w:rPr>
              <w:br/>
              <w:t>Сестра похожа на нее.</w:t>
            </w:r>
            <w:r w:rsidRPr="000532B2">
              <w:rPr>
                <w:color w:val="333333"/>
              </w:rPr>
              <w:br/>
              <w:t>Да только вниз косица. (ШЕСТЬ И ДЕВЯТЬ)</w:t>
            </w:r>
          </w:p>
          <w:p w:rsidR="00FF4004" w:rsidRPr="000532B2" w:rsidRDefault="00FF4004" w:rsidP="00D95E2C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</w:p>
          <w:p w:rsidR="00FF4004" w:rsidRPr="000532B2" w:rsidRDefault="00FF4004" w:rsidP="00D95E2C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  <w:r w:rsidRPr="000532B2">
              <w:rPr>
                <w:color w:val="333333"/>
              </w:rPr>
              <w:t>Вьется по ветру коса,</w:t>
            </w:r>
            <w:r w:rsidRPr="000532B2">
              <w:rPr>
                <w:color w:val="333333"/>
              </w:rPr>
              <w:br/>
              <w:t>А средь спинки полоса. (СЕМЬ)</w:t>
            </w:r>
          </w:p>
          <w:p w:rsidR="00FF4004" w:rsidRPr="000532B2" w:rsidRDefault="00FF4004" w:rsidP="00D95E2C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</w:p>
          <w:p w:rsidR="00FF4004" w:rsidRPr="000532B2" w:rsidRDefault="00FF4004" w:rsidP="00D95E2C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  <w:r w:rsidRPr="000532B2">
              <w:rPr>
                <w:color w:val="333333"/>
              </w:rPr>
              <w:t>Цифра с виду как игрушка -</w:t>
            </w:r>
            <w:r w:rsidRPr="000532B2">
              <w:rPr>
                <w:color w:val="333333"/>
              </w:rPr>
              <w:br/>
              <w:t>Неваляшка-погремушка.</w:t>
            </w:r>
            <w:r w:rsidRPr="000532B2">
              <w:rPr>
                <w:color w:val="333333"/>
              </w:rPr>
              <w:br/>
              <w:t xml:space="preserve">Не удариться ей о </w:t>
            </w:r>
            <w:proofErr w:type="spellStart"/>
            <w:r w:rsidRPr="000532B2">
              <w:rPr>
                <w:color w:val="333333"/>
              </w:rPr>
              <w:t>земь</w:t>
            </w:r>
            <w:proofErr w:type="spellEnd"/>
            <w:r w:rsidRPr="000532B2">
              <w:rPr>
                <w:color w:val="333333"/>
              </w:rPr>
              <w:t>.</w:t>
            </w:r>
            <w:r w:rsidRPr="000532B2">
              <w:rPr>
                <w:color w:val="333333"/>
              </w:rPr>
              <w:br/>
              <w:t>Всем понятно - это... (ВОСЕМЬ)</w:t>
            </w:r>
          </w:p>
          <w:p w:rsidR="00FF4004" w:rsidRPr="000532B2" w:rsidRDefault="00FF4004" w:rsidP="00D95E2C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</w:p>
          <w:p w:rsidR="00FF4004" w:rsidRPr="000532B2" w:rsidRDefault="00FF4004" w:rsidP="00D95E2C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  <w:r w:rsidRPr="000532B2">
              <w:rPr>
                <w:color w:val="333333"/>
              </w:rPr>
              <w:t>Скачет мячик по страницам.</w:t>
            </w:r>
            <w:r w:rsidRPr="000532B2">
              <w:rPr>
                <w:color w:val="333333"/>
              </w:rPr>
              <w:br/>
              <w:t>Ищет он свою сестрицу,</w:t>
            </w:r>
            <w:r w:rsidRPr="000532B2">
              <w:rPr>
                <w:color w:val="333333"/>
              </w:rPr>
              <w:br/>
              <w:t>Что имеет вид кольца -</w:t>
            </w:r>
            <w:r w:rsidRPr="000532B2">
              <w:rPr>
                <w:color w:val="333333"/>
              </w:rPr>
              <w:br/>
              <w:t>Без начала и конца. (НОЛЬ)</w:t>
            </w:r>
          </w:p>
          <w:p w:rsidR="00FF4004" w:rsidRPr="000532B2" w:rsidRDefault="00FF4004" w:rsidP="00D95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</w:tcPr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0532B2">
              <w:rPr>
                <w:color w:val="000000" w:themeColor="text1"/>
              </w:rPr>
              <w:lastRenderedPageBreak/>
              <w:t>Отгадывают загадки. Ответы показывают с помощью веера цифр</w:t>
            </w:r>
          </w:p>
        </w:tc>
        <w:tc>
          <w:tcPr>
            <w:tcW w:w="4677" w:type="dxa"/>
          </w:tcPr>
          <w:p w:rsidR="00FF4004" w:rsidRPr="000532B2" w:rsidRDefault="00FF4004" w:rsidP="00D95E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2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Личностные: </w:t>
            </w:r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самоопределение</w:t>
            </w:r>
          </w:p>
          <w:p w:rsidR="00FF4004" w:rsidRPr="000532B2" w:rsidRDefault="00FF4004" w:rsidP="00D95E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контроль,</w:t>
            </w:r>
            <w:r w:rsidRPr="000532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коррекция</w:t>
            </w:r>
          </w:p>
          <w:p w:rsidR="00FF4004" w:rsidRPr="000532B2" w:rsidRDefault="00FF4004" w:rsidP="00D95E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2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необходимой информации</w:t>
            </w: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0532B2">
              <w:rPr>
                <w:b/>
                <w:color w:val="000000"/>
              </w:rPr>
              <w:t xml:space="preserve">Коммуникативные: </w:t>
            </w:r>
            <w:r w:rsidRPr="000532B2">
              <w:rPr>
                <w:color w:val="000000"/>
              </w:rPr>
              <w:t>умение выстраивать диалогическую и монологическую речь, контроль деятельности партнера</w:t>
            </w:r>
          </w:p>
        </w:tc>
      </w:tr>
      <w:tr w:rsidR="00FF4004" w:rsidRPr="000532B2" w:rsidTr="00D95E2C">
        <w:tc>
          <w:tcPr>
            <w:tcW w:w="2083" w:type="dxa"/>
          </w:tcPr>
          <w:p w:rsidR="00FF4004" w:rsidRPr="000532B2" w:rsidRDefault="00FF4004" w:rsidP="00D95E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Физкультминутка</w:t>
            </w:r>
          </w:p>
        </w:tc>
        <w:tc>
          <w:tcPr>
            <w:tcW w:w="4034" w:type="dxa"/>
          </w:tcPr>
          <w:p w:rsidR="00FF4004" w:rsidRPr="000532B2" w:rsidRDefault="00FF4004" w:rsidP="00D95E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</w:tcPr>
          <w:p w:rsidR="00FF4004" w:rsidRPr="000532B2" w:rsidRDefault="00FF4004" w:rsidP="00D95E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FF4004" w:rsidRPr="000532B2" w:rsidRDefault="00FF4004" w:rsidP="00D95E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контроль, </w:t>
            </w:r>
            <w:proofErr w:type="spellStart"/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</w:p>
        </w:tc>
      </w:tr>
      <w:tr w:rsidR="00FF4004" w:rsidRPr="000532B2" w:rsidTr="00D95E2C">
        <w:tc>
          <w:tcPr>
            <w:tcW w:w="2083" w:type="dxa"/>
          </w:tcPr>
          <w:p w:rsidR="00FF4004" w:rsidRPr="000532B2" w:rsidRDefault="00FF4004" w:rsidP="00D95E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</w:p>
          <w:p w:rsidR="00FF4004" w:rsidRPr="000532B2" w:rsidRDefault="00FF4004" w:rsidP="00D95E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Игра "Числовая лесенка"</w:t>
            </w:r>
          </w:p>
        </w:tc>
        <w:tc>
          <w:tcPr>
            <w:tcW w:w="4034" w:type="dxa"/>
          </w:tcPr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0532B2">
              <w:rPr>
                <w:color w:val="000000" w:themeColor="text1"/>
              </w:rPr>
              <w:t>Сегодня утром я получила письмо от нашей совы. Она напоминает нам, что скоро каникулы. И нужно хорошенько поработать. Поэтому она приготовила много новых и интересных заданий.</w:t>
            </w: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0532B2">
              <w:rPr>
                <w:color w:val="000000" w:themeColor="text1"/>
              </w:rPr>
              <w:t>Наступает зима. Сова начинает замерзать. Ей нужно скорее попасть к себе в домик. Давайте поможем подняться Сове по лестнице. А для этого нам нужно правильно сосчитать.</w:t>
            </w: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0532B2">
              <w:rPr>
                <w:noProof/>
                <w:color w:val="000000" w:themeColor="text1"/>
              </w:rPr>
              <w:pict>
                <v:rect id="_x0000_s1029" style="position:absolute;left:0;text-align:left;margin-left:40.5pt;margin-top:2.25pt;width:36pt;height:22.5pt;z-index:251663360">
                  <v:textbox>
                    <w:txbxContent>
                      <w:p w:rsidR="00FF4004" w:rsidRDefault="00FF4004" w:rsidP="00FF4004">
                        <w:pPr>
                          <w:jc w:val="center"/>
                        </w:pPr>
                        <w:r>
                          <w:t>...+11</w:t>
                        </w:r>
                      </w:p>
                    </w:txbxContent>
                  </v:textbox>
                </v:rect>
              </w:pict>
            </w: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0532B2">
              <w:rPr>
                <w:noProof/>
                <w:color w:val="000000" w:themeColor="text1"/>
              </w:rPr>
              <w:pict>
                <v:rect id="_x0000_s1028" style="position:absolute;left:0;text-align:left;margin-left:27pt;margin-top:10.95pt;width:49.5pt;height:20.25pt;z-index:251662336">
                  <v:textbox>
                    <w:txbxContent>
                      <w:p w:rsidR="00FF4004" w:rsidRDefault="00FF4004" w:rsidP="00FF4004">
                        <w:pPr>
                          <w:jc w:val="center"/>
                        </w:pPr>
                        <w:r>
                          <w:t>...-4</w:t>
                        </w:r>
                      </w:p>
                    </w:txbxContent>
                  </v:textbox>
                </v:rect>
              </w:pict>
            </w: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0532B2">
              <w:rPr>
                <w:noProof/>
                <w:color w:val="000000" w:themeColor="text1"/>
              </w:rPr>
              <w:pict>
                <v:rect id="_x0000_s1027" style="position:absolute;left:0;text-align:left;margin-left:16.5pt;margin-top:3.6pt;width:60pt;height:18pt;z-index:251661312">
                  <v:textbox>
                    <w:txbxContent>
                      <w:p w:rsidR="00FF4004" w:rsidRDefault="00FF4004" w:rsidP="00FF4004">
                        <w:pPr>
                          <w:jc w:val="center"/>
                        </w:pPr>
                        <w:r>
                          <w:t>...+1</w:t>
                        </w:r>
                      </w:p>
                    </w:txbxContent>
                  </v:textbox>
                </v:rect>
              </w:pict>
            </w: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0532B2">
              <w:rPr>
                <w:noProof/>
                <w:color w:val="000000" w:themeColor="text1"/>
              </w:rPr>
              <w:pict>
                <v:rect id="_x0000_s1026" style="position:absolute;left:0;text-align:left;margin-left:1.5pt;margin-top:7.8pt;width:75pt;height:24.75pt;z-index:251660288">
                  <v:textbox>
                    <w:txbxContent>
                      <w:p w:rsidR="00FF4004" w:rsidRDefault="00FF4004" w:rsidP="00FF4004">
                        <w:pPr>
                          <w:jc w:val="center"/>
                        </w:pPr>
                        <w:r>
                          <w:t>10-3</w:t>
                        </w:r>
                      </w:p>
                    </w:txbxContent>
                  </v:textbox>
                </v:rect>
              </w:pict>
            </w: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224" w:type="dxa"/>
          </w:tcPr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0532B2">
              <w:rPr>
                <w:color w:val="000000" w:themeColor="text1"/>
              </w:rPr>
              <w:t>Решают примеры</w:t>
            </w:r>
          </w:p>
        </w:tc>
        <w:tc>
          <w:tcPr>
            <w:tcW w:w="4677" w:type="dxa"/>
          </w:tcPr>
          <w:p w:rsidR="00FF4004" w:rsidRPr="000532B2" w:rsidRDefault="00FF4004" w:rsidP="00D95E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2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Личностные: </w:t>
            </w:r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самоопределение</w:t>
            </w:r>
          </w:p>
          <w:p w:rsidR="00FF4004" w:rsidRPr="000532B2" w:rsidRDefault="00FF4004" w:rsidP="00D95E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контроль,</w:t>
            </w:r>
            <w:r w:rsidRPr="000532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коррекция</w:t>
            </w:r>
          </w:p>
          <w:p w:rsidR="00FF4004" w:rsidRPr="000532B2" w:rsidRDefault="00FF4004" w:rsidP="00D95E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2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необходимой информации</w:t>
            </w: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0532B2">
              <w:rPr>
                <w:b/>
                <w:color w:val="000000"/>
              </w:rPr>
              <w:t xml:space="preserve">Коммуникативные: </w:t>
            </w:r>
            <w:r w:rsidRPr="000532B2">
              <w:rPr>
                <w:color w:val="000000"/>
              </w:rPr>
              <w:t>умение выстраивать диалогическую и монологическую речь, контроль деятельности партнера</w:t>
            </w:r>
          </w:p>
        </w:tc>
      </w:tr>
      <w:tr w:rsidR="00FF4004" w:rsidRPr="000532B2" w:rsidTr="00D95E2C">
        <w:tc>
          <w:tcPr>
            <w:tcW w:w="2083" w:type="dxa"/>
          </w:tcPr>
          <w:p w:rsidR="00FF4004" w:rsidRPr="000532B2" w:rsidRDefault="00FF4004" w:rsidP="00D95E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Письмо цифр 5 и 8</w:t>
            </w:r>
          </w:p>
          <w:p w:rsidR="00FF4004" w:rsidRPr="000532B2" w:rsidRDefault="00FF4004" w:rsidP="00D95E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</w:tcPr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0532B2">
              <w:rPr>
                <w:color w:val="000000" w:themeColor="text1"/>
              </w:rPr>
              <w:t xml:space="preserve">А теперь Сова предлагает открыть тетради в клеточку. </w:t>
            </w: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0532B2">
              <w:rPr>
                <w:color w:val="000000" w:themeColor="text1"/>
              </w:rPr>
              <w:t>Что вы видите?</w:t>
            </w: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0532B2">
              <w:rPr>
                <w:color w:val="000000" w:themeColor="text1"/>
              </w:rPr>
              <w:t>Покажите Сове, как вы научились правильно писать цифры</w:t>
            </w:r>
          </w:p>
        </w:tc>
        <w:tc>
          <w:tcPr>
            <w:tcW w:w="5224" w:type="dxa"/>
          </w:tcPr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0532B2">
              <w:rPr>
                <w:color w:val="000000" w:themeColor="text1"/>
              </w:rPr>
              <w:t>Цифры 5 и 8</w:t>
            </w: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0532B2">
              <w:rPr>
                <w:color w:val="000000" w:themeColor="text1"/>
              </w:rPr>
              <w:t>Пишут</w:t>
            </w:r>
          </w:p>
        </w:tc>
        <w:tc>
          <w:tcPr>
            <w:tcW w:w="4677" w:type="dxa"/>
          </w:tcPr>
          <w:p w:rsidR="00FF4004" w:rsidRPr="000532B2" w:rsidRDefault="00FF4004" w:rsidP="00D95E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2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Личностные: </w:t>
            </w:r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самоопределение</w:t>
            </w:r>
          </w:p>
          <w:p w:rsidR="00FF4004" w:rsidRPr="000532B2" w:rsidRDefault="00FF4004" w:rsidP="00D95E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контроль,</w:t>
            </w:r>
            <w:r w:rsidRPr="000532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коррекция</w:t>
            </w:r>
          </w:p>
          <w:p w:rsidR="00FF4004" w:rsidRPr="000532B2" w:rsidRDefault="00FF4004" w:rsidP="00D95E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2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цифр по образцу</w:t>
            </w:r>
          </w:p>
          <w:p w:rsidR="00FF4004" w:rsidRPr="000532B2" w:rsidRDefault="00FF4004" w:rsidP="00D95E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F4004" w:rsidRPr="000532B2" w:rsidTr="00D95E2C">
        <w:tc>
          <w:tcPr>
            <w:tcW w:w="2083" w:type="dxa"/>
          </w:tcPr>
          <w:p w:rsidR="00FF4004" w:rsidRPr="000532B2" w:rsidRDefault="00FF4004" w:rsidP="00D95E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с геометрическим фигурами</w:t>
            </w:r>
          </w:p>
        </w:tc>
        <w:tc>
          <w:tcPr>
            <w:tcW w:w="4034" w:type="dxa"/>
          </w:tcPr>
          <w:p w:rsidR="00FF4004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0532B2">
              <w:rPr>
                <w:color w:val="000000" w:themeColor="text1"/>
              </w:rPr>
              <w:t>Из каких фигур состоит домик Совы?</w:t>
            </w:r>
          </w:p>
          <w:p w:rsidR="00FF4004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lastRenderedPageBreak/>
              <w:pict>
                <v:group id="_x0000_s1040" style="position:absolute;left:0;text-align:left;margin-left:54.75pt;margin-top:6.9pt;width:93pt;height:120.75pt;z-index:251667456" coordorigin="3570,432" coordsize="1860,2415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30" type="#_x0000_t5" style="position:absolute;left:3570;top:432;width:1860;height:975"/>
                  <v:rect id="_x0000_s1031" style="position:absolute;left:3570;top:1407;width:1860;height:1440"/>
                  <v:shapetype id="_x0000_t56" coordsize="21600,21600" o:spt="56" path="m10800,l,8259,4200,21600r13200,l21600,8259xe">
                    <v:stroke joinstyle="miter"/>
                    <v:path gradientshapeok="t" o:connecttype="custom" o:connectlocs="10800,0;0,8259;4200,21600;10800,21600;17400,21600;21600,8259" o:connectangles="270,180,90,90,90,0" textboxrect="4200,5077,17400,21600"/>
                  </v:shapetype>
                  <v:shape id="_x0000_s1032" type="#_x0000_t56" style="position:absolute;left:4260;top:783;width:435;height:375"/>
                  <v:rect id="_x0000_s1033" style="position:absolute;left:4125;top:1668;width:690;height:555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4" type="#_x0000_t32" style="position:absolute;left:4125;top:1668;width:360;height:315;flip:x" o:connectortype="straight"/>
                  <v:shape id="_x0000_s1035" type="#_x0000_t32" style="position:absolute;left:4485;top:1668;width:330;height:315" o:connectortype="straight"/>
                  <v:rect id="_x0000_s1036" style="position:absolute;left:5145;top:2103;width:210;height:660"/>
                </v:group>
              </w:pict>
            </w: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0532B2">
              <w:rPr>
                <w:color w:val="000000" w:themeColor="text1"/>
              </w:rPr>
              <w:t>Как одним словом назвать все эти фигуры?</w:t>
            </w: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0532B2">
              <w:rPr>
                <w:color w:val="000000" w:themeColor="text1"/>
              </w:rPr>
              <w:t>Сколько на рисунке квадратов?</w:t>
            </w: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group id="_x0000_s1041" style="position:absolute;left:0;text-align:left;margin-left:25.5pt;margin-top:12.3pt;width:85.5pt;height:67.5pt;z-index:251674624" coordorigin="2985,5784" coordsize="1710,1350">
                  <v:rect id="_x0000_s1037" style="position:absolute;left:2985;top:5784;width:1710;height:1350"/>
                  <v:shape id="_x0000_s1038" type="#_x0000_t32" style="position:absolute;left:3855;top:5784;width:0;height:1350" o:connectortype="straight"/>
                  <v:shape id="_x0000_s1039" type="#_x0000_t32" style="position:absolute;left:2985;top:6443;width:1710;height:15;flip:y" o:connectortype="straight"/>
                </v:group>
              </w:pict>
            </w: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0532B2">
              <w:rPr>
                <w:color w:val="000000" w:themeColor="text1"/>
              </w:rPr>
              <w:t>Начертите синий отрезок длиной 2 см.</w:t>
            </w: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0532B2">
              <w:rPr>
                <w:color w:val="000000" w:themeColor="text1"/>
              </w:rPr>
              <w:t>Зеленый - 4 см</w:t>
            </w: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224" w:type="dxa"/>
          </w:tcPr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0532B2">
              <w:rPr>
                <w:color w:val="000000" w:themeColor="text1"/>
              </w:rPr>
              <w:lastRenderedPageBreak/>
              <w:t>Треугольники, квадрат, четырехугольник, пятиугольник</w:t>
            </w: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0532B2">
              <w:rPr>
                <w:color w:val="000000" w:themeColor="text1"/>
              </w:rPr>
              <w:t>Многоугольники</w:t>
            </w: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0532B2">
              <w:rPr>
                <w:color w:val="000000" w:themeColor="text1"/>
              </w:rPr>
              <w:t>5</w:t>
            </w: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0532B2">
              <w:rPr>
                <w:color w:val="000000" w:themeColor="text1"/>
              </w:rPr>
              <w:t>Чертят</w:t>
            </w:r>
          </w:p>
        </w:tc>
        <w:tc>
          <w:tcPr>
            <w:tcW w:w="4677" w:type="dxa"/>
          </w:tcPr>
          <w:p w:rsidR="00FF4004" w:rsidRPr="000532B2" w:rsidRDefault="00FF4004" w:rsidP="00D95E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2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Личностные: </w:t>
            </w:r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самоопределение</w:t>
            </w:r>
          </w:p>
          <w:p w:rsidR="00FF4004" w:rsidRPr="000532B2" w:rsidRDefault="00FF4004" w:rsidP="00D95E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контроль,</w:t>
            </w:r>
            <w:r w:rsidRPr="000532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коррекция</w:t>
            </w:r>
          </w:p>
          <w:p w:rsidR="00FF4004" w:rsidRPr="000532B2" w:rsidRDefault="00FF4004" w:rsidP="00D95E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2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выделение </w:t>
            </w:r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необходимой информации, синтез, подведение под понятие, умение работать с геометрическим материалом</w:t>
            </w:r>
          </w:p>
          <w:p w:rsidR="00FF4004" w:rsidRPr="000532B2" w:rsidRDefault="00FF4004" w:rsidP="00D95E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Коммуникативные: </w:t>
            </w:r>
            <w:r w:rsidRPr="0005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выстраивать диалогическую и монологическую речь, контроль деятельности партнера</w:t>
            </w:r>
          </w:p>
        </w:tc>
      </w:tr>
      <w:tr w:rsidR="00FF4004" w:rsidRPr="000532B2" w:rsidTr="00D95E2C">
        <w:tc>
          <w:tcPr>
            <w:tcW w:w="2083" w:type="dxa"/>
          </w:tcPr>
          <w:p w:rsidR="00FF4004" w:rsidRPr="000532B2" w:rsidRDefault="00FF4004" w:rsidP="00D95E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Работа в тетрадях на печатной основе с. 27</w:t>
            </w:r>
          </w:p>
        </w:tc>
        <w:tc>
          <w:tcPr>
            <w:tcW w:w="4034" w:type="dxa"/>
          </w:tcPr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0532B2">
              <w:rPr>
                <w:color w:val="000000" w:themeColor="text1"/>
              </w:rPr>
              <w:t>А теперь Сова предлагает вам выполните задания в тетрадях на ПО</w:t>
            </w: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0532B2">
              <w:rPr>
                <w:color w:val="000000" w:themeColor="text1"/>
              </w:rPr>
              <w:t>1. Примеры с одинаковыми ответами раскрасьте, как указано на рисунке</w:t>
            </w: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0532B2">
              <w:rPr>
                <w:color w:val="000000" w:themeColor="text1"/>
              </w:rPr>
              <w:t>2. Соедините точки по порядку</w:t>
            </w: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0532B2">
              <w:rPr>
                <w:color w:val="000000" w:themeColor="text1"/>
              </w:rPr>
              <w:t>Что у вас получилось?</w:t>
            </w: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0532B2">
              <w:rPr>
                <w:color w:val="000000" w:themeColor="text1"/>
              </w:rPr>
              <w:lastRenderedPageBreak/>
              <w:t xml:space="preserve">Сколько звеньев у первой ломанной? </w:t>
            </w: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0532B2">
              <w:rPr>
                <w:color w:val="000000" w:themeColor="text1"/>
              </w:rPr>
              <w:t>Сколько у нее вершин?</w:t>
            </w: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0532B2">
              <w:rPr>
                <w:color w:val="000000" w:themeColor="text1"/>
              </w:rPr>
              <w:t>Сколько звеньев у второй ломанной?</w:t>
            </w: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0532B2">
              <w:rPr>
                <w:color w:val="000000" w:themeColor="text1"/>
              </w:rPr>
              <w:t>Назовите количество ее вершин</w:t>
            </w: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0532B2">
              <w:rPr>
                <w:color w:val="000000" w:themeColor="text1"/>
              </w:rPr>
              <w:t>3. Вставьте числа, пропущенные в числовом ряду</w:t>
            </w:r>
          </w:p>
        </w:tc>
        <w:tc>
          <w:tcPr>
            <w:tcW w:w="5224" w:type="dxa"/>
          </w:tcPr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0532B2">
              <w:rPr>
                <w:color w:val="000000" w:themeColor="text1"/>
              </w:rPr>
              <w:t>Считают, раскрашивают</w:t>
            </w: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0532B2">
              <w:rPr>
                <w:color w:val="000000" w:themeColor="text1"/>
              </w:rPr>
              <w:t>Не замкнутые ломанные линии</w:t>
            </w: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0532B2">
              <w:rPr>
                <w:color w:val="000000" w:themeColor="text1"/>
              </w:rPr>
              <w:lastRenderedPageBreak/>
              <w:t>3</w:t>
            </w: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0532B2">
              <w:rPr>
                <w:color w:val="000000" w:themeColor="text1"/>
              </w:rPr>
              <w:t>4</w:t>
            </w: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0532B2">
              <w:rPr>
                <w:color w:val="000000" w:themeColor="text1"/>
              </w:rPr>
              <w:t>4</w:t>
            </w: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0532B2">
              <w:rPr>
                <w:color w:val="000000" w:themeColor="text1"/>
              </w:rPr>
              <w:t>5</w:t>
            </w: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0532B2">
              <w:rPr>
                <w:color w:val="000000" w:themeColor="text1"/>
              </w:rPr>
              <w:t>Выполняют задания</w:t>
            </w:r>
          </w:p>
        </w:tc>
        <w:tc>
          <w:tcPr>
            <w:tcW w:w="4677" w:type="dxa"/>
          </w:tcPr>
          <w:p w:rsidR="00FF4004" w:rsidRPr="000532B2" w:rsidRDefault="00FF4004" w:rsidP="00D95E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2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Личностные: </w:t>
            </w:r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самоопределение</w:t>
            </w:r>
          </w:p>
          <w:p w:rsidR="00FF4004" w:rsidRPr="000532B2" w:rsidRDefault="00FF4004" w:rsidP="00D95E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контроль,</w:t>
            </w:r>
            <w:r w:rsidRPr="000532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коррекция</w:t>
            </w:r>
          </w:p>
          <w:p w:rsidR="00FF4004" w:rsidRPr="000532B2" w:rsidRDefault="00FF4004" w:rsidP="00D95E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2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необходимой информации</w:t>
            </w:r>
          </w:p>
          <w:p w:rsidR="00FF4004" w:rsidRPr="000532B2" w:rsidRDefault="00FF4004" w:rsidP="00D95E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Коммуникативные: </w:t>
            </w:r>
            <w:r w:rsidRPr="0005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выстраивать диалогическую и монологическую речь, </w:t>
            </w:r>
            <w:r w:rsidRPr="0005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деятельности партнера</w:t>
            </w:r>
          </w:p>
        </w:tc>
      </w:tr>
      <w:tr w:rsidR="00FF4004" w:rsidRPr="000532B2" w:rsidTr="00D95E2C">
        <w:tc>
          <w:tcPr>
            <w:tcW w:w="2083" w:type="dxa"/>
          </w:tcPr>
          <w:p w:rsidR="00FF4004" w:rsidRPr="000532B2" w:rsidRDefault="00FF4004" w:rsidP="00D95E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Игра"Собери квадрат"</w:t>
            </w:r>
          </w:p>
        </w:tc>
        <w:tc>
          <w:tcPr>
            <w:tcW w:w="4034" w:type="dxa"/>
          </w:tcPr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0532B2">
              <w:rPr>
                <w:color w:val="000000" w:themeColor="text1"/>
              </w:rPr>
              <w:t>А теперь Сова предлагает Вам собрать геометрическую фигуру. Для этого она приготовила конверты для каждой пары.</w:t>
            </w: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0532B2">
              <w:rPr>
                <w:noProof/>
              </w:rPr>
              <w:drawing>
                <wp:inline distT="0" distB="0" distL="0" distR="0">
                  <wp:extent cx="1008980" cy="1451117"/>
                  <wp:effectExtent l="19050" t="0" r="670" b="0"/>
                  <wp:docPr id="1" name="Рисунок 1" descr="Картотека игр. Игры для развития умственных способностей с использованием конструирования. Сделай как я - Докуме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отека игр. Игры для развития умственных способностей с использованием конструирования. Сделай как я - Докуме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980" cy="1451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224" w:type="dxa"/>
          </w:tcPr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0532B2">
              <w:rPr>
                <w:color w:val="000000" w:themeColor="text1"/>
              </w:rPr>
              <w:t>Работают в парах</w:t>
            </w:r>
          </w:p>
        </w:tc>
        <w:tc>
          <w:tcPr>
            <w:tcW w:w="4677" w:type="dxa"/>
          </w:tcPr>
          <w:p w:rsidR="00FF4004" w:rsidRPr="000532B2" w:rsidRDefault="00FF4004" w:rsidP="00D95E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2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Личностные: </w:t>
            </w:r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самоопределение</w:t>
            </w:r>
          </w:p>
          <w:p w:rsidR="00FF4004" w:rsidRPr="000532B2" w:rsidRDefault="00FF4004" w:rsidP="00D95E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контроль,</w:t>
            </w:r>
            <w:r w:rsidRPr="000532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коррекция</w:t>
            </w:r>
          </w:p>
          <w:p w:rsidR="00FF4004" w:rsidRPr="000532B2" w:rsidRDefault="00FF4004" w:rsidP="00D95E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proofErr w:type="spellStart"/>
            <w:r w:rsidRPr="000532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модеоирование</w:t>
            </w:r>
            <w:proofErr w:type="spellEnd"/>
          </w:p>
          <w:p w:rsidR="00FF4004" w:rsidRPr="000532B2" w:rsidRDefault="00FF4004" w:rsidP="00D95E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Коммуникативные: </w:t>
            </w:r>
            <w:r w:rsidRPr="0005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деятельности партнера</w:t>
            </w:r>
          </w:p>
        </w:tc>
      </w:tr>
      <w:tr w:rsidR="00FF4004" w:rsidRPr="000532B2" w:rsidTr="00D95E2C">
        <w:tc>
          <w:tcPr>
            <w:tcW w:w="2083" w:type="dxa"/>
          </w:tcPr>
          <w:p w:rsidR="00FF4004" w:rsidRPr="000532B2" w:rsidRDefault="00FF4004" w:rsidP="00D95E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Рефлексия</w:t>
            </w:r>
          </w:p>
          <w:p w:rsidR="00FF4004" w:rsidRPr="000532B2" w:rsidRDefault="00FF4004" w:rsidP="00D95E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</w:tcPr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0532B2">
              <w:rPr>
                <w:color w:val="000000" w:themeColor="text1"/>
              </w:rPr>
              <w:t>Сделайте вывод по уроку</w:t>
            </w:r>
          </w:p>
        </w:tc>
        <w:tc>
          <w:tcPr>
            <w:tcW w:w="5224" w:type="dxa"/>
          </w:tcPr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0532B2">
              <w:rPr>
                <w:color w:val="000000" w:themeColor="text1"/>
              </w:rPr>
              <w:t>У меня получилось...</w:t>
            </w: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0532B2">
              <w:rPr>
                <w:color w:val="000000" w:themeColor="text1"/>
              </w:rPr>
              <w:t>Мне понравилось...</w:t>
            </w: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0532B2">
              <w:rPr>
                <w:color w:val="000000" w:themeColor="text1"/>
              </w:rPr>
              <w:t>Мне было сложно...</w:t>
            </w:r>
          </w:p>
        </w:tc>
        <w:tc>
          <w:tcPr>
            <w:tcW w:w="4677" w:type="dxa"/>
          </w:tcPr>
          <w:p w:rsidR="00FF4004" w:rsidRPr="000532B2" w:rsidRDefault="00FF4004" w:rsidP="00D95E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2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Личностные: </w:t>
            </w:r>
            <w:proofErr w:type="spellStart"/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</w:p>
          <w:p w:rsidR="00FF4004" w:rsidRPr="000532B2" w:rsidRDefault="00FF4004" w:rsidP="00D95E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2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контроль, коррекция, </w:t>
            </w:r>
            <w:proofErr w:type="spellStart"/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</w:p>
          <w:p w:rsidR="00FF4004" w:rsidRPr="000532B2" w:rsidRDefault="00FF4004" w:rsidP="00D95E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05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  <w:p w:rsidR="00FF4004" w:rsidRPr="000532B2" w:rsidRDefault="00FF4004" w:rsidP="00D95E2C">
            <w:pPr>
              <w:pStyle w:val="c11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0532B2">
              <w:rPr>
                <w:b/>
                <w:color w:val="000000"/>
              </w:rPr>
              <w:t xml:space="preserve">Коммуникативные: </w:t>
            </w:r>
            <w:r w:rsidRPr="000532B2">
              <w:rPr>
                <w:color w:val="000000"/>
              </w:rPr>
              <w:t>умение выстраивать диалогическую и монологическую речь</w:t>
            </w:r>
          </w:p>
        </w:tc>
      </w:tr>
    </w:tbl>
    <w:p w:rsidR="00FF4004" w:rsidRDefault="00FF4004" w:rsidP="00FF4004"/>
    <w:p w:rsidR="00A91BB7" w:rsidRDefault="00A91BB7"/>
    <w:sectPr w:rsidR="00A91BB7" w:rsidSect="0068659A">
      <w:pgSz w:w="16838" w:h="11906" w:orient="landscape"/>
      <w:pgMar w:top="284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F4004"/>
    <w:rsid w:val="00A91BB7"/>
    <w:rsid w:val="00D35BB7"/>
    <w:rsid w:val="00FF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38"/>
        <o:r id="V:Rule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FF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FF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4004"/>
  </w:style>
  <w:style w:type="paragraph" w:styleId="a5">
    <w:name w:val="Balloon Text"/>
    <w:basedOn w:val="a"/>
    <w:link w:val="a6"/>
    <w:uiPriority w:val="99"/>
    <w:semiHidden/>
    <w:unhideWhenUsed/>
    <w:rsid w:val="00FF4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813</Words>
  <Characters>4638</Characters>
  <Application>Microsoft Office Word</Application>
  <DocSecurity>0</DocSecurity>
  <Lines>38</Lines>
  <Paragraphs>10</Paragraphs>
  <ScaleCrop>false</ScaleCrop>
  <Company>Grizli777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Любарские</dc:creator>
  <cp:keywords/>
  <dc:description/>
  <cp:lastModifiedBy>Любарские</cp:lastModifiedBy>
  <cp:revision>2</cp:revision>
  <dcterms:created xsi:type="dcterms:W3CDTF">2014-10-26T11:03:00Z</dcterms:created>
  <dcterms:modified xsi:type="dcterms:W3CDTF">2014-10-26T11:06:00Z</dcterms:modified>
</cp:coreProperties>
</file>