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E9" w:rsidRDefault="001157E9" w:rsidP="001157E9">
      <w:pPr>
        <w:shd w:val="clear" w:color="auto" w:fill="FFFFFF"/>
        <w:spacing w:before="264"/>
        <w:ind w:left="5" w:right="992" w:firstLine="562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Что надо знать родителям учащихся начальной школы о ведении тетрадей школьников</w:t>
      </w:r>
    </w:p>
    <w:p w:rsidR="001157E9" w:rsidRDefault="001157E9" w:rsidP="001157E9">
      <w:pPr>
        <w:shd w:val="clear" w:color="auto" w:fill="FFFFFF"/>
        <w:spacing w:before="72"/>
        <w:rPr>
          <w:rFonts w:asciiTheme="minorHAnsi" w:hAnsiTheme="minorHAns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Theme="minorHAnsi" w:hAnsiTheme="minorHAnsi" w:cs="Times New Roman"/>
          <w:sz w:val="24"/>
          <w:szCs w:val="24"/>
        </w:rPr>
        <w:t>. Тетрадь для начальной школы должна иметь не бо</w:t>
      </w:r>
      <w:r>
        <w:rPr>
          <w:rFonts w:asciiTheme="minorHAnsi" w:hAnsiTheme="minorHAnsi" w:cs="Times New Roman"/>
          <w:sz w:val="24"/>
          <w:szCs w:val="24"/>
        </w:rPr>
        <w:softHyphen/>
        <w:t>лее 12 (18) листов. Она помещается в прозрачную обложк</w:t>
      </w:r>
      <w:proofErr w:type="gramStart"/>
      <w:r>
        <w:rPr>
          <w:rFonts w:asciiTheme="minorHAnsi" w:hAnsiTheme="minorHAnsi" w:cs="Times New Roman"/>
          <w:sz w:val="24"/>
          <w:szCs w:val="24"/>
        </w:rPr>
        <w:t>у(</w:t>
      </w:r>
      <w:proofErr w:type="gramEnd"/>
      <w:r>
        <w:rPr>
          <w:rFonts w:asciiTheme="minorHAnsi" w:hAnsiTheme="minorHAnsi" w:cs="Times New Roman"/>
          <w:sz w:val="24"/>
          <w:szCs w:val="24"/>
        </w:rPr>
        <w:t xml:space="preserve"> желательно без рисунков). Обложка меняется по степени изнашивания.</w:t>
      </w:r>
    </w:p>
    <w:p w:rsidR="001157E9" w:rsidRDefault="001157E9" w:rsidP="001157E9">
      <w:pPr>
        <w:shd w:val="clear" w:color="auto" w:fill="FFFFFF"/>
        <w:tabs>
          <w:tab w:val="left" w:pos="5011"/>
        </w:tabs>
        <w:spacing w:before="5"/>
        <w:ind w:left="1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2. Целесообразно, чтобы в тетрадь был вложен дополнительный лист для черновых записей (если нет «черновика»)</w:t>
      </w:r>
    </w:p>
    <w:p w:rsidR="001157E9" w:rsidRDefault="001157E9" w:rsidP="001157E9">
      <w:pPr>
        <w:shd w:val="clear" w:color="auto" w:fill="FFFFFF"/>
        <w:tabs>
          <w:tab w:val="left" w:pos="5011"/>
        </w:tabs>
        <w:spacing w:before="5"/>
        <w:ind w:left="1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3. Все записи в тетрадях учащиеся должны делать</w:t>
      </w:r>
      <w:r>
        <w:rPr>
          <w:rFonts w:asciiTheme="minorHAnsi" w:hAnsiTheme="minorHAnsi"/>
          <w:sz w:val="24"/>
          <w:szCs w:val="24"/>
        </w:rPr>
        <w:t xml:space="preserve"> ручкой с синей пастой</w:t>
      </w:r>
      <w:r>
        <w:rPr>
          <w:rFonts w:asciiTheme="minorHAnsi" w:hAnsiTheme="minorHAnsi" w:cs="Times New Roman"/>
          <w:sz w:val="24"/>
          <w:szCs w:val="24"/>
        </w:rPr>
        <w:t xml:space="preserve">, соблюдая правила и требования каллиграфии - </w:t>
      </w:r>
      <w:r>
        <w:rPr>
          <w:rFonts w:asciiTheme="minorHAnsi" w:hAnsiTheme="minorHAnsi" w:cs="Times New Roman"/>
          <w:sz w:val="24"/>
          <w:szCs w:val="24"/>
          <w:u w:val="single"/>
        </w:rPr>
        <w:t>писать аккуратным разборчивым почерком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1157E9" w:rsidRDefault="001157E9" w:rsidP="001157E9">
      <w:pPr>
        <w:shd w:val="clear" w:color="auto" w:fill="FFFFFF"/>
        <w:tabs>
          <w:tab w:val="left" w:pos="5011"/>
        </w:tabs>
        <w:spacing w:before="5"/>
        <w:ind w:left="1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4.  Правильно выполнять надписи на обложке тетради: </w:t>
      </w:r>
    </w:p>
    <w:p w:rsidR="001157E9" w:rsidRDefault="001157E9" w:rsidP="001157E9">
      <w:pPr>
        <w:shd w:val="clear" w:color="auto" w:fill="FFFFFF"/>
        <w:tabs>
          <w:tab w:val="left" w:pos="5011"/>
        </w:tabs>
        <w:spacing w:before="5"/>
        <w:ind w:left="1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- указывать, для чего пред</w:t>
      </w:r>
      <w:r>
        <w:rPr>
          <w:rFonts w:asciiTheme="minorHAnsi" w:hAnsiTheme="minorHAnsi" w:cs="Times New Roman"/>
          <w:sz w:val="24"/>
          <w:szCs w:val="24"/>
        </w:rPr>
        <w:softHyphen/>
        <w:t>назначена тетрадь (для работ по русскому языку, для работ по математике и т.п.);</w:t>
      </w:r>
    </w:p>
    <w:p w:rsidR="001157E9" w:rsidRDefault="001157E9" w:rsidP="001157E9">
      <w:pPr>
        <w:shd w:val="clear" w:color="auto" w:fill="FFFFFF"/>
        <w:tabs>
          <w:tab w:val="left" w:pos="5011"/>
        </w:tabs>
        <w:spacing w:before="5"/>
        <w:ind w:left="1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-  класс;</w:t>
      </w:r>
    </w:p>
    <w:p w:rsidR="001157E9" w:rsidRDefault="001157E9" w:rsidP="001157E9">
      <w:pPr>
        <w:shd w:val="clear" w:color="auto" w:fill="FFFFFF"/>
        <w:tabs>
          <w:tab w:val="left" w:pos="5011"/>
        </w:tabs>
        <w:spacing w:before="5"/>
        <w:ind w:left="1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- название школы (МКОУСОШ с. Корляки);</w:t>
      </w:r>
    </w:p>
    <w:p w:rsidR="001157E9" w:rsidRDefault="001157E9" w:rsidP="001157E9">
      <w:pPr>
        <w:shd w:val="clear" w:color="auto" w:fill="FFFFFF"/>
        <w:tabs>
          <w:tab w:val="left" w:pos="5011"/>
        </w:tabs>
        <w:spacing w:before="5"/>
        <w:ind w:left="1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- фамилию и имя ученика в родительном падеже. </w:t>
      </w:r>
    </w:p>
    <w:p w:rsidR="001157E9" w:rsidRDefault="001157E9" w:rsidP="001157E9">
      <w:pPr>
        <w:shd w:val="clear" w:color="auto" w:fill="FFFFFF"/>
        <w:tabs>
          <w:tab w:val="left" w:pos="5011"/>
        </w:tabs>
        <w:spacing w:before="5"/>
        <w:ind w:left="1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5. Соблюдать поля внешней стороны (поля в обязательном порядке выделяются в тетрадях по всем предметам);</w:t>
      </w:r>
    </w:p>
    <w:p w:rsidR="001157E9" w:rsidRDefault="001157E9" w:rsidP="001157E9">
      <w:pPr>
        <w:shd w:val="clear" w:color="auto" w:fill="FFFFFF"/>
        <w:tabs>
          <w:tab w:val="left" w:pos="331"/>
        </w:tabs>
        <w:ind w:left="29" w:right="67" w:firstLine="19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6. С 4 четверти первого класса, а также в 2-4-х классах при выполнении домашней работы </w:t>
      </w:r>
      <w:r>
        <w:rPr>
          <w:rFonts w:asciiTheme="minorHAnsi" w:hAnsiTheme="minorHAnsi" w:cs="Times New Roman"/>
          <w:sz w:val="24"/>
          <w:szCs w:val="24"/>
          <w:u w:val="single"/>
        </w:rPr>
        <w:t>не указывается</w:t>
      </w:r>
      <w:r>
        <w:rPr>
          <w:rFonts w:asciiTheme="minorHAnsi" w:hAnsiTheme="minorHAnsi" w:cs="Times New Roman"/>
          <w:sz w:val="24"/>
          <w:szCs w:val="24"/>
        </w:rPr>
        <w:t xml:space="preserve"> дата выполнения работы, но необходимо указывать вид (Домашняя работа), обозначить упражнение со 2 класса 2 полугодия (Упражнение 12; </w:t>
      </w:r>
      <w:r>
        <w:rPr>
          <w:rFonts w:asciiTheme="minorHAnsi" w:hAnsiTheme="minorHAnsi" w:cs="Times New Roman"/>
          <w:sz w:val="24"/>
          <w:szCs w:val="24"/>
          <w:lang w:val="en-US"/>
        </w:rPr>
        <w:t>N</w:t>
      </w:r>
      <w:r>
        <w:rPr>
          <w:rFonts w:asciiTheme="minorHAnsi" w:hAnsiTheme="minorHAnsi" w:cs="Times New Roman"/>
          <w:sz w:val="24"/>
          <w:szCs w:val="24"/>
        </w:rPr>
        <w:t xml:space="preserve">5) </w:t>
      </w:r>
    </w:p>
    <w:p w:rsidR="001157E9" w:rsidRDefault="001157E9" w:rsidP="001157E9">
      <w:pPr>
        <w:shd w:val="clear" w:color="auto" w:fill="FFFFFF"/>
        <w:tabs>
          <w:tab w:val="left" w:pos="331"/>
        </w:tabs>
        <w:ind w:left="29" w:right="67" w:firstLine="19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7. Соблюдать «красную строку» (русский язык);</w:t>
      </w:r>
    </w:p>
    <w:p w:rsidR="001157E9" w:rsidRDefault="001157E9" w:rsidP="001157E9">
      <w:pPr>
        <w:pStyle w:val="a3"/>
        <w:rPr>
          <w:sz w:val="24"/>
          <w:szCs w:val="24"/>
        </w:rPr>
      </w:pPr>
      <w:r>
        <w:rPr>
          <w:rFonts w:cs="Times New Roman"/>
          <w:sz w:val="24"/>
          <w:szCs w:val="24"/>
        </w:rPr>
        <w:t>8. Начинать текст каждой новой работы на той же странице тетради, на которой на</w:t>
      </w:r>
      <w:r>
        <w:rPr>
          <w:rFonts w:cs="Times New Roman"/>
          <w:sz w:val="24"/>
          <w:szCs w:val="24"/>
        </w:rPr>
        <w:softHyphen/>
        <w:t>писаны дата и наименование работы. Между датой и заголовком, наименовани</w:t>
      </w:r>
      <w:r>
        <w:rPr>
          <w:rFonts w:cs="Times New Roman"/>
          <w:sz w:val="24"/>
          <w:szCs w:val="24"/>
        </w:rPr>
        <w:softHyphen/>
        <w:t xml:space="preserve">ем вида работы и заголовком, а также между заголовком и текстом в тетрадях по русскому языку </w:t>
      </w:r>
      <w:r>
        <w:rPr>
          <w:rFonts w:cs="Times New Roman"/>
          <w:sz w:val="24"/>
          <w:szCs w:val="24"/>
          <w:u w:val="single"/>
        </w:rPr>
        <w:t>строку пропускать не надо</w:t>
      </w:r>
      <w:r>
        <w:rPr>
          <w:sz w:val="24"/>
          <w:szCs w:val="24"/>
        </w:rPr>
        <w:t xml:space="preserve"> Новая страница начинается </w:t>
      </w:r>
      <w:r>
        <w:rPr>
          <w:b/>
          <w:bCs/>
          <w:sz w:val="24"/>
          <w:szCs w:val="24"/>
        </w:rPr>
        <w:t xml:space="preserve">с самой верхней </w:t>
      </w:r>
      <w:r>
        <w:rPr>
          <w:sz w:val="24"/>
          <w:szCs w:val="24"/>
        </w:rPr>
        <w:t xml:space="preserve">строки, дописывается до конца страницы, включая последнюю строку. </w:t>
      </w:r>
    </w:p>
    <w:p w:rsidR="001157E9" w:rsidRDefault="001157E9" w:rsidP="001157E9">
      <w:pPr>
        <w:pStyle w:val="a3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В тетрадях по математике во всех этих случаях </w:t>
      </w:r>
      <w:r>
        <w:rPr>
          <w:rFonts w:cs="Times New Roman"/>
          <w:sz w:val="24"/>
          <w:szCs w:val="24"/>
          <w:u w:val="single"/>
        </w:rPr>
        <w:t>надо пропускать две клетк</w:t>
      </w:r>
      <w:proofErr w:type="gramStart"/>
      <w:r>
        <w:rPr>
          <w:rFonts w:cs="Times New Roman"/>
          <w:sz w:val="24"/>
          <w:szCs w:val="24"/>
          <w:u w:val="single"/>
        </w:rPr>
        <w:t>и(</w:t>
      </w:r>
      <w:proofErr w:type="gramEnd"/>
      <w:r>
        <w:rPr>
          <w:rFonts w:cs="Times New Roman"/>
          <w:sz w:val="24"/>
          <w:szCs w:val="24"/>
          <w:u w:val="single"/>
        </w:rPr>
        <w:t>пишем в третьей)</w:t>
      </w:r>
      <w:r>
        <w:rPr>
          <w:rFonts w:cs="Times New Roman"/>
          <w:sz w:val="24"/>
          <w:szCs w:val="24"/>
        </w:rPr>
        <w:t xml:space="preserve">. Между заключительной строкой </w:t>
      </w:r>
      <w:r>
        <w:rPr>
          <w:rFonts w:cs="Times New Roman"/>
          <w:sz w:val="24"/>
          <w:szCs w:val="24"/>
        </w:rPr>
        <w:lastRenderedPageBreak/>
        <w:t>текста одной письменной работы и датой или заголовком (наименованием вида) следующей ра</w:t>
      </w:r>
      <w:r>
        <w:rPr>
          <w:rFonts w:cs="Times New Roman"/>
          <w:sz w:val="24"/>
          <w:szCs w:val="24"/>
        </w:rPr>
        <w:softHyphen/>
        <w:t xml:space="preserve">боты в тетрадях по русскому языку надо пропускать </w:t>
      </w:r>
      <w:r>
        <w:rPr>
          <w:rFonts w:cs="Times New Roman"/>
          <w:sz w:val="24"/>
          <w:szCs w:val="24"/>
          <w:u w:val="single"/>
        </w:rPr>
        <w:t>две линейки (пишем в третьей)</w:t>
      </w:r>
      <w:r>
        <w:rPr>
          <w:rFonts w:cs="Times New Roman"/>
          <w:sz w:val="24"/>
          <w:szCs w:val="24"/>
        </w:rPr>
        <w:t xml:space="preserve">, а в тетрадях по математике — </w:t>
      </w:r>
      <w:r>
        <w:rPr>
          <w:rFonts w:cs="Times New Roman"/>
          <w:sz w:val="24"/>
          <w:szCs w:val="24"/>
          <w:u w:val="single"/>
        </w:rPr>
        <w:t>четыре клетк</w:t>
      </w:r>
      <w:proofErr w:type="gramStart"/>
      <w:r>
        <w:rPr>
          <w:rFonts w:cs="Times New Roman"/>
          <w:sz w:val="24"/>
          <w:szCs w:val="24"/>
          <w:u w:val="single"/>
        </w:rPr>
        <w:t>и(</w:t>
      </w:r>
      <w:proofErr w:type="gramEnd"/>
      <w:r>
        <w:rPr>
          <w:rFonts w:cs="Times New Roman"/>
          <w:sz w:val="24"/>
          <w:szCs w:val="24"/>
          <w:u w:val="single"/>
        </w:rPr>
        <w:t>пишем в пятой)</w:t>
      </w:r>
      <w:r>
        <w:rPr>
          <w:rFonts w:cs="Times New Roman"/>
          <w:sz w:val="24"/>
          <w:szCs w:val="24"/>
        </w:rPr>
        <w:t xml:space="preserve"> (для отделения одной работы от другой и для выставления оценки за работу); </w:t>
      </w:r>
    </w:p>
    <w:p w:rsidR="001157E9" w:rsidRDefault="001157E9" w:rsidP="001157E9">
      <w:pPr>
        <w:pStyle w:val="a3"/>
        <w:shd w:val="clear" w:color="auto" w:fill="FFFFFF" w:themeFill="background1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Между столбиками выражений, уравнений, равенств и прочими </w:t>
      </w:r>
      <w:r>
        <w:rPr>
          <w:iCs/>
          <w:sz w:val="24"/>
          <w:szCs w:val="24"/>
          <w:u w:val="single"/>
        </w:rPr>
        <w:t>отступаются три клетки</w:t>
      </w:r>
      <w:r>
        <w:rPr>
          <w:iCs/>
          <w:sz w:val="24"/>
          <w:szCs w:val="24"/>
        </w:rPr>
        <w:t xml:space="preserve"> вправо (пишем на четвертой). При записи математических выражений все символы (знаки, цифры) фиксируются с учетом правил каллиграфии, то есть количество клеток соответствует количеству символов (число 10 записываем в две клетки).</w:t>
      </w:r>
    </w:p>
    <w:p w:rsidR="001157E9" w:rsidRDefault="001157E9" w:rsidP="001157E9">
      <w:pPr>
        <w:pStyle w:val="a3"/>
        <w:rPr>
          <w:iCs/>
          <w:sz w:val="24"/>
          <w:szCs w:val="24"/>
        </w:rPr>
      </w:pPr>
      <w:r>
        <w:rPr>
          <w:iCs/>
          <w:sz w:val="24"/>
          <w:szCs w:val="24"/>
        </w:rPr>
        <w:t>При решении задачи записывается решение и ответ с наименованием величин:</w:t>
      </w:r>
    </w:p>
    <w:p w:rsidR="001157E9" w:rsidRDefault="001157E9" w:rsidP="001157E9">
      <w:pPr>
        <w:pStyle w:val="a3"/>
        <w:rPr>
          <w:iCs/>
          <w:sz w:val="24"/>
          <w:szCs w:val="24"/>
        </w:rPr>
      </w:pPr>
      <w:r>
        <w:rPr>
          <w:iCs/>
          <w:sz w:val="24"/>
          <w:szCs w:val="24"/>
        </w:rPr>
        <w:t>6 + 2=8  Ответ: 8 м.</w:t>
      </w:r>
    </w:p>
    <w:p w:rsidR="001157E9" w:rsidRDefault="001157E9" w:rsidP="001157E9">
      <w:pPr>
        <w:pStyle w:val="a3"/>
        <w:rPr>
          <w:iCs/>
          <w:sz w:val="24"/>
          <w:szCs w:val="24"/>
        </w:rPr>
      </w:pPr>
    </w:p>
    <w:p w:rsidR="001157E9" w:rsidRDefault="001157E9" w:rsidP="001157E9">
      <w:pPr>
        <w:pStyle w:val="a3"/>
        <w:rPr>
          <w:iCs/>
          <w:sz w:val="24"/>
          <w:szCs w:val="24"/>
        </w:rPr>
      </w:pPr>
      <w:r>
        <w:rPr>
          <w:iCs/>
          <w:sz w:val="24"/>
          <w:szCs w:val="24"/>
        </w:rPr>
        <w:t>1)6-2=4(м)</w:t>
      </w:r>
    </w:p>
    <w:p w:rsidR="001157E9" w:rsidRDefault="001157E9" w:rsidP="001157E9">
      <w:pPr>
        <w:pStyle w:val="a3"/>
        <w:rPr>
          <w:iCs/>
          <w:sz w:val="24"/>
          <w:szCs w:val="24"/>
        </w:rPr>
      </w:pPr>
      <w:r>
        <w:rPr>
          <w:iCs/>
          <w:sz w:val="24"/>
          <w:szCs w:val="24"/>
        </w:rPr>
        <w:t>2)4+6=10(м)</w:t>
      </w:r>
    </w:p>
    <w:p w:rsidR="001157E9" w:rsidRDefault="001157E9" w:rsidP="001157E9">
      <w:pPr>
        <w:pStyle w:val="a3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Ответ: 10 м.</w:t>
      </w:r>
    </w:p>
    <w:p w:rsidR="001157E9" w:rsidRDefault="001157E9" w:rsidP="001157E9">
      <w:pPr>
        <w:shd w:val="clear" w:color="auto" w:fill="FFFFFF"/>
        <w:tabs>
          <w:tab w:val="left" w:pos="322"/>
        </w:tabs>
        <w:ind w:left="24" w:right="77" w:firstLine="19"/>
        <w:rPr>
          <w:rFonts w:asciiTheme="minorHAnsi" w:hAnsiTheme="minorHAnsi" w:cs="Times New Roman"/>
          <w:sz w:val="24"/>
          <w:szCs w:val="24"/>
        </w:rPr>
      </w:pPr>
    </w:p>
    <w:p w:rsidR="001157E9" w:rsidRDefault="001157E9" w:rsidP="001157E9">
      <w:pPr>
        <w:shd w:val="clear" w:color="auto" w:fill="FFFFFF"/>
        <w:tabs>
          <w:tab w:val="left" w:pos="322"/>
        </w:tabs>
        <w:ind w:left="24" w:right="77" w:firstLine="19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9. Выполнять </w:t>
      </w:r>
      <w:r>
        <w:rPr>
          <w:rFonts w:asciiTheme="minorHAnsi" w:hAnsiTheme="minorHAnsi" w:cs="Times New Roman"/>
          <w:b/>
          <w:sz w:val="24"/>
          <w:szCs w:val="24"/>
        </w:rPr>
        <w:t>чертежи и рисунки</w:t>
      </w:r>
      <w:r>
        <w:rPr>
          <w:rFonts w:asciiTheme="minorHAnsi" w:hAnsiTheme="minorHAnsi" w:cs="Times New Roman"/>
          <w:sz w:val="24"/>
          <w:szCs w:val="24"/>
        </w:rPr>
        <w:t xml:space="preserve"> аккуратно, </w:t>
      </w:r>
      <w:r>
        <w:rPr>
          <w:rFonts w:asciiTheme="minorHAnsi" w:hAnsiTheme="minorHAnsi" w:cs="Times New Roman"/>
          <w:sz w:val="24"/>
          <w:szCs w:val="24"/>
          <w:u w:val="single"/>
        </w:rPr>
        <w:t>карандашо</w:t>
      </w:r>
      <w:proofErr w:type="gramStart"/>
      <w:r>
        <w:rPr>
          <w:rFonts w:asciiTheme="minorHAnsi" w:hAnsiTheme="minorHAnsi" w:cs="Times New Roman"/>
          <w:sz w:val="24"/>
          <w:szCs w:val="24"/>
          <w:u w:val="single"/>
        </w:rPr>
        <w:t>м(</w:t>
      </w:r>
      <w:proofErr w:type="gramEnd"/>
      <w:r>
        <w:rPr>
          <w:rFonts w:asciiTheme="minorHAnsi" w:hAnsiTheme="minorHAnsi" w:cs="Times New Roman"/>
          <w:sz w:val="24"/>
          <w:szCs w:val="24"/>
          <w:u w:val="single"/>
        </w:rPr>
        <w:t xml:space="preserve"> тонко отточенным),</w:t>
      </w:r>
      <w:r>
        <w:rPr>
          <w:rFonts w:asciiTheme="minorHAnsi" w:hAnsiTheme="minorHAnsi" w:cs="Times New Roman"/>
          <w:sz w:val="24"/>
          <w:szCs w:val="24"/>
        </w:rPr>
        <w:t xml:space="preserve"> в случае необходимости — с приме</w:t>
      </w:r>
      <w:r>
        <w:rPr>
          <w:rFonts w:asciiTheme="minorHAnsi" w:hAnsiTheme="minorHAnsi" w:cs="Times New Roman"/>
          <w:sz w:val="24"/>
          <w:szCs w:val="24"/>
        </w:rPr>
        <w:softHyphen/>
        <w:t>нением линейки или циркуля;</w:t>
      </w:r>
    </w:p>
    <w:p w:rsidR="001157E9" w:rsidRDefault="001157E9" w:rsidP="001157E9">
      <w:pPr>
        <w:shd w:val="clear" w:color="auto" w:fill="FFFFFF"/>
        <w:tabs>
          <w:tab w:val="left" w:pos="322"/>
        </w:tabs>
        <w:ind w:left="24" w:right="77" w:firstLine="19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10. Исправлять ошибки необходимо следующим образом: неверно написанную бук</w:t>
      </w:r>
      <w:r>
        <w:rPr>
          <w:rFonts w:asciiTheme="minorHAnsi" w:hAnsiTheme="minorHAnsi" w:cs="Times New Roman"/>
          <w:sz w:val="24"/>
          <w:szCs w:val="24"/>
        </w:rPr>
        <w:softHyphen/>
        <w:t xml:space="preserve">ву, цифру или пунктуационный знак следует зачеркнуть косой чертой; часть слова, слово— </w:t>
      </w:r>
      <w:proofErr w:type="gramStart"/>
      <w:r>
        <w:rPr>
          <w:rFonts w:asciiTheme="minorHAnsi" w:hAnsiTheme="minorHAnsi" w:cs="Times New Roman"/>
          <w:b/>
          <w:sz w:val="24"/>
          <w:szCs w:val="24"/>
          <w:u w:val="single"/>
        </w:rPr>
        <w:t>то</w:t>
      </w:r>
      <w:proofErr w:type="gramEnd"/>
      <w:r>
        <w:rPr>
          <w:rFonts w:asciiTheme="minorHAnsi" w:hAnsiTheme="minorHAnsi" w:cs="Times New Roman"/>
          <w:b/>
          <w:sz w:val="24"/>
          <w:szCs w:val="24"/>
          <w:u w:val="single"/>
        </w:rPr>
        <w:t>нкой</w:t>
      </w:r>
      <w:r>
        <w:rPr>
          <w:rFonts w:asciiTheme="minorHAnsi" w:hAnsiTheme="minorHAnsi" w:cs="Times New Roman"/>
          <w:sz w:val="24"/>
          <w:szCs w:val="24"/>
        </w:rPr>
        <w:t xml:space="preserve"> горизонтальной линией; выше зачеркнутого надпи</w:t>
      </w:r>
      <w:r>
        <w:rPr>
          <w:rFonts w:asciiTheme="minorHAnsi" w:hAnsiTheme="minorHAnsi" w:cs="Times New Roman"/>
          <w:sz w:val="24"/>
          <w:szCs w:val="24"/>
        </w:rPr>
        <w:softHyphen/>
        <w:t>сать правильные буквы, слова, цифры, числа; не следует заключать неверные написания в скобки;</w:t>
      </w:r>
    </w:p>
    <w:p w:rsidR="001157E9" w:rsidRDefault="001157E9" w:rsidP="001157E9">
      <w:pPr>
        <w:shd w:val="clear" w:color="auto" w:fill="FFFFFF"/>
        <w:tabs>
          <w:tab w:val="left" w:pos="322"/>
        </w:tabs>
        <w:ind w:left="24" w:right="77" w:firstLine="19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11. Указанные учителем соединения букв или образцы букв и цифр прописываются учеником в обязательном порядке.</w:t>
      </w:r>
    </w:p>
    <w:p w:rsidR="001157E9" w:rsidRDefault="001157E9" w:rsidP="001157E9">
      <w:pPr>
        <w:shd w:val="clear" w:color="auto" w:fill="FFFFFF"/>
        <w:tabs>
          <w:tab w:val="left" w:pos="322"/>
        </w:tabs>
        <w:ind w:left="24" w:right="77" w:firstLine="19"/>
        <w:rPr>
          <w:rFonts w:asciiTheme="minorHAnsi" w:hAnsiTheme="minorHAnsi" w:cs="Times New Roman"/>
          <w:sz w:val="24"/>
          <w:szCs w:val="24"/>
        </w:rPr>
      </w:pPr>
    </w:p>
    <w:p w:rsidR="001157E9" w:rsidRDefault="001157E9" w:rsidP="001157E9">
      <w:pPr>
        <w:shd w:val="clear" w:color="auto" w:fill="FFFFFF"/>
        <w:tabs>
          <w:tab w:val="left" w:pos="322"/>
        </w:tabs>
        <w:ind w:left="24" w:right="77" w:firstLine="19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/>
          <w:b/>
          <w:i/>
          <w:iCs/>
          <w:color w:val="000000"/>
          <w:sz w:val="24"/>
          <w:szCs w:val="24"/>
          <w:shd w:val="clear" w:color="auto" w:fill="829496"/>
        </w:rPr>
        <w:t>При выставлении отметок за работы по русскому языку и математике принимается во внимание каллиграфия ученика.</w:t>
      </w:r>
    </w:p>
    <w:p w:rsidR="00851E53" w:rsidRDefault="00851E53"/>
    <w:sectPr w:rsidR="00851E53" w:rsidSect="001157E9">
      <w:pgSz w:w="16838" w:h="11906" w:orient="landscape"/>
      <w:pgMar w:top="568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157E9"/>
    <w:rsid w:val="001157E9"/>
    <w:rsid w:val="00785440"/>
    <w:rsid w:val="0085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7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2012-12-19T17:42:00Z</cp:lastPrinted>
  <dcterms:created xsi:type="dcterms:W3CDTF">2012-12-19T17:38:00Z</dcterms:created>
  <dcterms:modified xsi:type="dcterms:W3CDTF">2012-12-19T19:08:00Z</dcterms:modified>
</cp:coreProperties>
</file>