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7F6" w:rsidRPr="008C7BE1" w:rsidRDefault="003D67F6" w:rsidP="003D67F6">
      <w:pPr>
        <w:jc w:val="center"/>
        <w:rPr>
          <w:rStyle w:val="20"/>
          <w:rFonts w:ascii="Bookman Old Style" w:hAnsi="Bookman Old Style"/>
          <w:color w:val="000000" w:themeColor="text1"/>
          <w:sz w:val="28"/>
          <w:szCs w:val="28"/>
        </w:rPr>
      </w:pPr>
      <w:r w:rsidRPr="008C7BE1">
        <w:rPr>
          <w:rStyle w:val="20"/>
          <w:rFonts w:ascii="Bookman Old Style" w:hAnsi="Bookman Old Style"/>
          <w:color w:val="000000" w:themeColor="text1"/>
          <w:sz w:val="28"/>
          <w:szCs w:val="28"/>
        </w:rPr>
        <w:t>Активизация познавательной деятельности младших школьников с применением ИКТ, как условие успешности обучения</w:t>
      </w:r>
    </w:p>
    <w:p w:rsidR="003D67F6" w:rsidRPr="008C7BE1" w:rsidRDefault="003D67F6" w:rsidP="003D67F6">
      <w:pPr>
        <w:pStyle w:val="a4"/>
        <w:jc w:val="both"/>
        <w:rPr>
          <w:sz w:val="24"/>
          <w:szCs w:val="24"/>
        </w:rPr>
      </w:pPr>
      <w:r w:rsidRPr="00B7722E">
        <w:rPr>
          <w:b/>
          <w:i/>
          <w:sz w:val="28"/>
          <w:szCs w:val="28"/>
        </w:rPr>
        <w:t>Активизация познавательной деятельности</w:t>
      </w:r>
      <w:r w:rsidRPr="00B7722E">
        <w:rPr>
          <w:sz w:val="28"/>
          <w:szCs w:val="28"/>
        </w:rPr>
        <w:t xml:space="preserve"> - </w:t>
      </w:r>
      <w:r w:rsidRPr="008C7BE1">
        <w:rPr>
          <w:sz w:val="24"/>
          <w:szCs w:val="24"/>
        </w:rPr>
        <w:t xml:space="preserve">совершенствование методов, обеспечивающих активную и самостоятельную теоретическую и практическую деятельность школьников во всех звеньях учебного процесса. В активизации познавательной деятельности скрыты резервы повышения "производительности" педагогического труда. Необходимость </w:t>
      </w:r>
      <w:r w:rsidRPr="008C7BE1">
        <w:rPr>
          <w:b/>
          <w:i/>
          <w:sz w:val="24"/>
          <w:szCs w:val="24"/>
        </w:rPr>
        <w:t xml:space="preserve">активизации познавательной деятельности </w:t>
      </w:r>
      <w:r w:rsidRPr="008C7BE1">
        <w:rPr>
          <w:sz w:val="24"/>
          <w:szCs w:val="24"/>
        </w:rPr>
        <w:t xml:space="preserve">диктуется возросшими требованиями к воспитанию и образованию. </w:t>
      </w:r>
      <w:r w:rsidRPr="008C7BE1">
        <w:rPr>
          <w:b/>
          <w:i/>
          <w:sz w:val="24"/>
          <w:szCs w:val="24"/>
        </w:rPr>
        <w:t>Активизация познавательной деятельности</w:t>
      </w:r>
      <w:r w:rsidRPr="008C7BE1">
        <w:rPr>
          <w:sz w:val="24"/>
          <w:szCs w:val="24"/>
        </w:rPr>
        <w:t>: предполагает тесную связь усвоения знаний с применением их к решению задач, требующих от учащихся поиска нового, отбора данных, действий инициативы, настойчивости. Особенно высокой активности требуют задачи с недостающими и мнимыми данными, а также практические задания, в которых учащиеся на основе реальных действий с предметами должны сами определить нужные данные и лишь затем - пути решения. Задачи не должны быть слишком легкими. На "легком", не требующем напряжения ума, нельзя воспитать активность.</w:t>
      </w:r>
    </w:p>
    <w:p w:rsidR="003D67F6" w:rsidRPr="008C7BE1" w:rsidRDefault="003D67F6" w:rsidP="003D67F6">
      <w:pPr>
        <w:pStyle w:val="a4"/>
        <w:jc w:val="both"/>
        <w:rPr>
          <w:sz w:val="24"/>
          <w:szCs w:val="24"/>
        </w:rPr>
      </w:pPr>
      <w:r w:rsidRPr="008C7BE1">
        <w:rPr>
          <w:sz w:val="24"/>
          <w:szCs w:val="24"/>
        </w:rPr>
        <w:t xml:space="preserve">Решение задачи </w:t>
      </w:r>
      <w:r w:rsidRPr="008C7BE1">
        <w:rPr>
          <w:b/>
          <w:i/>
          <w:sz w:val="24"/>
          <w:szCs w:val="24"/>
        </w:rPr>
        <w:t>активизации познавательной деятельности</w:t>
      </w:r>
      <w:r w:rsidRPr="008C7BE1">
        <w:rPr>
          <w:sz w:val="24"/>
          <w:szCs w:val="24"/>
        </w:rPr>
        <w:t xml:space="preserve"> неотделимо от повышения эффективности методов обучении. Эффективность того или иного метода определяется не только успешностью приобретения учащимися знаний и умений, но и развитием их познавательных способностей. </w:t>
      </w:r>
    </w:p>
    <w:p w:rsidR="003D67F6" w:rsidRPr="008C7BE1" w:rsidRDefault="003D67F6" w:rsidP="003D67F6">
      <w:pPr>
        <w:pStyle w:val="a4"/>
        <w:jc w:val="both"/>
        <w:rPr>
          <w:sz w:val="24"/>
          <w:szCs w:val="24"/>
        </w:rPr>
      </w:pPr>
      <w:r w:rsidRPr="008C7BE1">
        <w:rPr>
          <w:sz w:val="24"/>
          <w:szCs w:val="24"/>
        </w:rPr>
        <w:t xml:space="preserve">     Для этого я использую в своей работе разнообразные способы активизации процесса обучения. Урок был и остается основным звеном учебно-воспитательного процесса.</w:t>
      </w:r>
    </w:p>
    <w:p w:rsidR="003D67F6" w:rsidRPr="008C7BE1" w:rsidRDefault="003D67F6" w:rsidP="003D67F6">
      <w:pPr>
        <w:pStyle w:val="a4"/>
        <w:jc w:val="both"/>
        <w:rPr>
          <w:sz w:val="24"/>
          <w:szCs w:val="24"/>
        </w:rPr>
      </w:pPr>
      <w:r w:rsidRPr="008C7BE1">
        <w:rPr>
          <w:sz w:val="24"/>
          <w:szCs w:val="24"/>
        </w:rPr>
        <w:t>Побудить учащихся к активизации, к самостоятельному "творчеству", к реализации скрытых возможностей каждого школьника позволяют нетрадиционные (нестандартные) формы организации урока. На таких уроках - праздниках воплощаются в общем деле творчество учителя и творчество учащихся. Эти уроки не требуют изменения программы, а дают многое. Но положительный результат достигается только в том случае, если есть система в работе учителя, если побуждать ребят готовиться к этим урокам так, чтобы в финале они превзошли учителя. Такие уроки дают возможность развивать тягу к знаниям, к образованию вообще. Практика показывает, что учебный материал со стандартных уроков забывается быстр</w:t>
      </w:r>
      <w:r w:rsidR="00A7797F" w:rsidRPr="008C7BE1">
        <w:rPr>
          <w:sz w:val="24"/>
          <w:szCs w:val="24"/>
        </w:rPr>
        <w:t>ее, чем</w:t>
      </w:r>
      <w:r w:rsidRPr="008C7BE1">
        <w:rPr>
          <w:sz w:val="24"/>
          <w:szCs w:val="24"/>
        </w:rPr>
        <w:t xml:space="preserve"> тот, что разбирается либо обобщается на уроках нестандартных. Кроме того, последние уроки воспитывают чувство коллективизма, сопереживание за товарища, ответственность, стремление не подвести, не отстать от одноклассников, учат работать с дополнительной литературой, развивают фантазию, воображение, помогают увидеть связь с другими учебными предметами и т.п.</w:t>
      </w:r>
    </w:p>
    <w:p w:rsidR="003D67F6" w:rsidRPr="008C7BE1" w:rsidRDefault="003D67F6" w:rsidP="003D67F6">
      <w:pPr>
        <w:pStyle w:val="a4"/>
        <w:jc w:val="both"/>
        <w:rPr>
          <w:sz w:val="24"/>
          <w:szCs w:val="24"/>
        </w:rPr>
      </w:pPr>
      <w:r w:rsidRPr="008C7BE1">
        <w:rPr>
          <w:sz w:val="24"/>
          <w:szCs w:val="24"/>
        </w:rPr>
        <w:t>Универсальных приёмов формирования познавательных интересов у младших школьников в практике обучения и воспитания нет. Каждый творчески работающий учитель добивается этого, используя свои приёмы и методы.</w:t>
      </w:r>
      <w:r w:rsidRPr="008C7BE1">
        <w:rPr>
          <w:sz w:val="24"/>
          <w:szCs w:val="24"/>
        </w:rPr>
        <w:br/>
        <w:t>Ра</w:t>
      </w:r>
      <w:r w:rsidR="00A7797F" w:rsidRPr="008C7BE1">
        <w:rPr>
          <w:sz w:val="24"/>
          <w:szCs w:val="24"/>
        </w:rPr>
        <w:t>ботая</w:t>
      </w:r>
      <w:r w:rsidRPr="008C7BE1">
        <w:rPr>
          <w:sz w:val="24"/>
          <w:szCs w:val="24"/>
        </w:rPr>
        <w:t>,</w:t>
      </w:r>
      <w:r w:rsidR="00A7797F" w:rsidRPr="008C7BE1">
        <w:rPr>
          <w:sz w:val="24"/>
          <w:szCs w:val="24"/>
        </w:rPr>
        <w:t xml:space="preserve"> </w:t>
      </w:r>
      <w:r w:rsidRPr="008C7BE1">
        <w:rPr>
          <w:sz w:val="24"/>
          <w:szCs w:val="24"/>
        </w:rPr>
        <w:t xml:space="preserve">я пришла к выводу, что наиболее эффективными средствами включения ребёнка в процесс творчества на уроке являются: </w:t>
      </w:r>
    </w:p>
    <w:p w:rsidR="003D67F6" w:rsidRPr="008C7BE1" w:rsidRDefault="003D67F6" w:rsidP="003D67F6">
      <w:pPr>
        <w:pStyle w:val="a4"/>
        <w:jc w:val="both"/>
        <w:rPr>
          <w:sz w:val="24"/>
          <w:szCs w:val="24"/>
        </w:rPr>
      </w:pPr>
      <w:r w:rsidRPr="008C7BE1">
        <w:rPr>
          <w:sz w:val="24"/>
          <w:szCs w:val="24"/>
        </w:rPr>
        <w:t>- игровая деятельность,</w:t>
      </w:r>
    </w:p>
    <w:p w:rsidR="003D67F6" w:rsidRPr="008C7BE1" w:rsidRDefault="003D67F6" w:rsidP="003D67F6">
      <w:pPr>
        <w:pStyle w:val="a4"/>
        <w:jc w:val="both"/>
        <w:rPr>
          <w:sz w:val="24"/>
          <w:szCs w:val="24"/>
        </w:rPr>
      </w:pPr>
      <w:r w:rsidRPr="008C7BE1">
        <w:rPr>
          <w:sz w:val="24"/>
          <w:szCs w:val="24"/>
        </w:rPr>
        <w:t>-  создание положительных эмоциональных ситуаций,</w:t>
      </w:r>
    </w:p>
    <w:p w:rsidR="003D67F6" w:rsidRPr="008C7BE1" w:rsidRDefault="003D67F6" w:rsidP="003D67F6">
      <w:pPr>
        <w:pStyle w:val="a4"/>
        <w:jc w:val="both"/>
        <w:rPr>
          <w:sz w:val="24"/>
          <w:szCs w:val="24"/>
        </w:rPr>
      </w:pPr>
      <w:r w:rsidRPr="008C7BE1">
        <w:rPr>
          <w:sz w:val="24"/>
          <w:szCs w:val="24"/>
        </w:rPr>
        <w:t>- работа в парах,</w:t>
      </w:r>
    </w:p>
    <w:p w:rsidR="003D67F6" w:rsidRPr="008C7BE1" w:rsidRDefault="003D67F6" w:rsidP="003D67F6">
      <w:pPr>
        <w:pStyle w:val="a4"/>
        <w:jc w:val="both"/>
        <w:rPr>
          <w:sz w:val="24"/>
          <w:szCs w:val="24"/>
        </w:rPr>
      </w:pPr>
      <w:r w:rsidRPr="008C7BE1">
        <w:rPr>
          <w:sz w:val="24"/>
          <w:szCs w:val="24"/>
        </w:rPr>
        <w:t>- проблемное обучение.</w:t>
      </w:r>
    </w:p>
    <w:p w:rsidR="003D67F6" w:rsidRPr="008C7BE1" w:rsidRDefault="003D67F6" w:rsidP="003D67F6">
      <w:pPr>
        <w:pStyle w:val="a4"/>
        <w:jc w:val="both"/>
        <w:rPr>
          <w:sz w:val="24"/>
          <w:szCs w:val="24"/>
        </w:rPr>
      </w:pPr>
      <w:r w:rsidRPr="008C7BE1">
        <w:rPr>
          <w:sz w:val="24"/>
          <w:szCs w:val="24"/>
        </w:rPr>
        <w:t>Игра для младших школьников – это частица их жизни. В игре ребёнок действует не по принуждению, а по внутреннему побуждению. Цель игры – сделать напряжённый, серьёзный труд занимательным и интересным для учащихся.</w:t>
      </w:r>
    </w:p>
    <w:p w:rsidR="003D67F6" w:rsidRPr="008C7BE1" w:rsidRDefault="003D67F6" w:rsidP="003D67F6">
      <w:pPr>
        <w:pStyle w:val="a4"/>
        <w:jc w:val="both"/>
        <w:rPr>
          <w:sz w:val="24"/>
          <w:szCs w:val="24"/>
        </w:rPr>
      </w:pPr>
      <w:r w:rsidRPr="008C7BE1">
        <w:rPr>
          <w:sz w:val="24"/>
          <w:szCs w:val="24"/>
        </w:rPr>
        <w:t xml:space="preserve">На начальном этапе формирования познавательных интересов, детей привлекают собственно игровые действия. Игра служит эмоциональным фоном, на котором разворачивается урок. </w:t>
      </w:r>
    </w:p>
    <w:p w:rsidR="003D67F6" w:rsidRPr="008C7BE1" w:rsidRDefault="003D67F6" w:rsidP="003D67F6">
      <w:pPr>
        <w:pStyle w:val="a4"/>
        <w:jc w:val="both"/>
        <w:rPr>
          <w:sz w:val="24"/>
          <w:szCs w:val="24"/>
        </w:rPr>
      </w:pPr>
      <w:r w:rsidRPr="008C7BE1">
        <w:rPr>
          <w:sz w:val="24"/>
          <w:szCs w:val="24"/>
        </w:rPr>
        <w:t>Я на уроках использую дидактические и сюжетно-ролевые игры, стараюсь преподнести новый материал в необычной форме: урок-сказка, у</w:t>
      </w:r>
      <w:r w:rsidR="00A7797F" w:rsidRPr="008C7BE1">
        <w:rPr>
          <w:sz w:val="24"/>
          <w:szCs w:val="24"/>
        </w:rPr>
        <w:t xml:space="preserve">рок-путешествие, урок-экскурсия, урок-исследование. </w:t>
      </w:r>
      <w:r w:rsidRPr="008C7BE1">
        <w:rPr>
          <w:sz w:val="24"/>
          <w:szCs w:val="24"/>
        </w:rPr>
        <w:t>Подготовка нетрадиционных уроков требует много времени и усилий. В начальной школе невозможно провести урок без привлечения средств наглядности, часто возникают проблемы. Где найти нужный материал?</w:t>
      </w:r>
    </w:p>
    <w:p w:rsidR="003D67F6" w:rsidRPr="008C7BE1" w:rsidRDefault="003D67F6" w:rsidP="003D67F6">
      <w:pPr>
        <w:pStyle w:val="a4"/>
        <w:jc w:val="both"/>
        <w:rPr>
          <w:sz w:val="24"/>
          <w:szCs w:val="24"/>
        </w:rPr>
      </w:pPr>
      <w:r w:rsidRPr="008C7BE1">
        <w:rPr>
          <w:sz w:val="24"/>
          <w:szCs w:val="24"/>
        </w:rPr>
        <w:lastRenderedPageBreak/>
        <w:t>На помощь пришёл компьютер</w:t>
      </w:r>
      <w:r w:rsidR="00A7797F" w:rsidRPr="008C7BE1">
        <w:rPr>
          <w:sz w:val="24"/>
          <w:szCs w:val="24"/>
        </w:rPr>
        <w:t xml:space="preserve"> и Интернет</w:t>
      </w:r>
      <w:r w:rsidRPr="008C7BE1">
        <w:rPr>
          <w:sz w:val="24"/>
          <w:szCs w:val="24"/>
        </w:rPr>
        <w:t>.</w:t>
      </w:r>
    </w:p>
    <w:p w:rsidR="003D67F6" w:rsidRPr="008C7BE1" w:rsidRDefault="003D67F6" w:rsidP="00A7797F">
      <w:pPr>
        <w:pStyle w:val="a4"/>
        <w:jc w:val="right"/>
        <w:rPr>
          <w:i/>
          <w:sz w:val="24"/>
          <w:szCs w:val="24"/>
        </w:rPr>
      </w:pPr>
      <w:r w:rsidRPr="008C7BE1">
        <w:rPr>
          <w:b/>
          <w:i/>
          <w:sz w:val="24"/>
          <w:szCs w:val="24"/>
        </w:rPr>
        <w:t xml:space="preserve">"Скажи мне, и я забуду. </w:t>
      </w:r>
      <w:r w:rsidRPr="008C7BE1">
        <w:rPr>
          <w:b/>
          <w:i/>
          <w:sz w:val="24"/>
          <w:szCs w:val="24"/>
        </w:rPr>
        <w:br/>
        <w:t xml:space="preserve">Покажи мне, - я смогу запомнить. </w:t>
      </w:r>
      <w:r w:rsidRPr="008C7BE1">
        <w:rPr>
          <w:b/>
          <w:i/>
          <w:sz w:val="24"/>
          <w:szCs w:val="24"/>
        </w:rPr>
        <w:br/>
        <w:t>Позволь мне это сделать самому,</w:t>
      </w:r>
      <w:r w:rsidRPr="008C7BE1">
        <w:rPr>
          <w:b/>
          <w:i/>
          <w:sz w:val="24"/>
          <w:szCs w:val="24"/>
        </w:rPr>
        <w:br/>
        <w:t xml:space="preserve">и это станет моим навсегда". </w:t>
      </w:r>
      <w:r w:rsidRPr="008C7BE1">
        <w:rPr>
          <w:b/>
          <w:i/>
          <w:sz w:val="24"/>
          <w:szCs w:val="24"/>
        </w:rPr>
        <w:br/>
      </w:r>
      <w:r w:rsidRPr="008C7BE1">
        <w:rPr>
          <w:i/>
          <w:sz w:val="24"/>
          <w:szCs w:val="24"/>
        </w:rPr>
        <w:t>Древняя мудрость</w:t>
      </w:r>
    </w:p>
    <w:p w:rsidR="003D67F6" w:rsidRPr="008C7BE1" w:rsidRDefault="003D67F6" w:rsidP="003D67F6">
      <w:pPr>
        <w:pStyle w:val="a4"/>
        <w:jc w:val="both"/>
        <w:rPr>
          <w:sz w:val="24"/>
          <w:szCs w:val="24"/>
        </w:rPr>
      </w:pPr>
      <w:proofErr w:type="spellStart"/>
      <w:r w:rsidRPr="008C7BE1">
        <w:rPr>
          <w:sz w:val="24"/>
          <w:szCs w:val="24"/>
        </w:rPr>
        <w:t>Power</w:t>
      </w:r>
      <w:proofErr w:type="spellEnd"/>
      <w:r w:rsidRPr="008C7BE1">
        <w:rPr>
          <w:sz w:val="24"/>
          <w:szCs w:val="24"/>
        </w:rPr>
        <w:t xml:space="preserve"> </w:t>
      </w:r>
      <w:proofErr w:type="spellStart"/>
      <w:r w:rsidRPr="008C7BE1">
        <w:rPr>
          <w:sz w:val="24"/>
          <w:szCs w:val="24"/>
        </w:rPr>
        <w:t>Point</w:t>
      </w:r>
      <w:proofErr w:type="spellEnd"/>
      <w:r w:rsidRPr="008C7BE1">
        <w:rPr>
          <w:sz w:val="24"/>
          <w:szCs w:val="24"/>
        </w:rPr>
        <w:t xml:space="preserve"> предоставляет широкие возможности для интеграции </w:t>
      </w:r>
      <w:proofErr w:type="gramStart"/>
      <w:r w:rsidRPr="008C7BE1">
        <w:rPr>
          <w:sz w:val="24"/>
          <w:szCs w:val="24"/>
        </w:rPr>
        <w:t>информации</w:t>
      </w:r>
      <w:proofErr w:type="gramEnd"/>
      <w:r w:rsidRPr="008C7BE1">
        <w:rPr>
          <w:sz w:val="24"/>
          <w:szCs w:val="24"/>
        </w:rPr>
        <w:t xml:space="preserve"> представленной в любом виде: текст, видеофрагменты, анимация. Всё это помогает привлечь внимание и вызвать интерес ученика на уроке, а это очень важно в  начальной школе. Важно сохранить желание, с которым дети идут в школу на все годы обучения.</w:t>
      </w:r>
    </w:p>
    <w:p w:rsidR="003D67F6" w:rsidRPr="008C7BE1" w:rsidRDefault="003D67F6" w:rsidP="003D67F6">
      <w:pPr>
        <w:pStyle w:val="a4"/>
        <w:jc w:val="both"/>
        <w:rPr>
          <w:sz w:val="24"/>
          <w:szCs w:val="24"/>
        </w:rPr>
      </w:pPr>
      <w:r w:rsidRPr="008C7BE1">
        <w:rPr>
          <w:sz w:val="24"/>
          <w:szCs w:val="24"/>
        </w:rPr>
        <w:t xml:space="preserve">За последние 10 лет произошло коренное изменение роли и места персональных компьютеров и информационных технологий в жизни общества. Владение информационными технологиями ставится в современном мире в один ряд с такими качествами, как умение читать и писать. Человек, умело, эффективно владеющий технологиями и информацией, имеет другой, новый стиль мышления, принципиально иначе подходит к оценке возникшей проблемы, к организации своей деятельности. </w:t>
      </w:r>
    </w:p>
    <w:p w:rsidR="003D67F6" w:rsidRPr="008C7BE1" w:rsidRDefault="003D67F6" w:rsidP="003D67F6">
      <w:pPr>
        <w:pStyle w:val="a4"/>
        <w:jc w:val="both"/>
        <w:rPr>
          <w:sz w:val="24"/>
          <w:szCs w:val="24"/>
        </w:rPr>
      </w:pPr>
      <w:r w:rsidRPr="008C7BE1">
        <w:rPr>
          <w:sz w:val="24"/>
          <w:szCs w:val="24"/>
        </w:rPr>
        <w:t xml:space="preserve">В практике информационными технологиями обучения называют все технологии, специальные технические использующие информационные средства (ЭВМ, аудио, кино, видео). </w:t>
      </w:r>
    </w:p>
    <w:p w:rsidR="003D67F6" w:rsidRPr="008C7BE1" w:rsidRDefault="003D67F6" w:rsidP="003D67F6">
      <w:pPr>
        <w:pStyle w:val="a4"/>
        <w:jc w:val="both"/>
        <w:rPr>
          <w:sz w:val="24"/>
          <w:szCs w:val="24"/>
        </w:rPr>
      </w:pPr>
      <w:r w:rsidRPr="008C7BE1">
        <w:rPr>
          <w:sz w:val="24"/>
          <w:szCs w:val="24"/>
        </w:rPr>
        <w:t xml:space="preserve">Применение новых и новейших информационных средств, приводит к появлению в педагогике новых понятий. </w:t>
      </w:r>
    </w:p>
    <w:p w:rsidR="003D67F6" w:rsidRPr="008C7BE1" w:rsidRDefault="003D67F6" w:rsidP="003D67F6">
      <w:pPr>
        <w:pStyle w:val="a4"/>
        <w:jc w:val="both"/>
        <w:rPr>
          <w:sz w:val="24"/>
          <w:szCs w:val="24"/>
        </w:rPr>
      </w:pPr>
      <w:r w:rsidRPr="008C7BE1">
        <w:rPr>
          <w:sz w:val="24"/>
          <w:szCs w:val="24"/>
        </w:rPr>
        <w:t xml:space="preserve">Когда компьютер стали использоваться в образовании появился термин «новые информационные технологии» (НИТ). Если при этом используются телекоммуникации, то появляется термин </w:t>
      </w:r>
      <w:r w:rsidRPr="008C7BE1">
        <w:rPr>
          <w:b/>
          <w:i/>
          <w:sz w:val="24"/>
          <w:szCs w:val="24"/>
        </w:rPr>
        <w:t>«информационно-коммуникационные технологии»</w:t>
      </w:r>
      <w:r w:rsidRPr="008C7BE1">
        <w:rPr>
          <w:sz w:val="24"/>
          <w:szCs w:val="24"/>
        </w:rPr>
        <w:t xml:space="preserve"> - ИКТ. </w:t>
      </w:r>
    </w:p>
    <w:p w:rsidR="003D67F6" w:rsidRPr="008C7BE1" w:rsidRDefault="003D67F6" w:rsidP="003D67F6">
      <w:pPr>
        <w:pStyle w:val="a4"/>
        <w:jc w:val="both"/>
        <w:rPr>
          <w:sz w:val="24"/>
          <w:szCs w:val="24"/>
        </w:rPr>
      </w:pPr>
      <w:r w:rsidRPr="008C7BE1">
        <w:rPr>
          <w:sz w:val="24"/>
          <w:szCs w:val="24"/>
        </w:rPr>
        <w:t xml:space="preserve">Формирование информационной культуры в школе происходит, прежде всего, с помощью и при посредстве средств ИКТ. </w:t>
      </w:r>
    </w:p>
    <w:p w:rsidR="003D67F6" w:rsidRPr="008C7BE1" w:rsidRDefault="003D67F6" w:rsidP="003D67F6">
      <w:pPr>
        <w:pStyle w:val="a4"/>
        <w:jc w:val="both"/>
        <w:rPr>
          <w:sz w:val="24"/>
          <w:szCs w:val="24"/>
        </w:rPr>
      </w:pPr>
      <w:r w:rsidRPr="008C7BE1">
        <w:rPr>
          <w:sz w:val="24"/>
          <w:szCs w:val="24"/>
        </w:rPr>
        <w:t>Мною разработаны уроки</w:t>
      </w:r>
      <w:r w:rsidR="00A7797F" w:rsidRPr="008C7BE1">
        <w:rPr>
          <w:sz w:val="24"/>
          <w:szCs w:val="24"/>
        </w:rPr>
        <w:t xml:space="preserve"> математики, литературного чтения, изобразительного искусства, русского языка, </w:t>
      </w:r>
      <w:r w:rsidRPr="008C7BE1">
        <w:rPr>
          <w:sz w:val="24"/>
          <w:szCs w:val="24"/>
        </w:rPr>
        <w:t xml:space="preserve">окружающего мира с использованием ИКТ (информационно-коммуникационные технологии). Использование ИКТ на уроке позволили мне в полной мере реализовать основные принципы активизации познавательной деятельности: </w:t>
      </w:r>
    </w:p>
    <w:p w:rsidR="003D67F6" w:rsidRPr="008C7BE1" w:rsidRDefault="003D67F6" w:rsidP="003D67F6">
      <w:pPr>
        <w:pStyle w:val="a4"/>
        <w:jc w:val="both"/>
        <w:rPr>
          <w:sz w:val="24"/>
          <w:szCs w:val="24"/>
        </w:rPr>
      </w:pPr>
      <w:r w:rsidRPr="008C7BE1">
        <w:rPr>
          <w:sz w:val="24"/>
          <w:szCs w:val="24"/>
        </w:rPr>
        <w:t>-принцип равенства позиций,</w:t>
      </w:r>
    </w:p>
    <w:p w:rsidR="003D67F6" w:rsidRPr="008C7BE1" w:rsidRDefault="003D67F6" w:rsidP="003D67F6">
      <w:pPr>
        <w:pStyle w:val="a4"/>
        <w:jc w:val="both"/>
        <w:rPr>
          <w:sz w:val="24"/>
          <w:szCs w:val="24"/>
        </w:rPr>
      </w:pPr>
      <w:r w:rsidRPr="008C7BE1">
        <w:rPr>
          <w:sz w:val="24"/>
          <w:szCs w:val="24"/>
        </w:rPr>
        <w:t>- принцип доверительности,</w:t>
      </w:r>
    </w:p>
    <w:p w:rsidR="003D67F6" w:rsidRPr="008C7BE1" w:rsidRDefault="003D67F6" w:rsidP="003D67F6">
      <w:pPr>
        <w:pStyle w:val="a4"/>
        <w:jc w:val="both"/>
        <w:rPr>
          <w:sz w:val="24"/>
          <w:szCs w:val="24"/>
        </w:rPr>
      </w:pPr>
      <w:r w:rsidRPr="008C7BE1">
        <w:rPr>
          <w:sz w:val="24"/>
          <w:szCs w:val="24"/>
        </w:rPr>
        <w:t>- принцип обратной связи,</w:t>
      </w:r>
    </w:p>
    <w:p w:rsidR="003D67F6" w:rsidRPr="008C7BE1" w:rsidRDefault="003D67F6" w:rsidP="003D67F6">
      <w:pPr>
        <w:pStyle w:val="a4"/>
        <w:jc w:val="both"/>
        <w:rPr>
          <w:sz w:val="24"/>
          <w:szCs w:val="24"/>
        </w:rPr>
      </w:pPr>
      <w:r w:rsidRPr="008C7BE1">
        <w:rPr>
          <w:sz w:val="24"/>
          <w:szCs w:val="24"/>
        </w:rPr>
        <w:t>- принцип занятия исследовательской позиции.</w:t>
      </w:r>
    </w:p>
    <w:p w:rsidR="003D67F6" w:rsidRPr="008C7BE1" w:rsidRDefault="003D67F6" w:rsidP="003D67F6">
      <w:pPr>
        <w:pStyle w:val="a4"/>
        <w:jc w:val="both"/>
        <w:rPr>
          <w:sz w:val="24"/>
          <w:szCs w:val="24"/>
        </w:rPr>
      </w:pPr>
      <w:r w:rsidRPr="008C7BE1">
        <w:rPr>
          <w:sz w:val="24"/>
          <w:szCs w:val="24"/>
        </w:rPr>
        <w:t xml:space="preserve"> Реализацию этих принципов я рассмотрю на примерах уроков окружающего мира.</w:t>
      </w:r>
    </w:p>
    <w:p w:rsidR="003D67F6" w:rsidRPr="008C7BE1" w:rsidRDefault="003D67F6" w:rsidP="003D67F6">
      <w:pPr>
        <w:pStyle w:val="a4"/>
        <w:jc w:val="both"/>
        <w:rPr>
          <w:sz w:val="24"/>
          <w:szCs w:val="24"/>
        </w:rPr>
      </w:pPr>
      <w:r w:rsidRPr="008C7BE1">
        <w:rPr>
          <w:sz w:val="24"/>
          <w:szCs w:val="24"/>
        </w:rPr>
        <w:t xml:space="preserve">На уроке по теме: </w:t>
      </w:r>
      <w:r w:rsidRPr="008C7BE1">
        <w:rPr>
          <w:i/>
          <w:sz w:val="24"/>
          <w:szCs w:val="24"/>
        </w:rPr>
        <w:t>«Как в дом попадает электричество»,</w:t>
      </w:r>
      <w:r w:rsidRPr="008C7BE1">
        <w:rPr>
          <w:sz w:val="24"/>
          <w:szCs w:val="24"/>
        </w:rPr>
        <w:t xml:space="preserve"> ребята знакомятся с ролью электричества в быту, формируются  представления о том, как электричество вырабатывается и поступает в дом, знакомятся с правилами безопасного обращения с электроприборами; </w:t>
      </w:r>
    </w:p>
    <w:p w:rsidR="003D67F6" w:rsidRPr="008C7BE1" w:rsidRDefault="003D67F6" w:rsidP="003D67F6">
      <w:pPr>
        <w:pStyle w:val="a4"/>
        <w:jc w:val="both"/>
        <w:rPr>
          <w:sz w:val="24"/>
          <w:szCs w:val="24"/>
        </w:rPr>
      </w:pPr>
      <w:r w:rsidRPr="008C7BE1">
        <w:rPr>
          <w:sz w:val="24"/>
          <w:szCs w:val="24"/>
        </w:rPr>
        <w:t xml:space="preserve">При объяснении нового материала изображение выводится на экран при помощи </w:t>
      </w:r>
      <w:proofErr w:type="spellStart"/>
      <w:r w:rsidRPr="008C7BE1">
        <w:rPr>
          <w:sz w:val="24"/>
          <w:szCs w:val="24"/>
        </w:rPr>
        <w:t>мультимедийного</w:t>
      </w:r>
      <w:proofErr w:type="spellEnd"/>
      <w:r w:rsidRPr="008C7BE1">
        <w:rPr>
          <w:sz w:val="24"/>
          <w:szCs w:val="24"/>
        </w:rPr>
        <w:t xml:space="preserve"> проектора. Яркие иллюстрации вызывают интерес у детей, развивают мышление, связную речь, память. Также был показан видеофильм (из передачи «Галилео») «Как в дом попадает электричество». Закрепление материала проходит в работе в парах, где дети совместно выполняют задание на карточках, воспитывается чувство товарищества, взаимовыручки.</w:t>
      </w:r>
      <w:r w:rsidRPr="008C7BE1">
        <w:rPr>
          <w:sz w:val="24"/>
          <w:szCs w:val="24"/>
        </w:rPr>
        <w:br/>
        <w:t xml:space="preserve">На уроке по теме: </w:t>
      </w:r>
      <w:r w:rsidRPr="008C7BE1">
        <w:rPr>
          <w:i/>
          <w:sz w:val="24"/>
          <w:szCs w:val="24"/>
        </w:rPr>
        <w:t>«Как помочь птицам зимой»,</w:t>
      </w:r>
      <w:r w:rsidRPr="008C7BE1">
        <w:rPr>
          <w:sz w:val="24"/>
          <w:szCs w:val="24"/>
        </w:rPr>
        <w:t xml:space="preserve"> ребята, знакомятся с условиями жизни птиц зимой,  расширяются представления детей о характерных признаках зимы, убеждаются  в необходимости оказания помощи птицам зимой, учатся изготовлять кормушки. Воспитываю гуманное отношение к животным, дети пополняют свой  словарный запас.</w:t>
      </w:r>
    </w:p>
    <w:p w:rsidR="003D67F6" w:rsidRPr="008C7BE1" w:rsidRDefault="003D67F6" w:rsidP="003D67F6">
      <w:pPr>
        <w:pStyle w:val="a4"/>
        <w:jc w:val="both"/>
        <w:rPr>
          <w:sz w:val="24"/>
          <w:szCs w:val="24"/>
        </w:rPr>
      </w:pPr>
      <w:r w:rsidRPr="008C7BE1">
        <w:rPr>
          <w:sz w:val="24"/>
          <w:szCs w:val="24"/>
        </w:rPr>
        <w:t>Использование ИКТ позволяет расширить рамки учебника, представить его образно и показать завораживающую красоту растительного и животного мира.</w:t>
      </w:r>
    </w:p>
    <w:p w:rsidR="003D67F6" w:rsidRPr="008C7BE1" w:rsidRDefault="003D67F6" w:rsidP="003D67F6">
      <w:pPr>
        <w:pStyle w:val="a4"/>
        <w:jc w:val="both"/>
        <w:rPr>
          <w:sz w:val="24"/>
          <w:szCs w:val="24"/>
        </w:rPr>
      </w:pPr>
      <w:r w:rsidRPr="008C7BE1">
        <w:rPr>
          <w:sz w:val="24"/>
          <w:szCs w:val="24"/>
        </w:rPr>
        <w:t xml:space="preserve">А разве можно совершить путешествие по России за 30 минут? С использованием средств ИКТ – можно. Так при изучении темы </w:t>
      </w:r>
      <w:r w:rsidRPr="008C7BE1">
        <w:rPr>
          <w:i/>
          <w:sz w:val="24"/>
          <w:szCs w:val="24"/>
        </w:rPr>
        <w:t>«Наша Родина – Россия.  Наш город – часть большой страны»</w:t>
      </w:r>
      <w:r w:rsidRPr="008C7BE1">
        <w:rPr>
          <w:sz w:val="24"/>
          <w:szCs w:val="24"/>
        </w:rPr>
        <w:t xml:space="preserve"> ребята совершили виртуальное путешествие на вертолёте по необъятным просторам нашей родины, познакомились с  животными и  растениями, которыми богата наша страна, </w:t>
      </w:r>
      <w:proofErr w:type="gramStart"/>
      <w:r w:rsidRPr="008C7BE1">
        <w:rPr>
          <w:sz w:val="24"/>
          <w:szCs w:val="24"/>
        </w:rPr>
        <w:t>узнали</w:t>
      </w:r>
      <w:proofErr w:type="gramEnd"/>
      <w:r w:rsidRPr="008C7BE1">
        <w:rPr>
          <w:sz w:val="24"/>
          <w:szCs w:val="24"/>
        </w:rPr>
        <w:t xml:space="preserve"> что такое карта. </w:t>
      </w:r>
      <w:r w:rsidRPr="008C7BE1">
        <w:rPr>
          <w:sz w:val="24"/>
          <w:szCs w:val="24"/>
        </w:rPr>
        <w:lastRenderedPageBreak/>
        <w:t xml:space="preserve">Мои ученики отгадывали загадки, решали кроссворд. Урок прошёл легко, свободно и быстро. Не было скучающих учеников, были активные, заинтересованные, равноправные участники обучения. </w:t>
      </w:r>
    </w:p>
    <w:p w:rsidR="003D67F6" w:rsidRPr="008C7BE1" w:rsidRDefault="003D67F6" w:rsidP="003D67F6">
      <w:pPr>
        <w:pStyle w:val="a4"/>
        <w:jc w:val="both"/>
        <w:rPr>
          <w:sz w:val="24"/>
          <w:szCs w:val="24"/>
        </w:rPr>
      </w:pPr>
      <w:r w:rsidRPr="008C7BE1">
        <w:rPr>
          <w:sz w:val="24"/>
          <w:szCs w:val="24"/>
        </w:rPr>
        <w:t xml:space="preserve">Использование ИКТ позволяет проводить уроки: </w:t>
      </w:r>
    </w:p>
    <w:p w:rsidR="003D67F6" w:rsidRPr="008C7BE1" w:rsidRDefault="003D67F6" w:rsidP="003D67F6">
      <w:pPr>
        <w:pStyle w:val="a4"/>
        <w:jc w:val="both"/>
        <w:rPr>
          <w:sz w:val="24"/>
          <w:szCs w:val="24"/>
        </w:rPr>
      </w:pPr>
      <w:r w:rsidRPr="008C7BE1">
        <w:rPr>
          <w:sz w:val="24"/>
          <w:szCs w:val="24"/>
        </w:rPr>
        <w:t xml:space="preserve">- на высоком эстетическом и эмоциональном уровне (анимация, музыка) </w:t>
      </w:r>
    </w:p>
    <w:p w:rsidR="003D67F6" w:rsidRPr="008C7BE1" w:rsidRDefault="003D67F6" w:rsidP="003D67F6">
      <w:pPr>
        <w:pStyle w:val="a4"/>
        <w:jc w:val="both"/>
        <w:rPr>
          <w:sz w:val="24"/>
          <w:szCs w:val="24"/>
        </w:rPr>
      </w:pPr>
      <w:r w:rsidRPr="008C7BE1">
        <w:rPr>
          <w:sz w:val="24"/>
          <w:szCs w:val="24"/>
        </w:rPr>
        <w:t xml:space="preserve">- обеспечивает наглядность; </w:t>
      </w:r>
    </w:p>
    <w:p w:rsidR="003D67F6" w:rsidRPr="008C7BE1" w:rsidRDefault="003D67F6" w:rsidP="003D67F6">
      <w:pPr>
        <w:pStyle w:val="a4"/>
        <w:jc w:val="both"/>
        <w:rPr>
          <w:sz w:val="24"/>
          <w:szCs w:val="24"/>
        </w:rPr>
      </w:pPr>
      <w:r w:rsidRPr="008C7BE1">
        <w:rPr>
          <w:sz w:val="24"/>
          <w:szCs w:val="24"/>
        </w:rPr>
        <w:t xml:space="preserve">- привлекает большое количество дидактического материала; </w:t>
      </w:r>
    </w:p>
    <w:p w:rsidR="003D67F6" w:rsidRPr="008C7BE1" w:rsidRDefault="003D67F6" w:rsidP="003D67F6">
      <w:pPr>
        <w:pStyle w:val="a4"/>
        <w:jc w:val="both"/>
        <w:rPr>
          <w:sz w:val="24"/>
          <w:szCs w:val="24"/>
        </w:rPr>
      </w:pPr>
      <w:r w:rsidRPr="008C7BE1">
        <w:rPr>
          <w:sz w:val="24"/>
          <w:szCs w:val="24"/>
        </w:rPr>
        <w:t xml:space="preserve">- повышает объём выполняемой работы на уроке в 1,5 – 2 раза; </w:t>
      </w:r>
    </w:p>
    <w:p w:rsidR="003D67F6" w:rsidRPr="008C7BE1" w:rsidRDefault="003D67F6" w:rsidP="003D67F6">
      <w:pPr>
        <w:pStyle w:val="a4"/>
        <w:jc w:val="both"/>
        <w:rPr>
          <w:sz w:val="24"/>
          <w:szCs w:val="24"/>
        </w:rPr>
      </w:pPr>
      <w:r w:rsidRPr="008C7BE1">
        <w:rPr>
          <w:sz w:val="24"/>
          <w:szCs w:val="24"/>
        </w:rPr>
        <w:t xml:space="preserve">- обеспечивает высокую степень дифференциации обучения (индивидуально подойти к ученику, применяя </w:t>
      </w:r>
      <w:proofErr w:type="spellStart"/>
      <w:r w:rsidRPr="008C7BE1">
        <w:rPr>
          <w:sz w:val="24"/>
          <w:szCs w:val="24"/>
        </w:rPr>
        <w:t>разноуровневые</w:t>
      </w:r>
      <w:proofErr w:type="spellEnd"/>
      <w:r w:rsidRPr="008C7BE1">
        <w:rPr>
          <w:sz w:val="24"/>
          <w:szCs w:val="24"/>
        </w:rPr>
        <w:t xml:space="preserve"> задания).  </w:t>
      </w:r>
    </w:p>
    <w:p w:rsidR="003D67F6" w:rsidRPr="008C7BE1" w:rsidRDefault="003D67F6" w:rsidP="003D67F6">
      <w:pPr>
        <w:pStyle w:val="a4"/>
        <w:jc w:val="both"/>
        <w:rPr>
          <w:sz w:val="24"/>
          <w:szCs w:val="24"/>
        </w:rPr>
      </w:pPr>
      <w:r w:rsidRPr="008C7BE1">
        <w:rPr>
          <w:sz w:val="24"/>
          <w:szCs w:val="24"/>
        </w:rPr>
        <w:t xml:space="preserve">- расширяет возможность самостоятельной деятельности; </w:t>
      </w:r>
    </w:p>
    <w:p w:rsidR="003D67F6" w:rsidRPr="008C7BE1" w:rsidRDefault="003D67F6" w:rsidP="003D67F6">
      <w:pPr>
        <w:pStyle w:val="a4"/>
        <w:jc w:val="both"/>
        <w:rPr>
          <w:sz w:val="24"/>
          <w:szCs w:val="24"/>
        </w:rPr>
      </w:pPr>
      <w:r w:rsidRPr="008C7BE1">
        <w:rPr>
          <w:sz w:val="24"/>
          <w:szCs w:val="24"/>
        </w:rPr>
        <w:t xml:space="preserve">- формирует навык исследовательской деятельности; </w:t>
      </w:r>
    </w:p>
    <w:p w:rsidR="003D67F6" w:rsidRPr="008C7BE1" w:rsidRDefault="003D67F6" w:rsidP="003D67F6">
      <w:pPr>
        <w:pStyle w:val="a4"/>
        <w:jc w:val="both"/>
        <w:rPr>
          <w:sz w:val="24"/>
          <w:szCs w:val="24"/>
        </w:rPr>
      </w:pPr>
      <w:r w:rsidRPr="008C7BE1">
        <w:rPr>
          <w:sz w:val="24"/>
          <w:szCs w:val="24"/>
        </w:rPr>
        <w:t xml:space="preserve">- обеспечивает доступ к различным справочным системам, электронным библиотекам, другим информационным ресурсам; </w:t>
      </w:r>
    </w:p>
    <w:p w:rsidR="003D67F6" w:rsidRPr="008C7BE1" w:rsidRDefault="003D67F6" w:rsidP="003D67F6">
      <w:pPr>
        <w:pStyle w:val="a4"/>
        <w:jc w:val="both"/>
        <w:rPr>
          <w:sz w:val="24"/>
          <w:szCs w:val="24"/>
        </w:rPr>
      </w:pPr>
      <w:r w:rsidRPr="008C7BE1">
        <w:rPr>
          <w:sz w:val="24"/>
          <w:szCs w:val="24"/>
        </w:rPr>
        <w:t xml:space="preserve">- сделать урок эмоционально насыщенным и полноценным, наиболее наглядным; </w:t>
      </w:r>
    </w:p>
    <w:p w:rsidR="003D67F6" w:rsidRPr="008C7BE1" w:rsidRDefault="003D67F6" w:rsidP="003D67F6">
      <w:pPr>
        <w:pStyle w:val="a4"/>
        <w:jc w:val="both"/>
        <w:rPr>
          <w:sz w:val="24"/>
          <w:szCs w:val="24"/>
        </w:rPr>
      </w:pPr>
      <w:r w:rsidRPr="008C7BE1">
        <w:rPr>
          <w:sz w:val="24"/>
          <w:szCs w:val="24"/>
        </w:rPr>
        <w:t xml:space="preserve">- сокращению времени для контроля и проверки знаний учащихся; </w:t>
      </w:r>
    </w:p>
    <w:p w:rsidR="003D67F6" w:rsidRPr="008C7BE1" w:rsidRDefault="003D67F6" w:rsidP="003D67F6">
      <w:pPr>
        <w:pStyle w:val="a4"/>
        <w:jc w:val="both"/>
        <w:rPr>
          <w:sz w:val="24"/>
          <w:szCs w:val="24"/>
        </w:rPr>
      </w:pPr>
      <w:r w:rsidRPr="008C7BE1">
        <w:rPr>
          <w:sz w:val="24"/>
          <w:szCs w:val="24"/>
        </w:rPr>
        <w:t xml:space="preserve">- ученики учатся навыкам контроля и самоконтроля. </w:t>
      </w:r>
    </w:p>
    <w:p w:rsidR="003D67F6" w:rsidRPr="008C7BE1" w:rsidRDefault="003D67F6" w:rsidP="003D67F6">
      <w:pPr>
        <w:pStyle w:val="a4"/>
        <w:jc w:val="both"/>
        <w:rPr>
          <w:sz w:val="24"/>
          <w:szCs w:val="24"/>
        </w:rPr>
      </w:pPr>
      <w:r w:rsidRPr="008C7BE1">
        <w:rPr>
          <w:sz w:val="24"/>
          <w:szCs w:val="24"/>
        </w:rPr>
        <w:t xml:space="preserve">- использование ИКТ позволяет расширить рамки учебника. </w:t>
      </w:r>
    </w:p>
    <w:p w:rsidR="003D67F6" w:rsidRPr="008C7BE1" w:rsidRDefault="003D67F6" w:rsidP="003D67F6">
      <w:pPr>
        <w:pStyle w:val="a4"/>
        <w:jc w:val="both"/>
        <w:rPr>
          <w:b/>
          <w:i/>
          <w:sz w:val="24"/>
          <w:szCs w:val="24"/>
        </w:rPr>
      </w:pPr>
      <w:r w:rsidRPr="008C7BE1">
        <w:rPr>
          <w:sz w:val="24"/>
          <w:szCs w:val="24"/>
        </w:rPr>
        <w:t>А в общем</w:t>
      </w:r>
      <w:r w:rsidRPr="008C7BE1">
        <w:rPr>
          <w:b/>
          <w:i/>
          <w:sz w:val="24"/>
          <w:szCs w:val="24"/>
        </w:rPr>
        <w:t xml:space="preserve">, СОСОБСТВУЕТ ПОВЫШЕНИЮ КАЧЕСТВА ОБРАЗОВАНИЯ. </w:t>
      </w:r>
    </w:p>
    <w:p w:rsidR="003D67F6" w:rsidRPr="008C7BE1" w:rsidRDefault="003D67F6" w:rsidP="003D67F6">
      <w:pPr>
        <w:pStyle w:val="a4"/>
        <w:jc w:val="both"/>
        <w:rPr>
          <w:sz w:val="24"/>
          <w:szCs w:val="24"/>
        </w:rPr>
      </w:pPr>
      <w:r w:rsidRPr="008C7BE1">
        <w:rPr>
          <w:sz w:val="24"/>
          <w:szCs w:val="24"/>
        </w:rPr>
        <w:t xml:space="preserve">Анализ таких занятий показал, что познавательная мотивация увеличивается, облегчается овладение сложным материалом. </w:t>
      </w:r>
    </w:p>
    <w:p w:rsidR="003D67F6" w:rsidRPr="008C7BE1" w:rsidRDefault="003D67F6" w:rsidP="003D67F6">
      <w:pPr>
        <w:pStyle w:val="a4"/>
        <w:jc w:val="both"/>
        <w:rPr>
          <w:sz w:val="24"/>
          <w:szCs w:val="24"/>
        </w:rPr>
      </w:pPr>
      <w:r w:rsidRPr="008C7BE1">
        <w:rPr>
          <w:sz w:val="24"/>
          <w:szCs w:val="24"/>
        </w:rPr>
        <w:t xml:space="preserve">Кроме того, фрагменты уроков, на которых используются презентации, отражают один из главных принципов создания современного урока – принцип привлекательности. Благодаря презентациям, дети, которые обычно не отличались высокой активностью на уроках, стали активно высказывать свое мнение, рассуждать. </w:t>
      </w:r>
    </w:p>
    <w:p w:rsidR="003D67F6" w:rsidRPr="008C7BE1" w:rsidRDefault="003D67F6" w:rsidP="003D67F6">
      <w:pPr>
        <w:pStyle w:val="a4"/>
        <w:jc w:val="both"/>
        <w:rPr>
          <w:sz w:val="24"/>
          <w:szCs w:val="24"/>
        </w:rPr>
      </w:pPr>
      <w:r w:rsidRPr="008C7BE1">
        <w:rPr>
          <w:sz w:val="24"/>
          <w:szCs w:val="24"/>
        </w:rPr>
        <w:t>ИКТ вызывает у младшего школьника интерес; анимационные фрагменты приближают изучаемые процессы к жизни ребёнка. Успешность, как один из основных мотивов, обеспечивается тем, что компьютерные программы позволяют: сделать обучение интересным и разнообразным по форме; показать в динамике сложные для понимания процессы; вступить в диалог с компьютерной программой; легко пользоваться справочным материалом; выполнять небольшие исследования и проекты.</w:t>
      </w:r>
      <w:r w:rsidRPr="008C7BE1">
        <w:rPr>
          <w:sz w:val="24"/>
          <w:szCs w:val="24"/>
        </w:rPr>
        <w:br/>
      </w:r>
      <w:proofErr w:type="gramStart"/>
      <w:r w:rsidRPr="008C7BE1">
        <w:rPr>
          <w:sz w:val="24"/>
          <w:szCs w:val="24"/>
        </w:rPr>
        <w:t>Таким образом, труд, затраченный на управление познавательной деятельностью с помощью средств ИКТ оправдывает себя во всех отношениях – он повышает качество знаний, продвигает ребенка в общем развитии, помогает преодолевать трудности, вносит радость в жизнь ребёнка, позволяет вести обучение в зоне ближайшего развития, создаёт благоприятные условия для лучшего взаимопонимания учителя и учащихся, их сотрудничества в учебном процессе.</w:t>
      </w:r>
      <w:proofErr w:type="gramEnd"/>
    </w:p>
    <w:p w:rsidR="003D67F6" w:rsidRPr="008C7BE1" w:rsidRDefault="003D67F6" w:rsidP="003D67F6">
      <w:pPr>
        <w:pStyle w:val="a4"/>
        <w:rPr>
          <w:sz w:val="24"/>
          <w:szCs w:val="24"/>
        </w:rPr>
      </w:pPr>
      <w:r w:rsidRPr="008C7BE1">
        <w:rPr>
          <w:sz w:val="24"/>
          <w:szCs w:val="24"/>
        </w:rPr>
        <w:t xml:space="preserve">Применение на уроке компьютерных тестов, проверочных игровых работ, позволит учителю за короткое время получать объективную картину уровня усвоения изучаемого материала и своевременно его скорректировать. Высокая степень эмоциональности учащихся начальной школы значительно сдерживается строгими рамками учебного процесса. Уроки позволяют разрядить высокую эмоциональную напряженность и оживить учебный процесс. Уроки с использованием информационных технологий не только оживляют учебный процесс (что особенно важно, если учитывать психологические особенности младшего школьного возраста, в частности длительное преобладание наглядно-образного мышления </w:t>
      </w:r>
      <w:proofErr w:type="gramStart"/>
      <w:r w:rsidRPr="008C7BE1">
        <w:rPr>
          <w:sz w:val="24"/>
          <w:szCs w:val="24"/>
        </w:rPr>
        <w:t>над</w:t>
      </w:r>
      <w:proofErr w:type="gramEnd"/>
      <w:r w:rsidRPr="008C7BE1">
        <w:rPr>
          <w:sz w:val="24"/>
          <w:szCs w:val="24"/>
        </w:rPr>
        <w:t xml:space="preserve"> абстрактно-логическим), но и повышают мотивацию обучения. На уроках математики при помощи компьютера можно решить проблему дефицита подвижной наглядности, когда дети под руководством учителя  анализируют взаимоотношения множеств, решают задачи на движение, демонстрируемые с помощью </w:t>
      </w:r>
      <w:proofErr w:type="spellStart"/>
      <w:r w:rsidRPr="008C7BE1">
        <w:rPr>
          <w:sz w:val="24"/>
          <w:szCs w:val="24"/>
        </w:rPr>
        <w:t>PowerPoint</w:t>
      </w:r>
      <w:proofErr w:type="spellEnd"/>
      <w:r w:rsidRPr="008C7BE1">
        <w:rPr>
          <w:sz w:val="24"/>
          <w:szCs w:val="24"/>
        </w:rPr>
        <w:t>. Компьютер является и мощнейшим стимулом для творчества детей, в том числе и самых инфантильных или расторможенных. Экран притягивает внимание, которого мы порой не можем добиться при фронтальной работе с классом. На экране можно быстро выполнить преобразования в деформированном тексте, превратив разрозненные предложения в связный текст,</w:t>
      </w:r>
      <w:r w:rsidRPr="008C7BE1">
        <w:rPr>
          <w:sz w:val="24"/>
          <w:szCs w:val="24"/>
        </w:rPr>
        <w:br/>
        <w:t xml:space="preserve">Ребёнок становится ищущим, жаждущим знаний, неутомимым, творческим, настойчивым и трудолюбивым. </w:t>
      </w:r>
      <w:r w:rsidRPr="008C7BE1">
        <w:rPr>
          <w:sz w:val="24"/>
          <w:szCs w:val="24"/>
        </w:rPr>
        <w:br/>
      </w:r>
      <w:r w:rsidRPr="008C7BE1">
        <w:rPr>
          <w:sz w:val="24"/>
          <w:szCs w:val="24"/>
        </w:rPr>
        <w:lastRenderedPageBreak/>
        <w:t>Видеть огоньки пытливости в глазах детей, их живой неподдельный интерес, желание показать свои умения и навыки, - что может быть лучше этого?</w:t>
      </w:r>
    </w:p>
    <w:p w:rsidR="003D67F6" w:rsidRPr="008C7BE1" w:rsidRDefault="003D67F6" w:rsidP="003D67F6">
      <w:pPr>
        <w:pStyle w:val="a4"/>
        <w:jc w:val="both"/>
        <w:rPr>
          <w:sz w:val="24"/>
          <w:szCs w:val="24"/>
        </w:rPr>
      </w:pPr>
      <w:r w:rsidRPr="008C7BE1">
        <w:rPr>
          <w:sz w:val="24"/>
          <w:szCs w:val="24"/>
        </w:rPr>
        <w:t>Свою задачу я вижу в том, чтобы сделать годы учёбы радостными, не отталкивать от себя детей, а стать им другом и товарищем, жить с ними одной жизнью и ИКТ одно из средств, которое успешно реализует эту задачу.</w:t>
      </w:r>
    </w:p>
    <w:p w:rsidR="003D67F6" w:rsidRPr="008C7BE1" w:rsidRDefault="003D67F6" w:rsidP="003D67F6">
      <w:pPr>
        <w:pStyle w:val="a3"/>
        <w:rPr>
          <w:rFonts w:ascii="Arial" w:hAnsi="Arial" w:cs="Arial"/>
          <w:color w:val="333333"/>
          <w:sz w:val="24"/>
          <w:szCs w:val="24"/>
        </w:rPr>
      </w:pPr>
    </w:p>
    <w:p w:rsidR="001F64F3" w:rsidRPr="008C7BE1" w:rsidRDefault="001F64F3">
      <w:pPr>
        <w:rPr>
          <w:sz w:val="24"/>
          <w:szCs w:val="24"/>
        </w:rPr>
      </w:pPr>
    </w:p>
    <w:sectPr w:rsidR="001F64F3" w:rsidRPr="008C7BE1" w:rsidSect="003D67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67F6"/>
    <w:rsid w:val="001F64F3"/>
    <w:rsid w:val="003D67F6"/>
    <w:rsid w:val="008C7BE1"/>
    <w:rsid w:val="00A77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7F6"/>
  </w:style>
  <w:style w:type="paragraph" w:styleId="2">
    <w:name w:val="heading 2"/>
    <w:basedOn w:val="a"/>
    <w:next w:val="a"/>
    <w:link w:val="20"/>
    <w:uiPriority w:val="9"/>
    <w:unhideWhenUsed/>
    <w:qFormat/>
    <w:rsid w:val="003D67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67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3D67F6"/>
    <w:pPr>
      <w:spacing w:after="18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4">
    <w:name w:val="No Spacing"/>
    <w:uiPriority w:val="1"/>
    <w:qFormat/>
    <w:rsid w:val="003D67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1714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алексанова</dc:creator>
  <cp:lastModifiedBy>алексанова</cp:lastModifiedBy>
  <cp:revision>1</cp:revision>
  <dcterms:created xsi:type="dcterms:W3CDTF">2012-10-28T17:31:00Z</dcterms:created>
  <dcterms:modified xsi:type="dcterms:W3CDTF">2012-10-28T17:54:00Z</dcterms:modified>
</cp:coreProperties>
</file>