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77" w:rsidRDefault="00185277" w:rsidP="008712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работы</w:t>
      </w:r>
    </w:p>
    <w:p w:rsidR="00185277" w:rsidRDefault="00185277" w:rsidP="008712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школьного методического объединения учителей начальной школы</w:t>
      </w:r>
    </w:p>
    <w:p w:rsidR="00185277" w:rsidRDefault="00185277" w:rsidP="008712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ГБОУ СОШ «Школа здоровья» № 1013</w:t>
      </w:r>
    </w:p>
    <w:p w:rsidR="00185277" w:rsidRDefault="00185277" w:rsidP="008712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2011-2012 учебный год</w:t>
      </w:r>
    </w:p>
    <w:p w:rsidR="00185277" w:rsidRPr="00185277" w:rsidRDefault="00185277" w:rsidP="008712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85277">
        <w:rPr>
          <w:rFonts w:ascii="Times New Roman" w:eastAsia="Calibri" w:hAnsi="Times New Roman" w:cs="Times New Roman"/>
          <w:sz w:val="28"/>
          <w:szCs w:val="28"/>
        </w:rPr>
        <w:t>Начальная школа обязана научить детей правильному, выразительному и осознанному чтению, грамотному, каллиграфически верному письму, безошибочному счету, правильной литературной речи; привить учащимся ответственное отношение к труду, хороший художественный вкус; средствами каждого учебного предмета и внеклассных мероприятий воспитывать лучшие нравственные качества, любовь к Родине, своему народу, его языку, духовным ценностям и природе, уважительное отношение к другим народам, толерантность;</w:t>
      </w:r>
      <w:proofErr w:type="gramEnd"/>
      <w:r w:rsidRPr="00185277"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разностороннему и гармоничному развитию младших школьников, раскрытию их творческих способностей.</w:t>
      </w:r>
    </w:p>
    <w:p w:rsidR="00185277" w:rsidRDefault="00185277" w:rsidP="00871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Школьное  методическое объединение учителей начальной школы включает в себя 15 человек. Из них 10 учителей, 4воспитателя,</w:t>
      </w:r>
      <w:r w:rsidR="000A0159">
        <w:rPr>
          <w:rFonts w:ascii="Times New Roman" w:hAnsi="Times New Roman" w:cs="Times New Roman"/>
          <w:sz w:val="28"/>
          <w:szCs w:val="28"/>
        </w:rPr>
        <w:t xml:space="preserve"> 1 логопед.</w:t>
      </w:r>
    </w:p>
    <w:p w:rsidR="004807A3" w:rsidRDefault="000A0159" w:rsidP="008712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- отличник народного просвещения, ветеран труда, награждена медалью </w:t>
      </w:r>
      <w:r w:rsidR="004807A3">
        <w:rPr>
          <w:rFonts w:ascii="Times New Roman" w:hAnsi="Times New Roman" w:cs="Times New Roman"/>
          <w:sz w:val="28"/>
          <w:szCs w:val="28"/>
        </w:rPr>
        <w:t>«В память 850-летия Москвы»,</w:t>
      </w:r>
    </w:p>
    <w:p w:rsidR="004807A3" w:rsidRPr="00EB29CC" w:rsidRDefault="004807A3" w:rsidP="008712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Повычкикова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Т.М.-  ветеран труда, награждена медалью «В память 850-летия Москвы»,</w:t>
      </w:r>
      <w:r w:rsidR="00EB29CC">
        <w:rPr>
          <w:rFonts w:ascii="Times New Roman" w:hAnsi="Times New Roman" w:cs="Times New Roman"/>
          <w:sz w:val="28"/>
          <w:szCs w:val="28"/>
        </w:rPr>
        <w:t xml:space="preserve"> н</w:t>
      </w:r>
      <w:r w:rsidR="00EB29CC" w:rsidRPr="00EB29CC">
        <w:rPr>
          <w:rFonts w:ascii="Times New Roman" w:hAnsi="Times New Roman" w:cs="Times New Roman"/>
          <w:sz w:val="28"/>
          <w:szCs w:val="28"/>
        </w:rPr>
        <w:t>аграждена почетной грамотой Министерства образования и науки РФ.</w:t>
      </w:r>
    </w:p>
    <w:p w:rsidR="00185277" w:rsidRDefault="00EB29CC" w:rsidP="00871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5277">
        <w:rPr>
          <w:rFonts w:ascii="Times New Roman" w:hAnsi="Times New Roman" w:cs="Times New Roman"/>
          <w:sz w:val="28"/>
          <w:szCs w:val="28"/>
        </w:rPr>
        <w:t xml:space="preserve">ШМО учителей начальной школы работало над темой: Формы, методы и </w:t>
      </w:r>
      <w:proofErr w:type="gramStart"/>
      <w:r w:rsidR="00185277">
        <w:rPr>
          <w:rFonts w:ascii="Times New Roman" w:hAnsi="Times New Roman" w:cs="Times New Roman"/>
          <w:sz w:val="28"/>
          <w:szCs w:val="28"/>
        </w:rPr>
        <w:t>приёмы</w:t>
      </w:r>
      <w:proofErr w:type="gramEnd"/>
      <w:r w:rsidR="00185277">
        <w:rPr>
          <w:rFonts w:ascii="Times New Roman" w:hAnsi="Times New Roman" w:cs="Times New Roman"/>
          <w:sz w:val="28"/>
          <w:szCs w:val="28"/>
        </w:rPr>
        <w:t xml:space="preserve"> направленные на качество образования через освоение </w:t>
      </w:r>
      <w:proofErr w:type="spellStart"/>
      <w:r w:rsidR="0018527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185277">
        <w:rPr>
          <w:rFonts w:ascii="Times New Roman" w:hAnsi="Times New Roman" w:cs="Times New Roman"/>
          <w:sz w:val="28"/>
          <w:szCs w:val="28"/>
        </w:rPr>
        <w:t xml:space="preserve"> подхода в обучении с использованием </w:t>
      </w:r>
      <w:proofErr w:type="spellStart"/>
      <w:r w:rsidR="0018527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85277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185277" w:rsidRDefault="00185277" w:rsidP="00871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Вся работа ШМО учителей начальной школы была направлена на решение поставленных в начале года задач и достижение целей:</w:t>
      </w:r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.Осваивать и внедрять в работу систему развивающего обучения, нацеленную на развитие личности обучающегося по теме: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«Формы, методы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приёмы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качество образования через освоение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обучении с использованием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технологий »</w:t>
      </w:r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Изучать и внедрять в работу разнообразные методы повышения результатов обучения, воспитания, развития учащихся:</w:t>
      </w:r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у учащихся интерес к окружающему миру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прививать осмысленное, уважительное отношение к общечеловеческим и национальным культурным ценностям;</w:t>
      </w:r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формировать твердые нравственные позиции, базирующиеся на любви к Родине, толерантности;</w:t>
      </w:r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формировать культуру речи и общения.</w:t>
      </w:r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Формировать интеллектуальные, познавательные, поисковые, информационные умения:</w:t>
      </w:r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развивать умение анализировать, сравнивать, классифицировать, устанавливать аналогии, выделять главное;</w:t>
      </w:r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вырабатывать умение составлять план ответа, тезисы, конспекты, писать рефераты, доклады, рецензии, и т.д.;</w:t>
      </w:r>
      <w:proofErr w:type="gramEnd"/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обучать умению вести диспут, задавать вопросы, доказывать, аргументировать;</w:t>
      </w:r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вырабатывать навыки работы с каталогами, словарями, справочной литературой;</w:t>
      </w:r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шире внедрять в практику интегрированные уроки (математика + информатика), (окружающий мир + ОБЖ) и т.д.</w:t>
      </w:r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Совершенствовать содержание, формы и методы работы на уроке.</w:t>
      </w:r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Выявлять, изучать, обобщать, распространять творческий опыт лучших педагогов.</w:t>
      </w:r>
    </w:p>
    <w:p w:rsidR="00185277" w:rsidRDefault="00185277" w:rsidP="008712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85277" w:rsidRDefault="00185277" w:rsidP="0087129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Принимать участие в конкурсах.</w:t>
      </w:r>
    </w:p>
    <w:p w:rsidR="00185277" w:rsidRDefault="00185277" w:rsidP="0087129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планировании содержания методической работы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педколлектив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стара</w:t>
      </w:r>
      <w:r w:rsidR="00655A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отобрать наиболее эффективные формы, которые реально позволили решить проблемы и задачи, стоящие перед школой.</w:t>
      </w:r>
    </w:p>
    <w:p w:rsidR="00185277" w:rsidRDefault="00185277" w:rsidP="0087129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решения поставленных целей и задач был составлен план работы на год.</w:t>
      </w:r>
    </w:p>
    <w:p w:rsidR="00185277" w:rsidRPr="00655A22" w:rsidRDefault="00655A22" w:rsidP="00871297">
      <w:pPr>
        <w:rPr>
          <w:rFonts w:ascii="Times New Roman" w:hAnsi="Times New Roman" w:cs="Times New Roman"/>
          <w:b/>
          <w:sz w:val="28"/>
          <w:szCs w:val="28"/>
        </w:rPr>
      </w:pPr>
      <w:r w:rsidRPr="00655A22">
        <w:rPr>
          <w:rFonts w:ascii="Times New Roman" w:hAnsi="Times New Roman" w:cs="Times New Roman"/>
          <w:b/>
          <w:sz w:val="28"/>
          <w:szCs w:val="28"/>
        </w:rPr>
        <w:t>Заседания МО</w:t>
      </w:r>
      <w:proofErr w:type="gramStart"/>
      <w:r w:rsidRPr="00655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277" w:rsidRPr="00655A2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85277" w:rsidRDefault="00185277" w:rsidP="00871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1. 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1.Обсуждение тематического планирования в соответствии с УМК «Школа России»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учебного процесса в 1 классах по новым образовательным стандартам.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3.Повышение квалификации, курсовая подготовка.</w:t>
      </w:r>
    </w:p>
    <w:p w:rsidR="00185277" w:rsidRDefault="00185277" w:rsidP="00871297">
      <w:pPr>
        <w:rPr>
          <w:rFonts w:ascii="Times New Roman" w:hAnsi="Times New Roman" w:cs="Times New Roman"/>
          <w:sz w:val="28"/>
          <w:szCs w:val="28"/>
        </w:rPr>
      </w:pPr>
    </w:p>
    <w:p w:rsidR="00185277" w:rsidRDefault="00185277" w:rsidP="00871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2.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Обсуждение плана работы МО на 2011 – 2012 учебный год.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Утверждение календарно-тематических планов учителей. Обсуждение замечаний и рекомендаций по планированию учебного процесса.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3.Обсуждение и утверждение тем по самообразованию.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4.Подготовка к олимпиадам.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Анализ итогов 1 четверти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Самоанализ урока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Обсуждение  критериев новой оплаты труда.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 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1.Анализ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полугодия.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 выполнении программ в 1 полугодии.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Обмен опытом по самообразованию. Работа над безударными гласными.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4.Использование оборудования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Спектра на уроках и во внеурочное время.</w:t>
      </w:r>
    </w:p>
    <w:p w:rsidR="00185277" w:rsidRDefault="00185277" w:rsidP="00871297">
      <w:pPr>
        <w:rPr>
          <w:rFonts w:ascii="Times New Roman" w:hAnsi="Times New Roman" w:cs="Times New Roman"/>
          <w:sz w:val="28"/>
          <w:szCs w:val="28"/>
        </w:rPr>
      </w:pPr>
    </w:p>
    <w:p w:rsidR="00185277" w:rsidRDefault="00185277" w:rsidP="00871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</w:t>
      </w:r>
    </w:p>
    <w:p w:rsidR="00185277" w:rsidRDefault="00185277" w:rsidP="00871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предметной недели.</w:t>
      </w:r>
    </w:p>
    <w:p w:rsidR="00185277" w:rsidRDefault="00185277" w:rsidP="00871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к итоговой аттестации.</w:t>
      </w:r>
    </w:p>
    <w:p w:rsidR="00185277" w:rsidRDefault="00185277" w:rsidP="00871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работы. Умножение на двузначное число.</w:t>
      </w:r>
    </w:p>
    <w:p w:rsidR="00185277" w:rsidRDefault="00185277" w:rsidP="00871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языкового анализа и синтеза у учащихся 1 классов.</w:t>
      </w:r>
    </w:p>
    <w:p w:rsidR="00185277" w:rsidRDefault="00185277" w:rsidP="00871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 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1.Анализ деятельности МО за год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2.Определение перспектив и задач на следующий учебный год.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 опыта работы. Развитие речи младших школьников.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277" w:rsidRPr="00185277" w:rsidRDefault="00185277" w:rsidP="008712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185277">
        <w:rPr>
          <w:rFonts w:ascii="Times New Roman" w:eastAsia="Calibri" w:hAnsi="Times New Roman" w:cs="Times New Roman"/>
          <w:sz w:val="28"/>
          <w:szCs w:val="28"/>
        </w:rPr>
        <w:t xml:space="preserve">Начальное образование </w:t>
      </w:r>
      <w:r>
        <w:rPr>
          <w:rFonts w:ascii="Times New Roman" w:hAnsi="Times New Roman" w:cs="Times New Roman"/>
          <w:sz w:val="28"/>
          <w:szCs w:val="28"/>
        </w:rPr>
        <w:t>в ГБ</w:t>
      </w:r>
      <w:r w:rsidRPr="00185277">
        <w:rPr>
          <w:rFonts w:ascii="Times New Roman" w:eastAsia="Calibri" w:hAnsi="Times New Roman" w:cs="Times New Roman"/>
          <w:sz w:val="28"/>
          <w:szCs w:val="28"/>
        </w:rPr>
        <w:t>ОУ СОШ</w:t>
      </w:r>
      <w:r>
        <w:rPr>
          <w:rFonts w:ascii="Times New Roman" w:hAnsi="Times New Roman" w:cs="Times New Roman"/>
          <w:sz w:val="28"/>
          <w:szCs w:val="28"/>
        </w:rPr>
        <w:t xml:space="preserve"> «Школа здоровья</w:t>
      </w:r>
      <w:r w:rsidRPr="0018527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 1013</w:t>
      </w:r>
      <w:r w:rsidRPr="00185277">
        <w:rPr>
          <w:rFonts w:ascii="Times New Roman" w:eastAsia="Calibri" w:hAnsi="Times New Roman" w:cs="Times New Roman"/>
          <w:sz w:val="28"/>
          <w:szCs w:val="28"/>
        </w:rPr>
        <w:t xml:space="preserve">  реализуется по модели 4-х летней начальной школы в режиме пятидневной  недели</w:t>
      </w:r>
      <w:r>
        <w:rPr>
          <w:rFonts w:ascii="Times New Roman" w:hAnsi="Times New Roman" w:cs="Times New Roman"/>
          <w:sz w:val="28"/>
          <w:szCs w:val="28"/>
        </w:rPr>
        <w:t xml:space="preserve"> для 1</w:t>
      </w:r>
      <w:r w:rsidRPr="00185277">
        <w:rPr>
          <w:rFonts w:ascii="Times New Roman" w:eastAsia="Calibri" w:hAnsi="Times New Roman" w:cs="Times New Roman"/>
          <w:sz w:val="28"/>
          <w:szCs w:val="28"/>
        </w:rPr>
        <w:t>– 4 классов.  Основой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 ГБ</w:t>
      </w:r>
      <w:r w:rsidRPr="00185277">
        <w:rPr>
          <w:rFonts w:ascii="Times New Roman" w:eastAsia="Calibri" w:hAnsi="Times New Roman" w:cs="Times New Roman"/>
          <w:sz w:val="28"/>
          <w:szCs w:val="28"/>
        </w:rPr>
        <w:t>ОУ СОШ</w:t>
      </w:r>
      <w:r>
        <w:rPr>
          <w:rFonts w:ascii="Times New Roman" w:hAnsi="Times New Roman" w:cs="Times New Roman"/>
          <w:sz w:val="28"/>
          <w:szCs w:val="28"/>
        </w:rPr>
        <w:t xml:space="preserve"> «Школа здоровья</w:t>
      </w:r>
      <w:r w:rsidRPr="0018527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 1013</w:t>
      </w:r>
      <w:r w:rsidRPr="00185277">
        <w:rPr>
          <w:rFonts w:ascii="Times New Roman" w:eastAsia="Calibri" w:hAnsi="Times New Roman" w:cs="Times New Roman"/>
          <w:sz w:val="28"/>
          <w:szCs w:val="28"/>
        </w:rPr>
        <w:t>»   является   базисный учебный план. Обучение осуществляется по традиционной программе  «Школа России» следующих авторов:</w:t>
      </w:r>
    </w:p>
    <w:p w:rsidR="00185277" w:rsidRPr="00185277" w:rsidRDefault="00185277" w:rsidP="008712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математика – Моро М.И.;</w:t>
      </w:r>
    </w:p>
    <w:p w:rsidR="00185277" w:rsidRPr="00185277" w:rsidRDefault="00185277" w:rsidP="008712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 xml:space="preserve">русский язык –  </w:t>
      </w:r>
      <w:proofErr w:type="spellStart"/>
      <w:r w:rsidRPr="00185277">
        <w:rPr>
          <w:rFonts w:ascii="Times New Roman" w:eastAsia="Calibri" w:hAnsi="Times New Roman" w:cs="Times New Roman"/>
          <w:sz w:val="28"/>
          <w:szCs w:val="28"/>
        </w:rPr>
        <w:t>Рамзаева</w:t>
      </w:r>
      <w:proofErr w:type="spellEnd"/>
      <w:r w:rsidRPr="00185277">
        <w:rPr>
          <w:rFonts w:ascii="Times New Roman" w:eastAsia="Calibri" w:hAnsi="Times New Roman" w:cs="Times New Roman"/>
          <w:sz w:val="28"/>
          <w:szCs w:val="28"/>
        </w:rPr>
        <w:t xml:space="preserve"> Т.Г.;</w:t>
      </w:r>
    </w:p>
    <w:p w:rsidR="00185277" w:rsidRPr="00185277" w:rsidRDefault="00185277" w:rsidP="008712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литературное чтение – Горецкий В.Г., Климанова Л.Ф.;</w:t>
      </w:r>
    </w:p>
    <w:p w:rsidR="00185277" w:rsidRPr="00185277" w:rsidRDefault="00185277" w:rsidP="008712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окружающий мир – Плешаков А.А.;</w:t>
      </w:r>
    </w:p>
    <w:p w:rsidR="00185277" w:rsidRPr="00185277" w:rsidRDefault="00185277" w:rsidP="008712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 xml:space="preserve">английский язык – </w:t>
      </w:r>
      <w:proofErr w:type="spellStart"/>
      <w:r w:rsidRPr="00185277">
        <w:rPr>
          <w:rFonts w:ascii="Times New Roman" w:eastAsia="Calibri" w:hAnsi="Times New Roman" w:cs="Times New Roman"/>
          <w:sz w:val="28"/>
          <w:szCs w:val="28"/>
        </w:rPr>
        <w:t>Биболетова</w:t>
      </w:r>
      <w:proofErr w:type="spellEnd"/>
      <w:r w:rsidRPr="00185277">
        <w:rPr>
          <w:rFonts w:ascii="Times New Roman" w:eastAsia="Calibri" w:hAnsi="Times New Roman" w:cs="Times New Roman"/>
          <w:sz w:val="28"/>
          <w:szCs w:val="28"/>
        </w:rPr>
        <w:t xml:space="preserve"> М.З.;</w:t>
      </w:r>
    </w:p>
    <w:p w:rsidR="00185277" w:rsidRPr="00185277" w:rsidRDefault="00185277" w:rsidP="008712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 xml:space="preserve">технология – </w:t>
      </w:r>
      <w:proofErr w:type="spellStart"/>
      <w:r w:rsidRPr="00185277">
        <w:rPr>
          <w:rFonts w:ascii="Times New Roman" w:eastAsia="Calibri" w:hAnsi="Times New Roman" w:cs="Times New Roman"/>
          <w:sz w:val="28"/>
          <w:szCs w:val="28"/>
        </w:rPr>
        <w:t>Геронимус</w:t>
      </w:r>
      <w:proofErr w:type="spellEnd"/>
      <w:r w:rsidRPr="00185277">
        <w:rPr>
          <w:rFonts w:ascii="Times New Roman" w:eastAsia="Calibri" w:hAnsi="Times New Roman" w:cs="Times New Roman"/>
          <w:sz w:val="28"/>
          <w:szCs w:val="28"/>
        </w:rPr>
        <w:t xml:space="preserve"> Т.М.,</w:t>
      </w:r>
    </w:p>
    <w:p w:rsidR="00185277" w:rsidRPr="00185277" w:rsidRDefault="00185277" w:rsidP="008712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 xml:space="preserve">      Инвариантная часть учебного плана представлена всеми образовательными областями, которые рекомендованы для освоения в школе первой ступени. Количество часов, отведенное на изучение обязательных в начальной школе учебных предметов, не ниже установленных норм.</w:t>
      </w:r>
    </w:p>
    <w:p w:rsidR="00185277" w:rsidRPr="00185277" w:rsidRDefault="00185277" w:rsidP="008712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 xml:space="preserve">       Педагогический  коллектив школы работает по  программам и </w:t>
      </w:r>
      <w:proofErr w:type="spellStart"/>
      <w:r w:rsidRPr="00185277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185277">
        <w:rPr>
          <w:rFonts w:ascii="Times New Roman" w:eastAsia="Calibri" w:hAnsi="Times New Roman" w:cs="Times New Roman"/>
          <w:sz w:val="28"/>
          <w:szCs w:val="28"/>
        </w:rPr>
        <w:t xml:space="preserve"> – методическим комплектам «Школа России». </w:t>
      </w:r>
    </w:p>
    <w:p w:rsidR="00185277" w:rsidRPr="00185277" w:rsidRDefault="00185277" w:rsidP="00871297">
      <w:pPr>
        <w:jc w:val="both"/>
        <w:rPr>
          <w:rStyle w:val="a5"/>
          <w:rFonts w:ascii="Times New Roman" w:eastAsia="Calibri" w:hAnsi="Times New Roman" w:cs="Times New Roman"/>
          <w:i w:val="0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85277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 Учебными пособиями учащиеся начальной школы обеспечены на 100%.</w:t>
      </w:r>
    </w:p>
    <w:p w:rsidR="00185277" w:rsidRPr="00185277" w:rsidRDefault="00185277" w:rsidP="00871297">
      <w:pPr>
        <w:jc w:val="both"/>
        <w:rPr>
          <w:rStyle w:val="a5"/>
          <w:rFonts w:ascii="Times New Roman" w:eastAsia="Calibri" w:hAnsi="Times New Roman" w:cs="Times New Roman"/>
          <w:i w:val="0"/>
          <w:sz w:val="28"/>
          <w:szCs w:val="28"/>
        </w:rPr>
      </w:pPr>
      <w:r w:rsidRPr="00185277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      Бытовые условия и организация учебно-воспитательного процесса соответствует нормам </w:t>
      </w:r>
      <w:proofErr w:type="spellStart"/>
      <w:r w:rsidRPr="00185277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>СанПиН</w:t>
      </w:r>
      <w:proofErr w:type="spellEnd"/>
      <w:r w:rsidRPr="00185277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>.</w:t>
      </w:r>
    </w:p>
    <w:p w:rsidR="00185277" w:rsidRDefault="00185277" w:rsidP="00871297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85277">
        <w:rPr>
          <w:rStyle w:val="a5"/>
          <w:rFonts w:ascii="Times New Roman" w:eastAsia="Calibri" w:hAnsi="Times New Roman" w:cs="Times New Roman"/>
          <w:i w:val="0"/>
          <w:sz w:val="20"/>
          <w:szCs w:val="20"/>
        </w:rPr>
        <w:t xml:space="preserve">      </w:t>
      </w:r>
      <w:r w:rsidRPr="00185277">
        <w:rPr>
          <w:rStyle w:val="a5"/>
          <w:rFonts w:ascii="Times New Roman" w:eastAsia="Calibri" w:hAnsi="Times New Roman" w:cs="Times New Roman"/>
          <w:i w:val="0"/>
          <w:sz w:val="28"/>
          <w:szCs w:val="28"/>
        </w:rPr>
        <w:t xml:space="preserve">По решению Министерства образования РФ в 1-х классах  обучение ведётся без отметок. </w:t>
      </w:r>
    </w:p>
    <w:p w:rsidR="00185277" w:rsidRPr="00185277" w:rsidRDefault="00185277" w:rsidP="008712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В своей работе учителя применяют следующие методы и формы работы на уроках: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lastRenderedPageBreak/>
        <w:t>анализ материала на основе объяснения учителя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совместное нахождение правильных решений при заданной ситуации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фронтальный опрос по теме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комментированное письмо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взаимоконтроль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анализ выполненных заданий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разучивание стихов, песен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совместная проверка домашнего задания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создание для учащихся ситуации успеха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проявление доверия и толерантности в учебных взаимодействиях</w:t>
      </w:r>
    </w:p>
    <w:p w:rsidR="00185277" w:rsidRPr="00185277" w:rsidRDefault="00185277" w:rsidP="008712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В качестве принципов построения образовательного процесса выступают: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принцип индивидуальности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принцип выбора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принцип творчества и успеха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принцип веры, доверия и поддержки.</w:t>
      </w:r>
    </w:p>
    <w:p w:rsidR="00185277" w:rsidRPr="00185277" w:rsidRDefault="00185277" w:rsidP="008712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Индивидуальная работа с учащимися на уроках: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работа у доски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опрос у доски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дополнительные занятия со слабоуспевающими детьми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чтение по ролям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самоконтроль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карточки с индивидуальными заданиями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предметные таблицы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занимательный материал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иллюстрации к темам изучаемого материала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сочинения на определенные темы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игры для развития памяти, мышления, воображения.</w:t>
      </w:r>
    </w:p>
    <w:p w:rsidR="00185277" w:rsidRPr="00185277" w:rsidRDefault="00185277" w:rsidP="008712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При работе с родителями педагоги используют следующее: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создание родительского комитета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совместное обсуждение тем на родительских собраниях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привлечение родителей к проведению праздников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привлечение родителей к озеленению и благоустройству класса</w:t>
      </w:r>
      <w:r w:rsidR="00571807">
        <w:rPr>
          <w:rFonts w:ascii="Times New Roman" w:eastAsia="Calibri" w:hAnsi="Times New Roman" w:cs="Times New Roman"/>
          <w:sz w:val="28"/>
          <w:szCs w:val="28"/>
        </w:rPr>
        <w:t xml:space="preserve"> и школы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выступление родителей на тематических классных часах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организация выставок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оформление газет, плакатов</w:t>
      </w:r>
    </w:p>
    <w:p w:rsidR="00185277" w:rsidRPr="00185277" w:rsidRDefault="00185277" w:rsidP="00871297">
      <w:pPr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открытые уроки для родителей</w:t>
      </w:r>
    </w:p>
    <w:p w:rsidR="00185277" w:rsidRPr="00185277" w:rsidRDefault="00185277" w:rsidP="00871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277" w:rsidRDefault="001811E5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5277">
        <w:rPr>
          <w:rFonts w:ascii="Times New Roman" w:hAnsi="Times New Roman" w:cs="Times New Roman"/>
          <w:sz w:val="28"/>
          <w:szCs w:val="28"/>
        </w:rPr>
        <w:t>В начале 2011-2012 учебного года учителями ШМО были сформулированы темы по самообразованию. Содержание этих тем было напрямую связано с темой работы школы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качества образования через освоение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 и развитии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нашло отражение в календарно – тематическом и поурочном планированиях.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45" w:type="dxa"/>
        <w:tblLayout w:type="fixed"/>
        <w:tblLook w:val="04A0"/>
      </w:tblPr>
      <w:tblGrid>
        <w:gridCol w:w="855"/>
        <w:gridCol w:w="2513"/>
        <w:gridCol w:w="7477"/>
      </w:tblGrid>
      <w:tr w:rsidR="00185277" w:rsidTr="0018527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Ф.И.О.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Тема</w:t>
            </w:r>
          </w:p>
        </w:tc>
      </w:tr>
      <w:tr w:rsidR="00185277" w:rsidTr="0018527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77" w:rsidRPr="00655A22" w:rsidRDefault="00185277" w:rsidP="0087129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Голомазова Валентина Васильевна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развивающих видов деятельности в начальной школе по новым стандартам.</w:t>
            </w:r>
          </w:p>
        </w:tc>
      </w:tr>
      <w:tr w:rsidR="00185277" w:rsidTr="0018527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77" w:rsidRPr="00655A22" w:rsidRDefault="00185277" w:rsidP="0087129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Валентина Викторовна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развивающих видов деятельности в начальной школе через освоение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обучении.</w:t>
            </w:r>
          </w:p>
        </w:tc>
      </w:tr>
      <w:tr w:rsidR="00185277" w:rsidTr="0018527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77" w:rsidRPr="00655A22" w:rsidRDefault="00185277" w:rsidP="0087129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гражданско-патриотических качеств младших школьников как основа формирования личности</w:t>
            </w:r>
          </w:p>
        </w:tc>
      </w:tr>
      <w:tr w:rsidR="00185277" w:rsidTr="0018527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77" w:rsidRPr="00655A22" w:rsidRDefault="00185277" w:rsidP="0087129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Дёмочкина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компетентность и педагогическое мастерство педагога.</w:t>
            </w:r>
          </w:p>
        </w:tc>
      </w:tr>
      <w:tr w:rsidR="00185277" w:rsidTr="0018527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Pr="00655A22" w:rsidRDefault="00185277" w:rsidP="0087129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личностных качеств и межличностных отношений в коллективе путем проведения классных часов и воспитательных бесед.</w:t>
            </w:r>
          </w:p>
        </w:tc>
      </w:tr>
      <w:tr w:rsidR="00185277" w:rsidTr="0018527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77" w:rsidRPr="00655A22" w:rsidRDefault="00185277" w:rsidP="0087129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обучения, воспитания и развития младших школьников через использование современных информационных технологий</w:t>
            </w:r>
          </w:p>
        </w:tc>
      </w:tr>
      <w:tr w:rsidR="00185277" w:rsidTr="001811E5">
        <w:trPr>
          <w:trHeight w:val="1272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77" w:rsidRPr="00655A22" w:rsidRDefault="00185277" w:rsidP="0087129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Вероника</w:t>
            </w:r>
          </w:p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 и активация познавательной деятельности на уроках математики в начальной школе.</w:t>
            </w:r>
          </w:p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5277" w:rsidTr="0018527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77" w:rsidRPr="00655A22" w:rsidRDefault="00185277" w:rsidP="0087129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  развития компетенции младших школьников</w:t>
            </w:r>
          </w:p>
        </w:tc>
      </w:tr>
      <w:tr w:rsidR="00185277" w:rsidTr="0018527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77" w:rsidRPr="00655A22" w:rsidRDefault="00185277" w:rsidP="0087129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Повыдчикова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14250" w:type="dxa"/>
              <w:tblLayout w:type="fixed"/>
              <w:tblLook w:val="04A0"/>
            </w:tblPr>
            <w:tblGrid>
              <w:gridCol w:w="9489"/>
              <w:gridCol w:w="4761"/>
            </w:tblGrid>
            <w:tr w:rsidR="00185277">
              <w:trPr>
                <w:trHeight w:val="315"/>
              </w:trPr>
              <w:tc>
                <w:tcPr>
                  <w:tcW w:w="14256" w:type="dxa"/>
                  <w:gridSpan w:val="2"/>
                  <w:noWrap/>
                  <w:vAlign w:val="bottom"/>
                  <w:hideMark/>
                </w:tcPr>
                <w:p w:rsidR="00185277" w:rsidRDefault="00185277" w:rsidP="00871297">
                  <w:pPr>
                    <w:spacing w:after="0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Совершенствование правильной и полноценной речи </w:t>
                  </w:r>
                </w:p>
                <w:p w:rsidR="00185277" w:rsidRDefault="00185277" w:rsidP="0087129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младших школьников через освоение</w:t>
                  </w:r>
                </w:p>
              </w:tc>
            </w:tr>
            <w:tr w:rsidR="00185277">
              <w:trPr>
                <w:trHeight w:val="315"/>
              </w:trPr>
              <w:tc>
                <w:tcPr>
                  <w:tcW w:w="9493" w:type="dxa"/>
                  <w:noWrap/>
                  <w:vAlign w:val="bottom"/>
                  <w:hideMark/>
                </w:tcPr>
                <w:p w:rsidR="00185277" w:rsidRDefault="00185277" w:rsidP="00871297">
                  <w:pPr>
                    <w:spacing w:after="0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компетентностного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подхода в обучении, </w:t>
                  </w:r>
                </w:p>
                <w:p w:rsidR="00185277" w:rsidRDefault="00185277" w:rsidP="00871297">
                  <w:pPr>
                    <w:spacing w:after="0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воспитании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и развитии учащихся.</w:t>
                  </w:r>
                </w:p>
              </w:tc>
              <w:tc>
                <w:tcPr>
                  <w:tcW w:w="4763" w:type="dxa"/>
                  <w:noWrap/>
                  <w:vAlign w:val="bottom"/>
                  <w:hideMark/>
                </w:tcPr>
                <w:p w:rsidR="00185277" w:rsidRDefault="00185277" w:rsidP="00871297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обучении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оспитании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 развитии учащихся.</w:t>
                  </w:r>
                </w:p>
              </w:tc>
            </w:tr>
          </w:tbl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5277" w:rsidTr="0018527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77" w:rsidRPr="00655A22" w:rsidRDefault="00185277" w:rsidP="0087129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Сироткина Оксана Николаевна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 на уроках математики</w:t>
            </w:r>
          </w:p>
        </w:tc>
      </w:tr>
      <w:tr w:rsidR="00185277" w:rsidTr="0018527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77" w:rsidRPr="00655A22" w:rsidRDefault="00185277" w:rsidP="0087129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Оксана Романовна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 младших школьников в группе продлённого дня</w:t>
            </w:r>
          </w:p>
        </w:tc>
      </w:tr>
      <w:tr w:rsidR="00185277" w:rsidTr="0018527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77" w:rsidRPr="00655A22" w:rsidRDefault="00185277" w:rsidP="0087129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Лариса Николаевна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непременный спутник детства.</w:t>
            </w:r>
          </w:p>
        </w:tc>
      </w:tr>
      <w:tr w:rsidR="00185277" w:rsidTr="0018527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77" w:rsidRPr="00655A22" w:rsidRDefault="00185277" w:rsidP="0087129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Наталья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 трудового воспитания в формировании личности младшего  школьника.</w:t>
            </w:r>
          </w:p>
        </w:tc>
      </w:tr>
      <w:tr w:rsidR="00185277" w:rsidTr="0018527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77" w:rsidRPr="00655A22" w:rsidRDefault="00185277" w:rsidP="0087129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познавательных и творческих способностей учащихся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5277" w:rsidTr="00185277"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77" w:rsidRDefault="00185277" w:rsidP="0087129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7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совершенствование навыков языкового анализа и синтеза как профилактика нарушений письменной речи у младших школьников.</w:t>
            </w:r>
          </w:p>
        </w:tc>
      </w:tr>
    </w:tbl>
    <w:p w:rsidR="00185277" w:rsidRDefault="00185277" w:rsidP="00871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277" w:rsidRPr="00185277" w:rsidRDefault="001811E5" w:rsidP="008712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85277" w:rsidRPr="00185277">
        <w:rPr>
          <w:rFonts w:ascii="Times New Roman" w:eastAsia="Calibri" w:hAnsi="Times New Roman" w:cs="Times New Roman"/>
          <w:sz w:val="28"/>
          <w:szCs w:val="28"/>
        </w:rPr>
        <w:t xml:space="preserve">Каждый учитель старается применять в своей практике что-то новое, интересное. </w:t>
      </w:r>
      <w:proofErr w:type="gramStart"/>
      <w:r w:rsidR="00185277" w:rsidRPr="00185277">
        <w:rPr>
          <w:rFonts w:ascii="Times New Roman" w:eastAsia="Calibri" w:hAnsi="Times New Roman" w:cs="Times New Roman"/>
          <w:sz w:val="28"/>
          <w:szCs w:val="28"/>
        </w:rPr>
        <w:t>Для этого педагоги обмениваются опытом, дают открытые уроки</w:t>
      </w:r>
      <w:r w:rsidR="00247CEF">
        <w:rPr>
          <w:rFonts w:ascii="Times New Roman" w:eastAsia="Calibri" w:hAnsi="Times New Roman" w:cs="Times New Roman"/>
          <w:sz w:val="28"/>
          <w:szCs w:val="28"/>
        </w:rPr>
        <w:t xml:space="preserve">, посещают уроки у своих коллег, выступают </w:t>
      </w:r>
      <w:r w:rsidR="00A31F65">
        <w:rPr>
          <w:rFonts w:ascii="Times New Roman" w:eastAsia="Calibri" w:hAnsi="Times New Roman" w:cs="Times New Roman"/>
          <w:sz w:val="28"/>
          <w:szCs w:val="28"/>
        </w:rPr>
        <w:t>с докладами на заседаниях педсовета (</w:t>
      </w:r>
      <w:proofErr w:type="spellStart"/>
      <w:r w:rsidR="00A31F65">
        <w:rPr>
          <w:rFonts w:ascii="Times New Roman" w:eastAsia="Calibri" w:hAnsi="Times New Roman" w:cs="Times New Roman"/>
          <w:sz w:val="28"/>
          <w:szCs w:val="28"/>
        </w:rPr>
        <w:t>Пересада</w:t>
      </w:r>
      <w:proofErr w:type="spellEnd"/>
      <w:r w:rsidR="00A31F65">
        <w:rPr>
          <w:rFonts w:ascii="Times New Roman" w:eastAsia="Calibri" w:hAnsi="Times New Roman" w:cs="Times New Roman"/>
          <w:sz w:val="28"/>
          <w:szCs w:val="28"/>
        </w:rPr>
        <w:t xml:space="preserve"> Н.И., Костенко В.В, Герасимова Н.А.) , ШМО (</w:t>
      </w:r>
      <w:proofErr w:type="spellStart"/>
      <w:r w:rsidR="00A31F65">
        <w:rPr>
          <w:rFonts w:ascii="Times New Roman" w:eastAsia="Calibri" w:hAnsi="Times New Roman" w:cs="Times New Roman"/>
          <w:sz w:val="28"/>
          <w:szCs w:val="28"/>
        </w:rPr>
        <w:t>Пересада</w:t>
      </w:r>
      <w:proofErr w:type="spellEnd"/>
      <w:r w:rsidR="00A31F65">
        <w:rPr>
          <w:rFonts w:ascii="Times New Roman" w:eastAsia="Calibri" w:hAnsi="Times New Roman" w:cs="Times New Roman"/>
          <w:sz w:val="28"/>
          <w:szCs w:val="28"/>
        </w:rPr>
        <w:t xml:space="preserve"> Н.И, </w:t>
      </w:r>
      <w:proofErr w:type="spellStart"/>
      <w:r w:rsidR="00A31F65">
        <w:rPr>
          <w:rFonts w:ascii="Times New Roman" w:eastAsia="Calibri" w:hAnsi="Times New Roman" w:cs="Times New Roman"/>
          <w:sz w:val="28"/>
          <w:szCs w:val="28"/>
        </w:rPr>
        <w:t>Фучкина</w:t>
      </w:r>
      <w:proofErr w:type="spellEnd"/>
      <w:r w:rsidR="00A31F65">
        <w:rPr>
          <w:rFonts w:ascii="Times New Roman" w:eastAsia="Calibri" w:hAnsi="Times New Roman" w:cs="Times New Roman"/>
          <w:sz w:val="28"/>
          <w:szCs w:val="28"/>
        </w:rPr>
        <w:t xml:space="preserve"> Н.М., Голомазова В.В.,  </w:t>
      </w:r>
      <w:proofErr w:type="spellStart"/>
      <w:r w:rsidR="00A31F65">
        <w:rPr>
          <w:rFonts w:ascii="Times New Roman" w:eastAsia="Calibri" w:hAnsi="Times New Roman" w:cs="Times New Roman"/>
          <w:sz w:val="28"/>
          <w:szCs w:val="28"/>
        </w:rPr>
        <w:t>Дёмочкина</w:t>
      </w:r>
      <w:proofErr w:type="spellEnd"/>
      <w:r w:rsidR="00A31F65">
        <w:rPr>
          <w:rFonts w:ascii="Times New Roman" w:eastAsia="Calibri" w:hAnsi="Times New Roman" w:cs="Times New Roman"/>
          <w:sz w:val="28"/>
          <w:szCs w:val="28"/>
        </w:rPr>
        <w:t xml:space="preserve"> С.И., </w:t>
      </w:r>
      <w:proofErr w:type="spellStart"/>
      <w:r w:rsidR="00A31F65">
        <w:rPr>
          <w:rFonts w:ascii="Times New Roman" w:eastAsia="Calibri" w:hAnsi="Times New Roman" w:cs="Times New Roman"/>
          <w:sz w:val="28"/>
          <w:szCs w:val="28"/>
        </w:rPr>
        <w:t>Коцур</w:t>
      </w:r>
      <w:proofErr w:type="spellEnd"/>
      <w:r w:rsidR="00A31F65">
        <w:rPr>
          <w:rFonts w:ascii="Times New Roman" w:eastAsia="Calibri" w:hAnsi="Times New Roman" w:cs="Times New Roman"/>
          <w:sz w:val="28"/>
          <w:szCs w:val="28"/>
        </w:rPr>
        <w:t xml:space="preserve"> Т.Д., </w:t>
      </w:r>
      <w:proofErr w:type="spellStart"/>
      <w:r w:rsidR="00A31F65">
        <w:rPr>
          <w:rFonts w:ascii="Times New Roman" w:eastAsia="Calibri" w:hAnsi="Times New Roman" w:cs="Times New Roman"/>
          <w:sz w:val="28"/>
          <w:szCs w:val="28"/>
        </w:rPr>
        <w:t>Охотинская</w:t>
      </w:r>
      <w:proofErr w:type="spellEnd"/>
      <w:r w:rsidR="00A31F65">
        <w:rPr>
          <w:rFonts w:ascii="Times New Roman" w:eastAsia="Calibri" w:hAnsi="Times New Roman" w:cs="Times New Roman"/>
          <w:sz w:val="28"/>
          <w:szCs w:val="28"/>
        </w:rPr>
        <w:t xml:space="preserve"> Ю.И, МО классных руководителей (Евдокимова В.Н.)</w:t>
      </w:r>
      <w:proofErr w:type="gramEnd"/>
    </w:p>
    <w:p w:rsidR="00185277" w:rsidRPr="00185277" w:rsidRDefault="00185277" w:rsidP="00871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277">
        <w:rPr>
          <w:rFonts w:ascii="Times New Roman" w:hAnsi="Times New Roman" w:cs="Times New Roman"/>
          <w:b/>
          <w:sz w:val="28"/>
          <w:szCs w:val="28"/>
        </w:rPr>
        <w:t>Уроки, данные педагогами в рамках фестиваля открытых уроков.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80" w:type="dxa"/>
        <w:tblLayout w:type="fixed"/>
        <w:tblLook w:val="04A0"/>
      </w:tblPr>
      <w:tblGrid>
        <w:gridCol w:w="986"/>
        <w:gridCol w:w="3237"/>
        <w:gridCol w:w="2111"/>
        <w:gridCol w:w="4646"/>
      </w:tblGrid>
      <w:tr w:rsidR="00185277" w:rsidTr="00185277">
        <w:trPr>
          <w:trHeight w:val="90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185277" w:rsidTr="00185277">
        <w:trPr>
          <w:trHeight w:val="668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Голомазова Валентина Васильевна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+2,+3.</w:t>
            </w:r>
          </w:p>
        </w:tc>
      </w:tr>
      <w:tr w:rsidR="00185277" w:rsidTr="00185277">
        <w:trPr>
          <w:trHeight w:val="671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Валентина Викторовна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</w:t>
            </w:r>
          </w:p>
        </w:tc>
      </w:tr>
      <w:tr w:rsidR="00185277" w:rsidTr="001811E5">
        <w:trPr>
          <w:trHeight w:val="854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20. Закрепление.</w:t>
            </w:r>
          </w:p>
        </w:tc>
      </w:tr>
      <w:tr w:rsidR="00185277" w:rsidTr="00185277">
        <w:trPr>
          <w:trHeight w:val="671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Дёмочкина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весне.</w:t>
            </w:r>
          </w:p>
        </w:tc>
      </w:tr>
      <w:tr w:rsidR="00185277" w:rsidTr="00185277">
        <w:trPr>
          <w:trHeight w:val="671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неизвестного третьего слагаемого</w:t>
            </w:r>
          </w:p>
        </w:tc>
      </w:tr>
      <w:tr w:rsidR="00185277" w:rsidTr="00185277">
        <w:trPr>
          <w:trHeight w:val="671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Н.Носов. Федина задача.</w:t>
            </w:r>
          </w:p>
        </w:tc>
      </w:tr>
      <w:tr w:rsidR="00185277" w:rsidTr="00185277">
        <w:trPr>
          <w:trHeight w:val="671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Вероника</w:t>
            </w:r>
          </w:p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приёмы сложения и вычитания.</w:t>
            </w:r>
          </w:p>
        </w:tc>
      </w:tr>
      <w:tr w:rsidR="00185277" w:rsidTr="00185277">
        <w:trPr>
          <w:trHeight w:val="671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Н.Носов. Федина задача.</w:t>
            </w:r>
          </w:p>
        </w:tc>
      </w:tr>
      <w:tr w:rsidR="00185277" w:rsidTr="00185277">
        <w:trPr>
          <w:trHeight w:val="671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Повыдчикова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трёхзначное число</w:t>
            </w:r>
          </w:p>
        </w:tc>
      </w:tr>
      <w:tr w:rsidR="00185277" w:rsidTr="00185277">
        <w:trPr>
          <w:trHeight w:val="96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Сироткина Оксана Николаевна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личных окончаний глаголов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</w:tc>
      </w:tr>
    </w:tbl>
    <w:p w:rsidR="00185277" w:rsidRPr="00185277" w:rsidRDefault="00185277" w:rsidP="00871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277">
        <w:rPr>
          <w:rFonts w:ascii="Times New Roman" w:hAnsi="Times New Roman" w:cs="Times New Roman"/>
          <w:b/>
          <w:sz w:val="28"/>
          <w:szCs w:val="28"/>
        </w:rPr>
        <w:t>Открытые клубные часы, проведённые в рамках фестиваля открытых уроков.</w:t>
      </w:r>
    </w:p>
    <w:tbl>
      <w:tblPr>
        <w:tblStyle w:val="a4"/>
        <w:tblW w:w="0" w:type="auto"/>
        <w:tblLook w:val="04A0"/>
      </w:tblPr>
      <w:tblGrid>
        <w:gridCol w:w="1480"/>
        <w:gridCol w:w="4103"/>
        <w:gridCol w:w="5122"/>
      </w:tblGrid>
      <w:tr w:rsidR="00185277" w:rsidTr="00185277">
        <w:trPr>
          <w:trHeight w:val="72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воспитателя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185277" w:rsidTr="00185277">
        <w:trPr>
          <w:trHeight w:val="107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Оксана Романовна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в гости к нам стучится.</w:t>
            </w:r>
          </w:p>
        </w:tc>
      </w:tr>
      <w:tr w:rsidR="00185277" w:rsidTr="00185277">
        <w:trPr>
          <w:trHeight w:val="72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Лариса Николаевна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- День космонавтики.</w:t>
            </w:r>
          </w:p>
        </w:tc>
      </w:tr>
      <w:tr w:rsidR="00185277" w:rsidTr="00185277">
        <w:trPr>
          <w:trHeight w:val="72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Наталья Анатольевна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сказок.</w:t>
            </w:r>
          </w:p>
        </w:tc>
      </w:tr>
      <w:tr w:rsidR="00185277" w:rsidTr="00185277">
        <w:trPr>
          <w:trHeight w:val="72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Умейте дружбой дорожить.</w:t>
            </w:r>
          </w:p>
        </w:tc>
      </w:tr>
      <w:tr w:rsidR="00185277" w:rsidTr="00185277">
        <w:trPr>
          <w:trHeight w:val="72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Христианские праздники. Пасха.</w:t>
            </w:r>
          </w:p>
        </w:tc>
      </w:tr>
      <w:tr w:rsidR="00185277" w:rsidTr="00185277">
        <w:trPr>
          <w:trHeight w:val="72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Повыдчикова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77" w:rsidRDefault="00185277" w:rsidP="00871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Велосипед – тоже транспорт.</w:t>
            </w:r>
          </w:p>
        </w:tc>
      </w:tr>
    </w:tbl>
    <w:p w:rsidR="00185277" w:rsidRDefault="00185277" w:rsidP="00871297">
      <w:pPr>
        <w:rPr>
          <w:sz w:val="28"/>
          <w:szCs w:val="28"/>
        </w:rPr>
      </w:pP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уроков проводился самоанализ и анализ конструирования и проведения уроков. Анализы посещённых и самоанализы проведённых уроков прилагаются. На заседании МО  выслушали сообщение Голомазовой В.В. по теме «Схема анализа и самоанализа урока». Итогом фестиваля открытых уроков явилось проведение заседания творческой группы учителей, на котором обсуждались типичные ошибки при конструировании и проведении уроков, пути решения проблем.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уровня педагогического мастерства учителями были пройдены следующие курсы:</w:t>
      </w:r>
    </w:p>
    <w:p w:rsidR="00185277" w:rsidRDefault="00185277" w:rsidP="0087129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9"/>
        <w:gridCol w:w="1438"/>
        <w:gridCol w:w="2589"/>
        <w:gridCol w:w="1657"/>
        <w:gridCol w:w="2557"/>
      </w:tblGrid>
      <w:tr w:rsidR="00185277" w:rsidTr="00185277">
        <w:trPr>
          <w:trHeight w:val="796"/>
        </w:trPr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учителя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 настоящее время)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«ИКТ-компетентность учителя начальных классов»</w:t>
            </w:r>
          </w:p>
        </w:tc>
      </w:tr>
      <w:tr w:rsidR="00185277" w:rsidTr="00185277">
        <w:trPr>
          <w:trHeight w:val="123"/>
        </w:trPr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77" w:rsidRDefault="00185277" w:rsidP="0087129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77" w:rsidRDefault="00185277" w:rsidP="0087129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3</w:t>
            </w:r>
          </w:p>
        </w:tc>
      </w:tr>
      <w:tr w:rsidR="00185277" w:rsidTr="00185277">
        <w:trPr>
          <w:trHeight w:val="488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Костенко В.В.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77" w:rsidTr="00185277">
        <w:trPr>
          <w:trHeight w:val="79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Е.В.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77" w:rsidTr="00185277">
        <w:trPr>
          <w:trHeight w:val="79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Голомазова В.В.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77" w:rsidTr="00185277">
        <w:trPr>
          <w:trHeight w:val="488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Фучкина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Н.М.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77" w:rsidTr="00185277">
        <w:trPr>
          <w:trHeight w:val="79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Повыдчикова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Т.М.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277" w:rsidTr="00185277">
        <w:trPr>
          <w:trHeight w:val="822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Сироткина О.Н.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7" w:rsidRDefault="00185277" w:rsidP="00871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61696" w:rsidRDefault="00833E98" w:rsidP="00871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Учителя, прошедшие данные курсы, имеют своё пространство на сайте </w:t>
      </w:r>
      <w:r w:rsidRPr="00833E98">
        <w:rPr>
          <w:rFonts w:ascii="Times New Roman" w:hAnsi="Times New Roman" w:cs="Times New Roman"/>
          <w:sz w:val="28"/>
          <w:szCs w:val="28"/>
        </w:rPr>
        <w:t>http://nachalka.seminfo.ru/</w:t>
      </w:r>
      <w:r>
        <w:rPr>
          <w:rFonts w:ascii="Times New Roman" w:hAnsi="Times New Roman" w:cs="Times New Roman"/>
          <w:sz w:val="28"/>
          <w:szCs w:val="28"/>
        </w:rPr>
        <w:t xml:space="preserve">  для работы с классом и родителями.</w:t>
      </w:r>
    </w:p>
    <w:p w:rsidR="00A31F65" w:rsidRDefault="00840F24" w:rsidP="00871297">
      <w:pPr>
        <w:rPr>
          <w:rFonts w:ascii="Times New Roman" w:hAnsi="Times New Roman" w:cs="Times New Roman"/>
          <w:sz w:val="28"/>
          <w:szCs w:val="28"/>
        </w:rPr>
      </w:pPr>
      <w:r w:rsidRPr="00E12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0AA">
        <w:rPr>
          <w:rFonts w:ascii="Times New Roman" w:hAnsi="Times New Roman" w:cs="Times New Roman"/>
          <w:sz w:val="28"/>
          <w:szCs w:val="28"/>
        </w:rPr>
        <w:t>Дёмочкина</w:t>
      </w:r>
      <w:proofErr w:type="spellEnd"/>
      <w:r w:rsidRPr="00E120AA">
        <w:rPr>
          <w:rFonts w:ascii="Times New Roman" w:hAnsi="Times New Roman" w:cs="Times New Roman"/>
          <w:sz w:val="28"/>
          <w:szCs w:val="28"/>
        </w:rPr>
        <w:t xml:space="preserve"> С.И.  прошла курсы по «Охране труда»</w:t>
      </w:r>
      <w:r w:rsidR="00E120AA">
        <w:rPr>
          <w:rFonts w:ascii="Times New Roman" w:hAnsi="Times New Roman" w:cs="Times New Roman"/>
          <w:sz w:val="28"/>
          <w:szCs w:val="28"/>
        </w:rPr>
        <w:t xml:space="preserve"> </w:t>
      </w:r>
      <w:r w:rsidRPr="00E120AA">
        <w:rPr>
          <w:rFonts w:ascii="Times New Roman" w:hAnsi="Times New Roman" w:cs="Times New Roman"/>
          <w:sz w:val="28"/>
          <w:szCs w:val="28"/>
        </w:rPr>
        <w:t>МОСДОР</w:t>
      </w:r>
      <w:proofErr w:type="gramStart"/>
      <w:r w:rsidRPr="00E120AA">
        <w:rPr>
          <w:rFonts w:ascii="Times New Roman" w:hAnsi="Times New Roman" w:cs="Times New Roman"/>
          <w:sz w:val="28"/>
          <w:szCs w:val="28"/>
        </w:rPr>
        <w:t xml:space="preserve"> </w:t>
      </w:r>
      <w:r w:rsidR="008616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20AA" w:rsidRPr="00E120AA">
        <w:rPr>
          <w:rFonts w:ascii="Times New Roman" w:hAnsi="Times New Roman" w:cs="Times New Roman"/>
          <w:sz w:val="28"/>
          <w:szCs w:val="28"/>
        </w:rPr>
        <w:t xml:space="preserve"> Евдокимова</w:t>
      </w:r>
      <w:r w:rsidR="00861696">
        <w:rPr>
          <w:rFonts w:ascii="Times New Roman" w:hAnsi="Times New Roman" w:cs="Times New Roman"/>
          <w:sz w:val="28"/>
          <w:szCs w:val="28"/>
        </w:rPr>
        <w:t xml:space="preserve"> В.Н.</w:t>
      </w:r>
      <w:r w:rsidR="00E120AA" w:rsidRPr="00E12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0AA" w:rsidRPr="00E120AA">
        <w:rPr>
          <w:rFonts w:ascii="Times New Roman" w:hAnsi="Times New Roman" w:cs="Times New Roman"/>
          <w:sz w:val="28"/>
          <w:szCs w:val="28"/>
        </w:rPr>
        <w:t>Пересада</w:t>
      </w:r>
      <w:proofErr w:type="spellEnd"/>
      <w:r w:rsidR="00861696">
        <w:rPr>
          <w:rFonts w:ascii="Times New Roman" w:hAnsi="Times New Roman" w:cs="Times New Roman"/>
          <w:sz w:val="28"/>
          <w:szCs w:val="28"/>
        </w:rPr>
        <w:t xml:space="preserve"> Н.И.</w:t>
      </w:r>
      <w:r w:rsidR="00E120AA" w:rsidRPr="00E120AA">
        <w:rPr>
          <w:rFonts w:ascii="Times New Roman" w:hAnsi="Times New Roman" w:cs="Times New Roman"/>
          <w:sz w:val="28"/>
          <w:szCs w:val="28"/>
        </w:rPr>
        <w:t>, Голомазова</w:t>
      </w:r>
      <w:r w:rsidR="00861696">
        <w:rPr>
          <w:rFonts w:ascii="Times New Roman" w:hAnsi="Times New Roman" w:cs="Times New Roman"/>
          <w:sz w:val="28"/>
          <w:szCs w:val="28"/>
        </w:rPr>
        <w:t xml:space="preserve"> В.В.</w:t>
      </w:r>
      <w:r w:rsidR="00E120AA" w:rsidRPr="00E120AA">
        <w:rPr>
          <w:rFonts w:ascii="Times New Roman" w:hAnsi="Times New Roman" w:cs="Times New Roman"/>
          <w:sz w:val="28"/>
          <w:szCs w:val="28"/>
        </w:rPr>
        <w:t>, Костенко</w:t>
      </w:r>
      <w:r w:rsidR="00861696">
        <w:rPr>
          <w:rFonts w:ascii="Times New Roman" w:hAnsi="Times New Roman" w:cs="Times New Roman"/>
          <w:sz w:val="28"/>
          <w:szCs w:val="28"/>
        </w:rPr>
        <w:t xml:space="preserve"> В.В.</w:t>
      </w:r>
      <w:r w:rsidR="00E120AA" w:rsidRPr="00E120AA">
        <w:rPr>
          <w:rFonts w:ascii="Times New Roman" w:hAnsi="Times New Roman" w:cs="Times New Roman"/>
          <w:sz w:val="28"/>
          <w:szCs w:val="28"/>
        </w:rPr>
        <w:t xml:space="preserve"> посетили курсы  по гражданской обороне. Евдокимова </w:t>
      </w:r>
      <w:r w:rsidR="00861696">
        <w:rPr>
          <w:rFonts w:ascii="Times New Roman" w:hAnsi="Times New Roman" w:cs="Times New Roman"/>
          <w:sz w:val="28"/>
          <w:szCs w:val="28"/>
        </w:rPr>
        <w:t xml:space="preserve">В.Н. прослушала курсы </w:t>
      </w:r>
      <w:r w:rsidR="00E120AA" w:rsidRPr="00E120AA">
        <w:rPr>
          <w:rFonts w:ascii="Times New Roman" w:hAnsi="Times New Roman" w:cs="Times New Roman"/>
          <w:sz w:val="28"/>
          <w:szCs w:val="28"/>
        </w:rPr>
        <w:t>«Основы мировых религий»</w:t>
      </w:r>
      <w:r w:rsidR="00833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277" w:rsidRDefault="00185277" w:rsidP="00871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учителя делились передовым педагогическим  опытом и опубликовали свои работы.</w:t>
      </w:r>
      <w:r w:rsidR="00833E9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835"/>
        <w:gridCol w:w="3799"/>
        <w:gridCol w:w="2320"/>
        <w:gridCol w:w="1285"/>
      </w:tblGrid>
      <w:tr w:rsidR="00185277" w:rsidTr="00185277">
        <w:trPr>
          <w:trHeight w:val="9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публикации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издания</w:t>
            </w:r>
          </w:p>
        </w:tc>
      </w:tr>
      <w:tr w:rsidR="00185277" w:rsidTr="00185277">
        <w:trPr>
          <w:trHeight w:val="17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Фучкина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Н.М.</w:t>
            </w:r>
          </w:p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«Хлеб всему голова»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Фестиваль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уроков</w:t>
            </w:r>
          </w:p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«Первое сентября»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2012</w:t>
            </w:r>
          </w:p>
        </w:tc>
      </w:tr>
      <w:tr w:rsidR="00185277" w:rsidTr="00185277">
        <w:trPr>
          <w:trHeight w:val="2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Повыдчикова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Т.М.</w:t>
            </w:r>
          </w:p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Вн.р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весёлые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командные состязания в 3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«Здоровье-</w:t>
            </w:r>
          </w:p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овощи, ягоды, фрукты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Фестиваль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уроков</w:t>
            </w:r>
          </w:p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«Первое сентября»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77" w:rsidRDefault="00185277" w:rsidP="00871297">
            <w:pPr>
              <w:ind w:right="-5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2012</w:t>
            </w:r>
          </w:p>
        </w:tc>
      </w:tr>
    </w:tbl>
    <w:p w:rsidR="00185277" w:rsidRDefault="00185277" w:rsidP="00871297">
      <w:pPr>
        <w:rPr>
          <w:rFonts w:ascii="Times New Roman" w:hAnsi="Times New Roman" w:cs="Times New Roman"/>
          <w:sz w:val="28"/>
          <w:szCs w:val="28"/>
        </w:rPr>
      </w:pPr>
    </w:p>
    <w:p w:rsidR="00D04DF9" w:rsidRDefault="00185277" w:rsidP="00871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2011-2012 учебном году педагоги провели теоретические и практические семинары</w:t>
      </w:r>
      <w:r w:rsidR="00247C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F65">
        <w:rPr>
          <w:rFonts w:ascii="Times New Roman" w:hAnsi="Times New Roman" w:cs="Times New Roman"/>
          <w:sz w:val="28"/>
          <w:szCs w:val="28"/>
        </w:rPr>
        <w:t>Так</w:t>
      </w:r>
      <w:r w:rsidR="00D04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DF9">
        <w:rPr>
          <w:rFonts w:ascii="Times New Roman" w:hAnsi="Times New Roman" w:cs="Times New Roman"/>
          <w:sz w:val="28"/>
          <w:szCs w:val="28"/>
        </w:rPr>
        <w:t>Фучкина</w:t>
      </w:r>
      <w:proofErr w:type="spellEnd"/>
      <w:r w:rsidR="00D04DF9">
        <w:rPr>
          <w:rFonts w:ascii="Times New Roman" w:hAnsi="Times New Roman" w:cs="Times New Roman"/>
          <w:sz w:val="28"/>
          <w:szCs w:val="28"/>
        </w:rPr>
        <w:t xml:space="preserve"> Н.М. </w:t>
      </w:r>
      <w:r w:rsidR="00A31F65">
        <w:rPr>
          <w:rFonts w:ascii="Times New Roman" w:hAnsi="Times New Roman" w:cs="Times New Roman"/>
          <w:sz w:val="28"/>
          <w:szCs w:val="28"/>
        </w:rPr>
        <w:t>,</w:t>
      </w:r>
      <w:r w:rsidR="00D04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DF9">
        <w:rPr>
          <w:rFonts w:ascii="Times New Roman" w:hAnsi="Times New Roman" w:cs="Times New Roman"/>
          <w:sz w:val="28"/>
          <w:szCs w:val="28"/>
        </w:rPr>
        <w:t>явля</w:t>
      </w:r>
      <w:r w:rsidR="00A31F65">
        <w:rPr>
          <w:rFonts w:ascii="Times New Roman" w:hAnsi="Times New Roman" w:cs="Times New Roman"/>
          <w:sz w:val="28"/>
          <w:szCs w:val="28"/>
        </w:rPr>
        <w:t>ясь</w:t>
      </w:r>
      <w:r w:rsidR="00D04DF9">
        <w:rPr>
          <w:rFonts w:ascii="Times New Roman" w:hAnsi="Times New Roman" w:cs="Times New Roman"/>
          <w:sz w:val="28"/>
          <w:szCs w:val="28"/>
        </w:rPr>
        <w:t xml:space="preserve"> наставником у молод</w:t>
      </w:r>
      <w:r w:rsidR="00A31F65">
        <w:rPr>
          <w:rFonts w:ascii="Times New Roman" w:hAnsi="Times New Roman" w:cs="Times New Roman"/>
          <w:sz w:val="28"/>
          <w:szCs w:val="28"/>
        </w:rPr>
        <w:t xml:space="preserve">ого специалиста </w:t>
      </w:r>
      <w:proofErr w:type="spellStart"/>
      <w:r w:rsidR="00A31F65">
        <w:rPr>
          <w:rFonts w:ascii="Times New Roman" w:hAnsi="Times New Roman" w:cs="Times New Roman"/>
          <w:sz w:val="28"/>
          <w:szCs w:val="28"/>
        </w:rPr>
        <w:t>Конкиной</w:t>
      </w:r>
      <w:proofErr w:type="spellEnd"/>
      <w:r w:rsidR="00A31F65">
        <w:rPr>
          <w:rFonts w:ascii="Times New Roman" w:hAnsi="Times New Roman" w:cs="Times New Roman"/>
          <w:sz w:val="28"/>
          <w:szCs w:val="28"/>
        </w:rPr>
        <w:t xml:space="preserve"> К.С. </w:t>
      </w:r>
      <w:r w:rsidR="00D04DF9">
        <w:rPr>
          <w:rFonts w:ascii="Times New Roman" w:hAnsi="Times New Roman" w:cs="Times New Roman"/>
          <w:sz w:val="28"/>
          <w:szCs w:val="28"/>
        </w:rPr>
        <w:t>проводила</w:t>
      </w:r>
      <w:proofErr w:type="gramEnd"/>
      <w:r w:rsidR="00D04DF9">
        <w:rPr>
          <w:rFonts w:ascii="Times New Roman" w:hAnsi="Times New Roman" w:cs="Times New Roman"/>
          <w:sz w:val="28"/>
          <w:szCs w:val="28"/>
        </w:rPr>
        <w:t xml:space="preserve"> </w:t>
      </w:r>
      <w:r w:rsidR="00745C97">
        <w:rPr>
          <w:rFonts w:ascii="Times New Roman" w:hAnsi="Times New Roman" w:cs="Times New Roman"/>
          <w:sz w:val="28"/>
          <w:szCs w:val="28"/>
        </w:rPr>
        <w:t xml:space="preserve"> окружной семинар</w:t>
      </w:r>
      <w:r w:rsidR="00833E98">
        <w:rPr>
          <w:rFonts w:ascii="Times New Roman" w:hAnsi="Times New Roman" w:cs="Times New Roman"/>
          <w:sz w:val="28"/>
          <w:szCs w:val="28"/>
        </w:rPr>
        <w:t xml:space="preserve"> </w:t>
      </w:r>
      <w:r w:rsidR="00745C97">
        <w:rPr>
          <w:rFonts w:ascii="Times New Roman" w:hAnsi="Times New Roman" w:cs="Times New Roman"/>
          <w:sz w:val="28"/>
          <w:szCs w:val="28"/>
        </w:rPr>
        <w:t>- практикум для молоды</w:t>
      </w:r>
      <w:r w:rsidR="00833E98">
        <w:rPr>
          <w:rFonts w:ascii="Times New Roman" w:hAnsi="Times New Roman" w:cs="Times New Roman"/>
          <w:sz w:val="28"/>
          <w:szCs w:val="28"/>
        </w:rPr>
        <w:t xml:space="preserve">х учителей начальных классов. </w:t>
      </w:r>
    </w:p>
    <w:p w:rsidR="00D04DF9" w:rsidRDefault="00D04DF9" w:rsidP="00871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следует указать на существующую необходимость в повышении не только пед</w:t>
      </w:r>
      <w:r w:rsidR="00F21ED9">
        <w:rPr>
          <w:rFonts w:ascii="Times New Roman" w:hAnsi="Times New Roman" w:cs="Times New Roman"/>
          <w:sz w:val="28"/>
          <w:szCs w:val="28"/>
        </w:rPr>
        <w:t>агогического  мастерства молодого</w:t>
      </w:r>
      <w:r>
        <w:rPr>
          <w:rFonts w:ascii="Times New Roman" w:hAnsi="Times New Roman" w:cs="Times New Roman"/>
          <w:sz w:val="28"/>
          <w:szCs w:val="28"/>
        </w:rPr>
        <w:t xml:space="preserve"> специа</w:t>
      </w:r>
      <w:r w:rsidR="00F21ED9">
        <w:rPr>
          <w:rFonts w:ascii="Times New Roman" w:hAnsi="Times New Roman" w:cs="Times New Roman"/>
          <w:sz w:val="28"/>
          <w:szCs w:val="28"/>
        </w:rPr>
        <w:t>листа</w:t>
      </w:r>
      <w:r>
        <w:rPr>
          <w:rFonts w:ascii="Times New Roman" w:hAnsi="Times New Roman" w:cs="Times New Roman"/>
          <w:sz w:val="28"/>
          <w:szCs w:val="28"/>
        </w:rPr>
        <w:t xml:space="preserve">, но и в повышении уровня самообразования. </w:t>
      </w:r>
    </w:p>
    <w:p w:rsidR="00871297" w:rsidRDefault="00871297" w:rsidP="00871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2011-2012 учебном году в нашей школе был открыт школьный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базе которого проводятся</w:t>
      </w:r>
      <w:r w:rsidR="00F21ED9">
        <w:rPr>
          <w:rFonts w:ascii="Times New Roman" w:hAnsi="Times New Roman" w:cs="Times New Roman"/>
          <w:sz w:val="28"/>
          <w:szCs w:val="28"/>
        </w:rPr>
        <w:t xml:space="preserve"> фронтальные и индивидуальные занятия по коррекции и развитию устной и письменной речи. Учителем-логопедом </w:t>
      </w:r>
      <w:proofErr w:type="spellStart"/>
      <w:r w:rsidR="00F21ED9">
        <w:rPr>
          <w:rFonts w:ascii="Times New Roman" w:hAnsi="Times New Roman" w:cs="Times New Roman"/>
          <w:sz w:val="28"/>
          <w:szCs w:val="28"/>
        </w:rPr>
        <w:t>Охотинской</w:t>
      </w:r>
      <w:proofErr w:type="spellEnd"/>
      <w:r w:rsidR="00F21ED9">
        <w:rPr>
          <w:rFonts w:ascii="Times New Roman" w:hAnsi="Times New Roman" w:cs="Times New Roman"/>
          <w:sz w:val="28"/>
          <w:szCs w:val="28"/>
        </w:rPr>
        <w:t xml:space="preserve">  Ю.И.в сентябре было обследовано 240 учащихся начальной школы. Были укомплектованы группы в зависимости от нарушений речи. Следует отметить большую результативную работу этого молодого специалиста. </w:t>
      </w:r>
      <w:proofErr w:type="spellStart"/>
      <w:r w:rsidR="00F21ED9">
        <w:rPr>
          <w:rFonts w:ascii="Times New Roman" w:hAnsi="Times New Roman" w:cs="Times New Roman"/>
          <w:sz w:val="28"/>
          <w:szCs w:val="28"/>
        </w:rPr>
        <w:t>Охотинская</w:t>
      </w:r>
      <w:proofErr w:type="spellEnd"/>
      <w:r w:rsidR="00F21ED9">
        <w:rPr>
          <w:rFonts w:ascii="Times New Roman" w:hAnsi="Times New Roman" w:cs="Times New Roman"/>
          <w:sz w:val="28"/>
          <w:szCs w:val="28"/>
        </w:rPr>
        <w:t xml:space="preserve"> проходила школу молодого специалиста на базе лаборатории коррекци</w:t>
      </w:r>
      <w:r w:rsidR="00745C97">
        <w:rPr>
          <w:rFonts w:ascii="Times New Roman" w:hAnsi="Times New Roman" w:cs="Times New Roman"/>
          <w:sz w:val="28"/>
          <w:szCs w:val="28"/>
        </w:rPr>
        <w:t xml:space="preserve">онной педагогики и психологии в ОМЦ. Принимала участие в городской научно-практической конференции, в </w:t>
      </w:r>
      <w:r w:rsidR="00247CEF">
        <w:rPr>
          <w:rFonts w:ascii="Times New Roman" w:hAnsi="Times New Roman" w:cs="Times New Roman"/>
          <w:sz w:val="28"/>
          <w:szCs w:val="28"/>
        </w:rPr>
        <w:lastRenderedPageBreak/>
        <w:t>семинарах и совещаниях</w:t>
      </w:r>
      <w:proofErr w:type="gramStart"/>
      <w:r w:rsidR="00247C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7CEF">
        <w:rPr>
          <w:rFonts w:ascii="Times New Roman" w:hAnsi="Times New Roman" w:cs="Times New Roman"/>
          <w:sz w:val="28"/>
          <w:szCs w:val="28"/>
        </w:rPr>
        <w:t xml:space="preserve"> Активно включилась в работу ШМО </w:t>
      </w:r>
      <w:proofErr w:type="gramStart"/>
      <w:r w:rsidR="00247CE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247CEF">
        <w:rPr>
          <w:rFonts w:ascii="Times New Roman" w:hAnsi="Times New Roman" w:cs="Times New Roman"/>
          <w:sz w:val="28"/>
          <w:szCs w:val="28"/>
        </w:rPr>
        <w:t>ыступила на заседании МО с докладом.</w:t>
      </w:r>
    </w:p>
    <w:p w:rsidR="00185277" w:rsidRPr="00185277" w:rsidRDefault="00185277" w:rsidP="008712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 xml:space="preserve">Все учителя начального звена уделяют большое внимание предупреждению ошибок и пробелов в знаниях, ведется работа со слабоуспевающими детьми на уроках, дополнительных занятиях. </w:t>
      </w:r>
    </w:p>
    <w:p w:rsidR="00185277" w:rsidRPr="00185277" w:rsidRDefault="00185277" w:rsidP="008712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Контроль по работе со слабоуспевающими, одаренными детьми и оценка зн</w:t>
      </w:r>
      <w:r w:rsidR="00173016">
        <w:rPr>
          <w:rFonts w:ascii="Times New Roman" w:eastAsia="Calibri" w:hAnsi="Times New Roman" w:cs="Times New Roman"/>
          <w:sz w:val="28"/>
          <w:szCs w:val="28"/>
        </w:rPr>
        <w:t xml:space="preserve">аний, умений, навыков проходит </w:t>
      </w:r>
      <w:r w:rsidRPr="00185277">
        <w:rPr>
          <w:rFonts w:ascii="Times New Roman" w:eastAsia="Calibri" w:hAnsi="Times New Roman" w:cs="Times New Roman"/>
          <w:sz w:val="28"/>
          <w:szCs w:val="28"/>
        </w:rPr>
        <w:t>административный, самоконтроль, взаимоконтроль.</w:t>
      </w:r>
    </w:p>
    <w:p w:rsidR="00185277" w:rsidRPr="00185277" w:rsidRDefault="00185277" w:rsidP="008712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>Проверка тетрадей показывает, что во всех классах соблюдается единый орфографический режим, раб</w:t>
      </w:r>
      <w:r>
        <w:rPr>
          <w:rFonts w:ascii="Times New Roman" w:hAnsi="Times New Roman" w:cs="Times New Roman"/>
          <w:sz w:val="28"/>
          <w:szCs w:val="28"/>
        </w:rPr>
        <w:t>оты учащихся проверяются учителя</w:t>
      </w:r>
      <w:r w:rsidRPr="00185277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5277">
        <w:rPr>
          <w:rFonts w:ascii="Times New Roman" w:eastAsia="Calibri" w:hAnsi="Times New Roman" w:cs="Times New Roman"/>
          <w:sz w:val="28"/>
          <w:szCs w:val="28"/>
        </w:rPr>
        <w:t xml:space="preserve"> регулярно, ошибки исправляются, оценки за работы соответствуют нормам.</w:t>
      </w:r>
    </w:p>
    <w:p w:rsidR="00185277" w:rsidRPr="00185277" w:rsidRDefault="00185277" w:rsidP="008712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77">
        <w:rPr>
          <w:rFonts w:ascii="Times New Roman" w:eastAsia="Calibri" w:hAnsi="Times New Roman" w:cs="Times New Roman"/>
          <w:sz w:val="28"/>
          <w:szCs w:val="28"/>
        </w:rPr>
        <w:t xml:space="preserve">Но хочется отметить, что не все учителя проводят работу над качеством каллиграфии. Поэтому следует усилить контроль по проведению работ над каллиграфией. </w:t>
      </w:r>
    </w:p>
    <w:p w:rsidR="00185277" w:rsidRDefault="00185277" w:rsidP="00871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2-4 классов принимали активное участие в оли</w:t>
      </w:r>
      <w:r w:rsidR="00173016">
        <w:rPr>
          <w:rFonts w:ascii="Times New Roman" w:hAnsi="Times New Roman" w:cs="Times New Roman"/>
          <w:sz w:val="28"/>
          <w:szCs w:val="28"/>
        </w:rPr>
        <w:t xml:space="preserve">мпиадах, проводимых в школе и </w:t>
      </w:r>
      <w:r>
        <w:rPr>
          <w:rFonts w:ascii="Times New Roman" w:hAnsi="Times New Roman" w:cs="Times New Roman"/>
          <w:sz w:val="28"/>
          <w:szCs w:val="28"/>
        </w:rPr>
        <w:t>в округе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016">
        <w:rPr>
          <w:rFonts w:ascii="Times New Roman" w:hAnsi="Times New Roman" w:cs="Times New Roman"/>
          <w:sz w:val="28"/>
          <w:szCs w:val="28"/>
        </w:rPr>
        <w:t xml:space="preserve">Также участвовали во </w:t>
      </w:r>
      <w:r w:rsidR="00F42F08">
        <w:rPr>
          <w:rFonts w:ascii="Times New Roman" w:hAnsi="Times New Roman" w:cs="Times New Roman"/>
          <w:sz w:val="28"/>
          <w:szCs w:val="28"/>
        </w:rPr>
        <w:t xml:space="preserve"> </w:t>
      </w:r>
      <w:r w:rsidR="00173016">
        <w:rPr>
          <w:rFonts w:ascii="Times New Roman" w:hAnsi="Times New Roman" w:cs="Times New Roman"/>
          <w:sz w:val="28"/>
          <w:szCs w:val="28"/>
        </w:rPr>
        <w:t>всероссийских</w:t>
      </w:r>
      <w:r w:rsidR="00F42F08">
        <w:rPr>
          <w:rFonts w:ascii="Times New Roman" w:hAnsi="Times New Roman" w:cs="Times New Roman"/>
          <w:sz w:val="28"/>
          <w:szCs w:val="28"/>
        </w:rPr>
        <w:t xml:space="preserve"> </w:t>
      </w:r>
      <w:r w:rsidR="00173016">
        <w:rPr>
          <w:rFonts w:ascii="Times New Roman" w:hAnsi="Times New Roman" w:cs="Times New Roman"/>
          <w:sz w:val="28"/>
          <w:szCs w:val="28"/>
        </w:rPr>
        <w:t xml:space="preserve"> математических</w:t>
      </w:r>
      <w:r w:rsidR="00F42F08">
        <w:rPr>
          <w:rFonts w:ascii="Times New Roman" w:hAnsi="Times New Roman" w:cs="Times New Roman"/>
          <w:sz w:val="28"/>
          <w:szCs w:val="28"/>
        </w:rPr>
        <w:t xml:space="preserve"> </w:t>
      </w:r>
      <w:r w:rsidR="00173016">
        <w:rPr>
          <w:rFonts w:ascii="Times New Roman" w:hAnsi="Times New Roman" w:cs="Times New Roman"/>
          <w:sz w:val="28"/>
          <w:szCs w:val="28"/>
        </w:rPr>
        <w:t xml:space="preserve">конкурсах </w:t>
      </w:r>
      <w:r w:rsidR="00F42F08">
        <w:rPr>
          <w:rFonts w:ascii="Times New Roman" w:hAnsi="Times New Roman" w:cs="Times New Roman"/>
          <w:sz w:val="28"/>
          <w:szCs w:val="28"/>
        </w:rPr>
        <w:t>«Кенгурёнок – 2011-2012», «Медвежонок»</w:t>
      </w:r>
      <w:r w:rsidR="00173016">
        <w:rPr>
          <w:rFonts w:ascii="Times New Roman" w:hAnsi="Times New Roman" w:cs="Times New Roman"/>
          <w:sz w:val="28"/>
          <w:szCs w:val="28"/>
        </w:rPr>
        <w:t>.</w:t>
      </w:r>
    </w:p>
    <w:p w:rsidR="00185277" w:rsidRDefault="00185277" w:rsidP="00871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не все поставленные задачи были решены в полном объёме. Оставляет желать лучшего работа с сильными учащимися, поэтому нет призовых мест на олимпиадах. Хотя работа в этом направлении ведётся</w:t>
      </w:r>
      <w:r w:rsidR="001730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заседании МО выслушали </w:t>
      </w:r>
      <w:r w:rsidR="000F5C57">
        <w:rPr>
          <w:rFonts w:ascii="Times New Roman" w:hAnsi="Times New Roman" w:cs="Times New Roman"/>
          <w:sz w:val="28"/>
          <w:szCs w:val="28"/>
        </w:rPr>
        <w:t xml:space="preserve"> сообщение из опыта работы </w:t>
      </w:r>
      <w:proofErr w:type="spellStart"/>
      <w:r w:rsidR="000F5C57">
        <w:rPr>
          <w:rFonts w:ascii="Times New Roman" w:hAnsi="Times New Roman" w:cs="Times New Roman"/>
          <w:sz w:val="28"/>
          <w:szCs w:val="28"/>
        </w:rPr>
        <w:t>Фучкиной</w:t>
      </w:r>
      <w:proofErr w:type="spellEnd"/>
      <w:r w:rsidR="000F5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Н.М.  по теме «Подготовка младших школьников к олимпиадам». Решили обратить особое внимание на работу с сильными и одарёнными учащимися.</w:t>
      </w:r>
    </w:p>
    <w:p w:rsidR="000F5C57" w:rsidRDefault="000F5C57" w:rsidP="00871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работа по преемственности между начальной и основной школой, но придётся отметить недоработки в этом направлении</w:t>
      </w:r>
      <w:r w:rsidR="00D04D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не состоялся намеченный круглый стол между учителями начальной школы и воспитателями детского сада. Поэтому в следующем учебном году надо обратить внимание на работу по преемственности  между начальной школой и детским садом.</w:t>
      </w:r>
    </w:p>
    <w:p w:rsidR="00D04DF9" w:rsidRDefault="00D04DF9" w:rsidP="008712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A80">
        <w:rPr>
          <w:rFonts w:ascii="Times New Roman" w:eastAsia="Calibri" w:hAnsi="Times New Roman" w:cs="Times New Roman"/>
          <w:sz w:val="28"/>
          <w:szCs w:val="28"/>
        </w:rPr>
        <w:t xml:space="preserve">     Итоги </w:t>
      </w:r>
      <w:proofErr w:type="spellStart"/>
      <w:r w:rsidRPr="00497A80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497A80">
        <w:rPr>
          <w:rFonts w:ascii="Times New Roman" w:eastAsia="Calibri" w:hAnsi="Times New Roman" w:cs="Times New Roman"/>
          <w:sz w:val="28"/>
          <w:szCs w:val="28"/>
        </w:rPr>
        <w:t xml:space="preserve"> контроля говорят о стабильной, содержательной и довольно продуктивной работе начальной школы. Учителя заинтересованы в освоении новых технологий для их активного внедрения в учебно-воспитательный процесс, создании благоприятных условий для учебы, работы и развития учебного заведения. Всеми учителями соблюдается строгое выполнение государственных программ, своевременно, в целом, аккуратно и правильно ведется школьная документация, регулярно и систематично ведется работа с дневниками и тетрадями учащихся. По итогам проверок проведены совещания при завуче, приняты меры по устранению недочетов.</w:t>
      </w:r>
    </w:p>
    <w:p w:rsidR="00D04DF9" w:rsidRPr="00497A80" w:rsidRDefault="00D04DF9" w:rsidP="00871297">
      <w:pPr>
        <w:ind w:right="-392"/>
        <w:rPr>
          <w:rFonts w:ascii="Times New Roman" w:hAnsi="Times New Roman" w:cs="Times New Roman"/>
          <w:sz w:val="28"/>
          <w:szCs w:val="28"/>
        </w:rPr>
      </w:pPr>
      <w:r w:rsidRPr="00497A80">
        <w:rPr>
          <w:rFonts w:ascii="Times New Roman" w:eastAsia="Calibri" w:hAnsi="Times New Roman" w:cs="Times New Roman"/>
          <w:sz w:val="28"/>
          <w:szCs w:val="28"/>
        </w:rPr>
        <w:t xml:space="preserve">Результаты срезов знаний, проведённых по текстам администрации, вполне удовлетворительны. Это говорит о том, что учителя начальных классов уделяют огромное внимание процессу обучения, вовремя и мастерски корректируют свою работу, чтобы </w:t>
      </w:r>
      <w:r w:rsidRPr="00497A80">
        <w:rPr>
          <w:rFonts w:ascii="Times New Roman" w:eastAsia="Calibri" w:hAnsi="Times New Roman" w:cs="Times New Roman"/>
          <w:sz w:val="28"/>
          <w:szCs w:val="28"/>
        </w:rPr>
        <w:lastRenderedPageBreak/>
        <w:t>добиться наилучших результатов. На конец года  процент качества и процент успеваемости следующие:</w:t>
      </w:r>
    </w:p>
    <w:tbl>
      <w:tblPr>
        <w:tblStyle w:val="a4"/>
        <w:tblW w:w="0" w:type="auto"/>
        <w:tblLook w:val="04A0"/>
      </w:tblPr>
      <w:tblGrid>
        <w:gridCol w:w="1101"/>
        <w:gridCol w:w="1134"/>
        <w:gridCol w:w="4536"/>
        <w:gridCol w:w="2126"/>
        <w:gridCol w:w="1808"/>
      </w:tblGrid>
      <w:tr w:rsidR="00D04DF9" w:rsidRPr="00497A80" w:rsidTr="00497A80">
        <w:tc>
          <w:tcPr>
            <w:tcW w:w="1101" w:type="dxa"/>
          </w:tcPr>
          <w:p w:rsidR="00D04DF9" w:rsidRPr="00497A80" w:rsidRDefault="00D04DF9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497A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D04DF9" w:rsidRPr="00497A80" w:rsidRDefault="00D04DF9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497A8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D04DF9" w:rsidRPr="00497A80" w:rsidRDefault="00D04DF9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497A80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126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497A80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808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497A8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D04DF9" w:rsidRPr="00497A80" w:rsidTr="00497A80">
        <w:tc>
          <w:tcPr>
            <w:tcW w:w="1101" w:type="dxa"/>
          </w:tcPr>
          <w:p w:rsidR="00D04DF9" w:rsidRPr="00497A80" w:rsidRDefault="00D04DF9" w:rsidP="00871297">
            <w:pPr>
              <w:pStyle w:val="a3"/>
              <w:numPr>
                <w:ilvl w:val="0"/>
                <w:numId w:val="5"/>
              </w:num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4536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Дёмочкина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2126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D04DF9" w:rsidRPr="00497A80" w:rsidTr="00497A80">
        <w:tc>
          <w:tcPr>
            <w:tcW w:w="1101" w:type="dxa"/>
          </w:tcPr>
          <w:p w:rsidR="00D04DF9" w:rsidRPr="00497A80" w:rsidRDefault="00D04DF9" w:rsidP="00871297">
            <w:pPr>
              <w:pStyle w:val="a3"/>
              <w:numPr>
                <w:ilvl w:val="0"/>
                <w:numId w:val="5"/>
              </w:num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4536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126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</w:tcPr>
          <w:p w:rsidR="00D04DF9" w:rsidRPr="00497A80" w:rsidRDefault="00D04DF9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DF9" w:rsidRPr="00497A80" w:rsidTr="00497A80">
        <w:tc>
          <w:tcPr>
            <w:tcW w:w="1101" w:type="dxa"/>
          </w:tcPr>
          <w:p w:rsidR="00D04DF9" w:rsidRPr="00497A80" w:rsidRDefault="00D04DF9" w:rsidP="00871297">
            <w:pPr>
              <w:pStyle w:val="a3"/>
              <w:numPr>
                <w:ilvl w:val="0"/>
                <w:numId w:val="5"/>
              </w:num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4536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2126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</w:tcPr>
          <w:p w:rsidR="00D04DF9" w:rsidRPr="00497A80" w:rsidRDefault="00836E2B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D04DF9" w:rsidRPr="00497A80" w:rsidTr="00497A80">
        <w:tc>
          <w:tcPr>
            <w:tcW w:w="1101" w:type="dxa"/>
          </w:tcPr>
          <w:p w:rsidR="00D04DF9" w:rsidRPr="00497A80" w:rsidRDefault="00D04DF9" w:rsidP="00871297">
            <w:pPr>
              <w:pStyle w:val="a3"/>
              <w:numPr>
                <w:ilvl w:val="0"/>
                <w:numId w:val="5"/>
              </w:num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4536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Вероника Николаевна</w:t>
            </w:r>
          </w:p>
        </w:tc>
        <w:tc>
          <w:tcPr>
            <w:tcW w:w="2126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D04DF9" w:rsidRPr="00497A80" w:rsidTr="00497A80">
        <w:tc>
          <w:tcPr>
            <w:tcW w:w="1101" w:type="dxa"/>
          </w:tcPr>
          <w:p w:rsidR="00D04DF9" w:rsidRPr="00497A80" w:rsidRDefault="00D04DF9" w:rsidP="00871297">
            <w:pPr>
              <w:pStyle w:val="a3"/>
              <w:numPr>
                <w:ilvl w:val="0"/>
                <w:numId w:val="5"/>
              </w:num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4536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2126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04DF9" w:rsidRPr="00497A80" w:rsidTr="00497A80">
        <w:tc>
          <w:tcPr>
            <w:tcW w:w="1101" w:type="dxa"/>
          </w:tcPr>
          <w:p w:rsidR="00D04DF9" w:rsidRPr="00497A80" w:rsidRDefault="00D04DF9" w:rsidP="00871297">
            <w:pPr>
              <w:pStyle w:val="a3"/>
              <w:numPr>
                <w:ilvl w:val="0"/>
                <w:numId w:val="5"/>
              </w:num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4536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Повыдчикова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126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</w:tcPr>
          <w:p w:rsidR="00D04DF9" w:rsidRPr="00497A80" w:rsidRDefault="008C58AE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D04DF9" w:rsidRPr="00497A80" w:rsidTr="00497A80">
        <w:tc>
          <w:tcPr>
            <w:tcW w:w="1101" w:type="dxa"/>
          </w:tcPr>
          <w:p w:rsidR="00D04DF9" w:rsidRPr="00497A80" w:rsidRDefault="00D04DF9" w:rsidP="00871297">
            <w:pPr>
              <w:pStyle w:val="a3"/>
              <w:numPr>
                <w:ilvl w:val="0"/>
                <w:numId w:val="5"/>
              </w:num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4536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Сироткина Оксана Николаевна</w:t>
            </w:r>
          </w:p>
        </w:tc>
        <w:tc>
          <w:tcPr>
            <w:tcW w:w="2126" w:type="dxa"/>
          </w:tcPr>
          <w:p w:rsidR="00D04DF9" w:rsidRPr="00497A80" w:rsidRDefault="00497A80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8" w:type="dxa"/>
          </w:tcPr>
          <w:p w:rsidR="00D04DF9" w:rsidRPr="00497A80" w:rsidRDefault="005D1978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F018F9" w:rsidRDefault="00F018F9" w:rsidP="00871297">
      <w:pPr>
        <w:ind w:right="-392"/>
        <w:rPr>
          <w:rFonts w:ascii="Times New Roman" w:hAnsi="Times New Roman" w:cs="Times New Roman"/>
          <w:sz w:val="28"/>
          <w:szCs w:val="28"/>
        </w:rPr>
      </w:pPr>
    </w:p>
    <w:p w:rsidR="00F018F9" w:rsidRDefault="002D103C" w:rsidP="00871297">
      <w:pPr>
        <w:ind w:right="-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F7206C">
        <w:rPr>
          <w:rFonts w:ascii="Times New Roman" w:hAnsi="Times New Roman" w:cs="Times New Roman"/>
          <w:sz w:val="28"/>
          <w:szCs w:val="28"/>
        </w:rPr>
        <w:t xml:space="preserve">ГБОУ СОШ № 1013 имеет статус «Школа здоровья», то </w:t>
      </w:r>
      <w:proofErr w:type="spellStart"/>
      <w:r w:rsidR="00F7206C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="00F7206C">
        <w:rPr>
          <w:rFonts w:ascii="Times New Roman" w:hAnsi="Times New Roman" w:cs="Times New Roman"/>
          <w:sz w:val="28"/>
          <w:szCs w:val="28"/>
        </w:rPr>
        <w:t xml:space="preserve"> технологиям выделяется особое место. Традиционно проходят Дни здоровья, в которых активное участие принимают участие учащиеся начальной школы с родителями (спортивный конкурс «Мама, папа, я – спортивная семья»)</w:t>
      </w:r>
      <w:r w:rsidR="00F018F9" w:rsidRPr="00F01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8F9">
        <w:rPr>
          <w:rFonts w:ascii="Times New Roman" w:hAnsi="Times New Roman" w:cs="Times New Roman"/>
          <w:sz w:val="28"/>
          <w:szCs w:val="28"/>
        </w:rPr>
        <w:t>Повыдчикова</w:t>
      </w:r>
      <w:proofErr w:type="spellEnd"/>
      <w:r w:rsidR="00F018F9">
        <w:rPr>
          <w:rFonts w:ascii="Times New Roman" w:hAnsi="Times New Roman" w:cs="Times New Roman"/>
          <w:sz w:val="28"/>
          <w:szCs w:val="28"/>
        </w:rPr>
        <w:t xml:space="preserve"> Т.М. участвовала в окружном смотре </w:t>
      </w:r>
      <w:proofErr w:type="gramStart"/>
      <w:r w:rsidR="00F018F9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F018F9">
        <w:rPr>
          <w:rFonts w:ascii="Times New Roman" w:hAnsi="Times New Roman" w:cs="Times New Roman"/>
          <w:sz w:val="28"/>
          <w:szCs w:val="28"/>
        </w:rPr>
        <w:t>онкурсе по профилактике детского дорожно-транспортного травматизма среди педагогов образовательных учреждений Западного округа «Лучший классный час по безопасности дорожного движения». Награждена грамотой за профессионализм в работе с детьми по дорожной безопасности</w:t>
      </w:r>
      <w:proofErr w:type="gramStart"/>
      <w:r w:rsidR="00F018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18F9">
        <w:rPr>
          <w:rFonts w:ascii="Times New Roman" w:hAnsi="Times New Roman" w:cs="Times New Roman"/>
          <w:sz w:val="28"/>
          <w:szCs w:val="28"/>
        </w:rPr>
        <w:t xml:space="preserve"> </w:t>
      </w:r>
      <w:r w:rsidR="0030658F">
        <w:rPr>
          <w:rFonts w:ascii="Times New Roman" w:hAnsi="Times New Roman" w:cs="Times New Roman"/>
          <w:sz w:val="28"/>
          <w:szCs w:val="28"/>
        </w:rPr>
        <w:t xml:space="preserve"> Также наши ребята приняли участие в районных соревнованиях «Весёлые старты».</w:t>
      </w:r>
    </w:p>
    <w:p w:rsidR="00342B7C" w:rsidRDefault="00F018F9" w:rsidP="00871297">
      <w:pPr>
        <w:ind w:right="-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класса (2-а  Харламова Л.Н. и 3-а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Т.Д.) посещают бассейн. Все учащиеся начальной школы прошли диспансеризацию.</w:t>
      </w:r>
    </w:p>
    <w:p w:rsidR="0030658F" w:rsidRDefault="0030658F" w:rsidP="00871297">
      <w:pPr>
        <w:ind w:right="-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работает кружок «Краеведение»,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возглавляет Евдокимова В.Н. Коллектив </w:t>
      </w:r>
      <w:r w:rsidR="009A6BC7">
        <w:rPr>
          <w:rFonts w:ascii="Times New Roman" w:hAnsi="Times New Roman" w:cs="Times New Roman"/>
          <w:sz w:val="28"/>
          <w:szCs w:val="28"/>
        </w:rPr>
        <w:t>кружка участвуют</w:t>
      </w:r>
      <w:proofErr w:type="gramEnd"/>
      <w:r w:rsidR="009A6BC7">
        <w:rPr>
          <w:rFonts w:ascii="Times New Roman" w:hAnsi="Times New Roman" w:cs="Times New Roman"/>
          <w:sz w:val="28"/>
          <w:szCs w:val="28"/>
        </w:rPr>
        <w:t xml:space="preserve"> в различных конкурсах и имеют  следующий результат работы: диплом лауреата всероссийского экологического конкурса «Земля у нас одна», грамоту за интересную коллекцию работ «Юные таланты Московии».</w:t>
      </w:r>
    </w:p>
    <w:p w:rsidR="002D103C" w:rsidRDefault="00190C6D" w:rsidP="002D1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  большую воспитательную работу, которую проводят учителя начальной школы. Все классные руководители провели открытые классные часы, тематические линейки</w:t>
      </w:r>
      <w:r w:rsidR="009E49DC">
        <w:rPr>
          <w:rFonts w:ascii="Times New Roman" w:hAnsi="Times New Roman" w:cs="Times New Roman"/>
          <w:sz w:val="28"/>
          <w:szCs w:val="28"/>
        </w:rPr>
        <w:t xml:space="preserve">. </w:t>
      </w:r>
      <w:r w:rsidR="00A42129">
        <w:rPr>
          <w:rFonts w:ascii="Times New Roman" w:hAnsi="Times New Roman" w:cs="Times New Roman"/>
          <w:sz w:val="28"/>
          <w:szCs w:val="28"/>
        </w:rPr>
        <w:t>Учителя 2-4 классов входят в экспериментальную площадку  «Истоки» и в рамках этого курса прове</w:t>
      </w:r>
      <w:r w:rsidR="007B1508">
        <w:rPr>
          <w:rFonts w:ascii="Times New Roman" w:hAnsi="Times New Roman" w:cs="Times New Roman"/>
          <w:sz w:val="28"/>
          <w:szCs w:val="28"/>
        </w:rPr>
        <w:t xml:space="preserve">ли открытые красочные праздники, участвовали в проектной деятельности. </w:t>
      </w:r>
      <w:r w:rsidR="00173016">
        <w:rPr>
          <w:rFonts w:ascii="Times New Roman" w:hAnsi="Times New Roman" w:cs="Times New Roman"/>
          <w:sz w:val="28"/>
          <w:szCs w:val="28"/>
        </w:rPr>
        <w:t xml:space="preserve">Победители приняли участие в проектной конференции </w:t>
      </w:r>
      <w:proofErr w:type="gramStart"/>
      <w:r w:rsidR="0017301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173016">
        <w:rPr>
          <w:rFonts w:ascii="Times New Roman" w:hAnsi="Times New Roman" w:cs="Times New Roman"/>
          <w:sz w:val="28"/>
          <w:szCs w:val="28"/>
        </w:rPr>
        <w:t>Дёмочкина</w:t>
      </w:r>
      <w:proofErr w:type="spellEnd"/>
      <w:r w:rsidR="00173016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="00173016">
        <w:rPr>
          <w:rFonts w:ascii="Times New Roman" w:hAnsi="Times New Roman" w:cs="Times New Roman"/>
          <w:sz w:val="28"/>
          <w:szCs w:val="28"/>
        </w:rPr>
        <w:t>Фучкина</w:t>
      </w:r>
      <w:proofErr w:type="spellEnd"/>
      <w:r w:rsidR="00173016">
        <w:rPr>
          <w:rFonts w:ascii="Times New Roman" w:hAnsi="Times New Roman" w:cs="Times New Roman"/>
          <w:sz w:val="28"/>
          <w:szCs w:val="28"/>
        </w:rPr>
        <w:t xml:space="preserve"> Н.М.</w:t>
      </w:r>
      <w:r w:rsidR="00E13958">
        <w:rPr>
          <w:rFonts w:ascii="Times New Roman" w:hAnsi="Times New Roman" w:cs="Times New Roman"/>
          <w:sz w:val="28"/>
          <w:szCs w:val="28"/>
        </w:rPr>
        <w:t>)</w:t>
      </w:r>
    </w:p>
    <w:p w:rsidR="002D103C" w:rsidRPr="00497A80" w:rsidRDefault="002D103C" w:rsidP="002D10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Учителя начальной школы используют  в своей работе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оборудование «Спектр» под руководством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Коцур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Т.Д. Она выступила на заседании ШМО  с докладом «Использование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Лего-оборудования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«Спектр» на уроках», а также  участвовала с детьми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окружном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Лего-фестивале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9205A" w:rsidRDefault="00A31F65" w:rsidP="00A3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9DC">
        <w:rPr>
          <w:rFonts w:ascii="Times New Roman" w:hAnsi="Times New Roman" w:cs="Times New Roman"/>
          <w:sz w:val="28"/>
          <w:szCs w:val="28"/>
        </w:rPr>
        <w:t>Большинство классных руководителей организовали интересные экскурсии</w:t>
      </w:r>
      <w:r w:rsidR="00342B7C">
        <w:rPr>
          <w:rFonts w:ascii="Times New Roman" w:hAnsi="Times New Roman" w:cs="Times New Roman"/>
          <w:sz w:val="28"/>
          <w:szCs w:val="28"/>
        </w:rPr>
        <w:t xml:space="preserve"> </w:t>
      </w:r>
      <w:r w:rsidR="009E49DC">
        <w:rPr>
          <w:rFonts w:ascii="Times New Roman" w:hAnsi="Times New Roman" w:cs="Times New Roman"/>
          <w:sz w:val="28"/>
          <w:szCs w:val="28"/>
        </w:rPr>
        <w:t xml:space="preserve"> и походы в театры</w:t>
      </w:r>
      <w:r w:rsidR="00342B7C">
        <w:rPr>
          <w:rFonts w:ascii="Times New Roman" w:hAnsi="Times New Roman" w:cs="Times New Roman"/>
          <w:sz w:val="28"/>
          <w:szCs w:val="28"/>
        </w:rPr>
        <w:t>, музеи</w:t>
      </w:r>
      <w:r w:rsidR="00D566B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101"/>
        <w:gridCol w:w="1134"/>
        <w:gridCol w:w="3260"/>
        <w:gridCol w:w="5210"/>
      </w:tblGrid>
      <w:tr w:rsidR="006663E7" w:rsidRPr="00497A80" w:rsidTr="0045636D">
        <w:tc>
          <w:tcPr>
            <w:tcW w:w="1101" w:type="dxa"/>
          </w:tcPr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497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34" w:type="dxa"/>
          </w:tcPr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497A8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497A80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5210" w:type="dxa"/>
          </w:tcPr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</w:tr>
      <w:tr w:rsidR="006663E7" w:rsidRPr="00497A80" w:rsidTr="0045636D">
        <w:tc>
          <w:tcPr>
            <w:tcW w:w="1101" w:type="dxa"/>
          </w:tcPr>
          <w:p w:rsidR="006663E7" w:rsidRPr="00497A80" w:rsidRDefault="006663E7" w:rsidP="00871297">
            <w:pPr>
              <w:pStyle w:val="a3"/>
              <w:numPr>
                <w:ilvl w:val="0"/>
                <w:numId w:val="7"/>
              </w:num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3260" w:type="dxa"/>
          </w:tcPr>
          <w:p w:rsidR="006663E7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Голомазова </w:t>
            </w:r>
          </w:p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Васильевна</w:t>
            </w:r>
          </w:p>
        </w:tc>
        <w:tc>
          <w:tcPr>
            <w:tcW w:w="5210" w:type="dxa"/>
          </w:tcPr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3E7" w:rsidRPr="00497A80" w:rsidTr="0045636D">
        <w:tc>
          <w:tcPr>
            <w:tcW w:w="1101" w:type="dxa"/>
          </w:tcPr>
          <w:p w:rsidR="006663E7" w:rsidRPr="00497A80" w:rsidRDefault="006663E7" w:rsidP="00871297">
            <w:pPr>
              <w:pStyle w:val="a3"/>
              <w:numPr>
                <w:ilvl w:val="0"/>
                <w:numId w:val="7"/>
              </w:num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3260" w:type="dxa"/>
          </w:tcPr>
          <w:p w:rsidR="006663E7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Костенко </w:t>
            </w:r>
          </w:p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Викторовна</w:t>
            </w:r>
          </w:p>
        </w:tc>
        <w:tc>
          <w:tcPr>
            <w:tcW w:w="5210" w:type="dxa"/>
          </w:tcPr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3E7" w:rsidRPr="00497A80" w:rsidTr="0045636D">
        <w:tc>
          <w:tcPr>
            <w:tcW w:w="1101" w:type="dxa"/>
          </w:tcPr>
          <w:p w:rsidR="006663E7" w:rsidRPr="00497A80" w:rsidRDefault="006663E7" w:rsidP="00871297">
            <w:pPr>
              <w:pStyle w:val="a3"/>
              <w:numPr>
                <w:ilvl w:val="0"/>
                <w:numId w:val="7"/>
              </w:num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3E7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3260" w:type="dxa"/>
          </w:tcPr>
          <w:p w:rsidR="006663E7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210" w:type="dxa"/>
          </w:tcPr>
          <w:p w:rsidR="006663E7" w:rsidRPr="00497A80" w:rsidRDefault="00A27A94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Зоологический музей</w:t>
            </w:r>
          </w:p>
        </w:tc>
      </w:tr>
      <w:tr w:rsidR="006663E7" w:rsidRPr="00497A80" w:rsidTr="0045636D">
        <w:tc>
          <w:tcPr>
            <w:tcW w:w="1101" w:type="dxa"/>
          </w:tcPr>
          <w:p w:rsidR="006663E7" w:rsidRPr="00497A80" w:rsidRDefault="006663E7" w:rsidP="00871297">
            <w:pPr>
              <w:pStyle w:val="a3"/>
              <w:numPr>
                <w:ilvl w:val="0"/>
                <w:numId w:val="7"/>
              </w:num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3260" w:type="dxa"/>
          </w:tcPr>
          <w:p w:rsidR="006663E7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Дёмочкина</w:t>
            </w:r>
            <w:proofErr w:type="spellEnd"/>
          </w:p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5210" w:type="dxa"/>
          </w:tcPr>
          <w:p w:rsidR="006663E7" w:rsidRPr="00497A80" w:rsidRDefault="00840F24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Леса, политехнический музей, районная библиотека № 243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6663E7" w:rsidRPr="00497A80" w:rsidTr="0045636D">
        <w:tc>
          <w:tcPr>
            <w:tcW w:w="1101" w:type="dxa"/>
          </w:tcPr>
          <w:p w:rsidR="006663E7" w:rsidRPr="00497A80" w:rsidRDefault="006663E7" w:rsidP="00871297">
            <w:pPr>
              <w:pStyle w:val="a3"/>
              <w:numPr>
                <w:ilvl w:val="0"/>
                <w:numId w:val="7"/>
              </w:num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3260" w:type="dxa"/>
          </w:tcPr>
          <w:p w:rsidR="006663E7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Конкина</w:t>
            </w:r>
            <w:proofErr w:type="spellEnd"/>
          </w:p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5210" w:type="dxa"/>
          </w:tcPr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3E7" w:rsidRPr="00497A80" w:rsidTr="0045636D">
        <w:tc>
          <w:tcPr>
            <w:tcW w:w="1101" w:type="dxa"/>
          </w:tcPr>
          <w:p w:rsidR="006663E7" w:rsidRPr="00497A80" w:rsidRDefault="006663E7" w:rsidP="00871297">
            <w:pPr>
              <w:pStyle w:val="a3"/>
              <w:numPr>
                <w:ilvl w:val="0"/>
                <w:numId w:val="7"/>
              </w:num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3260" w:type="dxa"/>
          </w:tcPr>
          <w:p w:rsidR="006663E7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5210" w:type="dxa"/>
          </w:tcPr>
          <w:p w:rsidR="00745C97" w:rsidRDefault="00745C9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Политехнический музей, театр В.</w:t>
            </w:r>
          </w:p>
          <w:p w:rsidR="006663E7" w:rsidRPr="00497A80" w:rsidRDefault="00745C9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Назарова, музей К.И.Чуковского</w:t>
            </w:r>
            <w:r w:rsidR="001811E5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proofErr w:type="gramStart"/>
            <w:r w:rsidR="001811E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1811E5">
              <w:rPr>
                <w:rFonts w:ascii="Times New Roman" w:hAnsi="Times New Roman" w:cs="Times New Roman"/>
                <w:sz w:val="28"/>
                <w:szCs w:val="28"/>
              </w:rPr>
              <w:t>лин музей ёлочной игрушки «</w:t>
            </w:r>
            <w:proofErr w:type="spellStart"/>
            <w:r w:rsidR="001811E5">
              <w:rPr>
                <w:rFonts w:ascii="Times New Roman" w:hAnsi="Times New Roman" w:cs="Times New Roman"/>
                <w:sz w:val="28"/>
                <w:szCs w:val="28"/>
              </w:rPr>
              <w:t>Клинское</w:t>
            </w:r>
            <w:proofErr w:type="spellEnd"/>
            <w:r w:rsidR="001811E5">
              <w:rPr>
                <w:rFonts w:ascii="Times New Roman" w:hAnsi="Times New Roman" w:cs="Times New Roman"/>
                <w:sz w:val="28"/>
                <w:szCs w:val="28"/>
              </w:rPr>
              <w:t xml:space="preserve"> подворье»</w:t>
            </w:r>
          </w:p>
        </w:tc>
      </w:tr>
      <w:tr w:rsidR="006663E7" w:rsidRPr="00497A80" w:rsidTr="0045636D">
        <w:tc>
          <w:tcPr>
            <w:tcW w:w="1101" w:type="dxa"/>
          </w:tcPr>
          <w:p w:rsidR="006663E7" w:rsidRPr="00497A80" w:rsidRDefault="006663E7" w:rsidP="00871297">
            <w:pPr>
              <w:pStyle w:val="a3"/>
              <w:numPr>
                <w:ilvl w:val="0"/>
                <w:numId w:val="7"/>
              </w:num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3260" w:type="dxa"/>
          </w:tcPr>
          <w:p w:rsidR="006663E7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Евдокимова </w:t>
            </w:r>
          </w:p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 Николаевна</w:t>
            </w:r>
          </w:p>
        </w:tc>
        <w:tc>
          <w:tcPr>
            <w:tcW w:w="5210" w:type="dxa"/>
          </w:tcPr>
          <w:p w:rsidR="006663E7" w:rsidRPr="00497A80" w:rsidRDefault="00E120AA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истории огня, на шоколадную фабрику «Красный октябрь» на фабрику ёлочных игрушек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лин, н</w:t>
            </w:r>
            <w:r w:rsidR="00745C9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выставку «Весёлые картинки». Театр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Ново-Переделкино</w:t>
            </w:r>
            <w:proofErr w:type="spellEnd"/>
          </w:p>
        </w:tc>
      </w:tr>
      <w:tr w:rsidR="006663E7" w:rsidRPr="00497A80" w:rsidTr="0045636D">
        <w:tc>
          <w:tcPr>
            <w:tcW w:w="1101" w:type="dxa"/>
          </w:tcPr>
          <w:p w:rsidR="006663E7" w:rsidRPr="00497A80" w:rsidRDefault="006663E7" w:rsidP="00871297">
            <w:pPr>
              <w:pStyle w:val="a3"/>
              <w:numPr>
                <w:ilvl w:val="0"/>
                <w:numId w:val="7"/>
              </w:num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3260" w:type="dxa"/>
          </w:tcPr>
          <w:p w:rsidR="006663E7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Ивановна</w:t>
            </w:r>
          </w:p>
        </w:tc>
        <w:tc>
          <w:tcPr>
            <w:tcW w:w="5210" w:type="dxa"/>
          </w:tcPr>
          <w:p w:rsidR="006663E7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«Внуково» Музей авиации, музей </w:t>
            </w:r>
          </w:p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изба»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узей«Деда Мороза»</w:t>
            </w:r>
          </w:p>
          <w:p w:rsidR="006663E7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В.Назарова,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еатр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им.Н.И.Сац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63E7" w:rsidRDefault="00F018F9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6663E7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праздника  в резиденции </w:t>
            </w:r>
          </w:p>
          <w:p w:rsidR="006663E7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Патриарха, интерактивной  выставки детского досуга и активного отдыха</w:t>
            </w:r>
          </w:p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3E7" w:rsidRPr="00497A80" w:rsidTr="0045636D">
        <w:tc>
          <w:tcPr>
            <w:tcW w:w="1101" w:type="dxa"/>
          </w:tcPr>
          <w:p w:rsidR="006663E7" w:rsidRPr="00497A80" w:rsidRDefault="006663E7" w:rsidP="00871297">
            <w:pPr>
              <w:pStyle w:val="a3"/>
              <w:numPr>
                <w:ilvl w:val="0"/>
                <w:numId w:val="7"/>
              </w:num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3260" w:type="dxa"/>
          </w:tcPr>
          <w:p w:rsidR="006663E7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Повыдчикова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63E7" w:rsidRPr="00497A80" w:rsidRDefault="006663E7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5210" w:type="dxa"/>
          </w:tcPr>
          <w:p w:rsidR="00F42F08" w:rsidRDefault="00F42F08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«Экспоцентр»</w:t>
            </w:r>
            <w:r w:rsidR="00C301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</w:t>
            </w:r>
          </w:p>
          <w:p w:rsidR="00F42F08" w:rsidRDefault="00F42F08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науки,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F08" w:rsidRDefault="00F42F08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библиотеку,</w:t>
            </w:r>
          </w:p>
          <w:p w:rsidR="006663E7" w:rsidRPr="00497A80" w:rsidRDefault="00F42F08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планетарий, музей космонавтики, музей Дарвина</w:t>
            </w:r>
          </w:p>
        </w:tc>
      </w:tr>
      <w:tr w:rsidR="00F42F08" w:rsidRPr="00497A80" w:rsidTr="00B837FE">
        <w:tc>
          <w:tcPr>
            <w:tcW w:w="1101" w:type="dxa"/>
          </w:tcPr>
          <w:p w:rsidR="00F42F08" w:rsidRPr="00497A80" w:rsidRDefault="00F42F08" w:rsidP="00871297">
            <w:pPr>
              <w:pStyle w:val="a3"/>
              <w:numPr>
                <w:ilvl w:val="0"/>
                <w:numId w:val="7"/>
              </w:num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2F08" w:rsidRPr="00497A80" w:rsidRDefault="00F42F08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3260" w:type="dxa"/>
          </w:tcPr>
          <w:p w:rsidR="00F42F08" w:rsidRDefault="00F42F08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Сироткина </w:t>
            </w:r>
          </w:p>
          <w:p w:rsidR="00F42F08" w:rsidRPr="00497A80" w:rsidRDefault="00F42F08" w:rsidP="00871297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5210" w:type="dxa"/>
          </w:tcPr>
          <w:p w:rsidR="007C41FB" w:rsidRDefault="00C30129" w:rsidP="007C41FB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«Экспоцентр», музей «Ледниковый </w:t>
            </w:r>
          </w:p>
          <w:p w:rsidR="00F42F08" w:rsidRPr="00497A80" w:rsidRDefault="00C30129" w:rsidP="007C41FB">
            <w:pPr>
              <w:spacing w:line="276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период»</w:t>
            </w:r>
          </w:p>
        </w:tc>
      </w:tr>
    </w:tbl>
    <w:p w:rsidR="00F018F9" w:rsidRDefault="00F018F9" w:rsidP="00871297">
      <w:pPr>
        <w:rPr>
          <w:rFonts w:ascii="Times New Roman" w:hAnsi="Times New Roman" w:cs="Times New Roman"/>
          <w:sz w:val="28"/>
          <w:szCs w:val="28"/>
        </w:rPr>
      </w:pPr>
    </w:p>
    <w:p w:rsidR="00D566B7" w:rsidRDefault="00E13958" w:rsidP="00871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ГПД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 и Харламова Л.Н. оказывают огромную помощь учителям 2»А» и 3 «А» классов в организации и проведении экскурсий, </w:t>
      </w:r>
      <w:r w:rsidR="00F018F9">
        <w:rPr>
          <w:rFonts w:ascii="Times New Roman" w:hAnsi="Times New Roman" w:cs="Times New Roman"/>
          <w:sz w:val="28"/>
          <w:szCs w:val="28"/>
        </w:rPr>
        <w:t>конкурсов</w:t>
      </w:r>
      <w:r>
        <w:rPr>
          <w:rFonts w:ascii="Times New Roman" w:hAnsi="Times New Roman" w:cs="Times New Roman"/>
          <w:sz w:val="28"/>
          <w:szCs w:val="28"/>
        </w:rPr>
        <w:t>, сборе макулатуры.</w:t>
      </w:r>
    </w:p>
    <w:p w:rsidR="007C41FB" w:rsidRPr="009A6BC7" w:rsidRDefault="00B9205A" w:rsidP="007C4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начальной школы принимали участие в праздничных концертах школы, встречах с ветеранами ВОВ, мероприятиях школьной библиотеки</w:t>
      </w:r>
      <w:r w:rsidR="0034750E">
        <w:rPr>
          <w:rFonts w:ascii="Times New Roman" w:hAnsi="Times New Roman" w:cs="Times New Roman"/>
          <w:sz w:val="28"/>
          <w:szCs w:val="28"/>
        </w:rPr>
        <w:t xml:space="preserve">, на день открытых дверей для </w:t>
      </w:r>
      <w:proofErr w:type="gramStart"/>
      <w:r w:rsidR="0034750E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34750E">
        <w:rPr>
          <w:rFonts w:ascii="Times New Roman" w:hAnsi="Times New Roman" w:cs="Times New Roman"/>
          <w:sz w:val="28"/>
          <w:szCs w:val="28"/>
        </w:rPr>
        <w:t xml:space="preserve"> будущих первоклассников</w:t>
      </w:r>
      <w:r>
        <w:rPr>
          <w:rFonts w:ascii="Times New Roman" w:hAnsi="Times New Roman" w:cs="Times New Roman"/>
          <w:sz w:val="28"/>
          <w:szCs w:val="28"/>
        </w:rPr>
        <w:t xml:space="preserve">. Были активными участниками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школьных, окружных и городских конкурсов</w:t>
      </w:r>
      <w:r w:rsidR="00F018F9">
        <w:rPr>
          <w:rFonts w:ascii="Times New Roman" w:hAnsi="Times New Roman" w:cs="Times New Roman"/>
          <w:sz w:val="28"/>
          <w:szCs w:val="28"/>
        </w:rPr>
        <w:t xml:space="preserve">. </w:t>
      </w:r>
      <w:r w:rsidR="002D103C"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spellStart"/>
      <w:r w:rsidR="002D103C">
        <w:rPr>
          <w:rFonts w:ascii="Times New Roman" w:hAnsi="Times New Roman" w:cs="Times New Roman"/>
          <w:sz w:val="28"/>
          <w:szCs w:val="28"/>
        </w:rPr>
        <w:t>Дёмочкиной</w:t>
      </w:r>
      <w:proofErr w:type="spellEnd"/>
      <w:r w:rsidR="002D103C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="002D103C">
        <w:rPr>
          <w:rFonts w:ascii="Times New Roman" w:hAnsi="Times New Roman" w:cs="Times New Roman"/>
          <w:sz w:val="28"/>
          <w:szCs w:val="28"/>
        </w:rPr>
        <w:t>Пересада</w:t>
      </w:r>
      <w:proofErr w:type="spellEnd"/>
      <w:r w:rsidR="002D103C">
        <w:rPr>
          <w:rFonts w:ascii="Times New Roman" w:hAnsi="Times New Roman" w:cs="Times New Roman"/>
          <w:sz w:val="28"/>
          <w:szCs w:val="28"/>
        </w:rPr>
        <w:t xml:space="preserve"> Н.И., Евдокимовой В.Н. заняли призовые места в районном конкурсе чтецов.</w:t>
      </w:r>
      <w:r w:rsidR="00F018F9">
        <w:rPr>
          <w:rFonts w:ascii="Times New Roman" w:hAnsi="Times New Roman" w:cs="Times New Roman"/>
          <w:sz w:val="28"/>
          <w:szCs w:val="28"/>
        </w:rPr>
        <w:t xml:space="preserve"> Победители окружного конкурса чтецов стали ученики 1-а, </w:t>
      </w:r>
      <w:r w:rsidR="0030658F">
        <w:rPr>
          <w:rFonts w:ascii="Times New Roman" w:hAnsi="Times New Roman" w:cs="Times New Roman"/>
          <w:sz w:val="28"/>
          <w:szCs w:val="28"/>
        </w:rPr>
        <w:t>2</w:t>
      </w:r>
      <w:r w:rsidR="00F018F9">
        <w:rPr>
          <w:rFonts w:ascii="Times New Roman" w:hAnsi="Times New Roman" w:cs="Times New Roman"/>
          <w:sz w:val="28"/>
          <w:szCs w:val="28"/>
        </w:rPr>
        <w:t xml:space="preserve">-а, </w:t>
      </w:r>
      <w:r w:rsidR="009A6BC7">
        <w:rPr>
          <w:rFonts w:ascii="Times New Roman" w:hAnsi="Times New Roman" w:cs="Times New Roman"/>
          <w:sz w:val="28"/>
          <w:szCs w:val="28"/>
        </w:rPr>
        <w:t xml:space="preserve">3-а, </w:t>
      </w:r>
      <w:r w:rsidR="00F018F9">
        <w:rPr>
          <w:rFonts w:ascii="Times New Roman" w:hAnsi="Times New Roman" w:cs="Times New Roman"/>
          <w:sz w:val="28"/>
          <w:szCs w:val="28"/>
        </w:rPr>
        <w:t>3-б</w:t>
      </w:r>
      <w:r w:rsidR="002D103C">
        <w:rPr>
          <w:rFonts w:ascii="Times New Roman" w:hAnsi="Times New Roman" w:cs="Times New Roman"/>
          <w:sz w:val="28"/>
          <w:szCs w:val="28"/>
        </w:rPr>
        <w:t xml:space="preserve"> </w:t>
      </w:r>
      <w:r w:rsidR="0030658F">
        <w:rPr>
          <w:rFonts w:ascii="Times New Roman" w:hAnsi="Times New Roman" w:cs="Times New Roman"/>
          <w:sz w:val="28"/>
          <w:szCs w:val="28"/>
        </w:rPr>
        <w:t xml:space="preserve"> классов. Многие ребята участвовали в окружном конкурсе</w:t>
      </w:r>
      <w:r w:rsidR="002D103C">
        <w:rPr>
          <w:rFonts w:ascii="Times New Roman" w:hAnsi="Times New Roman" w:cs="Times New Roman"/>
          <w:sz w:val="28"/>
          <w:szCs w:val="28"/>
        </w:rPr>
        <w:t xml:space="preserve"> «Любимые цветы </w:t>
      </w:r>
      <w:proofErr w:type="gramStart"/>
      <w:r w:rsidR="002D103C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2D103C">
        <w:rPr>
          <w:rFonts w:ascii="Times New Roman" w:hAnsi="Times New Roman" w:cs="Times New Roman"/>
          <w:sz w:val="28"/>
          <w:szCs w:val="28"/>
        </w:rPr>
        <w:t xml:space="preserve">юбимому учителю», </w:t>
      </w:r>
      <w:r w:rsidR="0030658F">
        <w:rPr>
          <w:rFonts w:ascii="Times New Roman" w:hAnsi="Times New Roman" w:cs="Times New Roman"/>
          <w:sz w:val="28"/>
          <w:szCs w:val="28"/>
        </w:rPr>
        <w:t xml:space="preserve">а победила </w:t>
      </w:r>
      <w:r w:rsidR="002D103C">
        <w:rPr>
          <w:rFonts w:ascii="Times New Roman" w:hAnsi="Times New Roman" w:cs="Times New Roman"/>
          <w:sz w:val="28"/>
          <w:szCs w:val="28"/>
        </w:rPr>
        <w:t xml:space="preserve"> </w:t>
      </w:r>
      <w:r w:rsidR="0030658F">
        <w:rPr>
          <w:rFonts w:ascii="Times New Roman" w:hAnsi="Times New Roman" w:cs="Times New Roman"/>
          <w:sz w:val="28"/>
          <w:szCs w:val="28"/>
        </w:rPr>
        <w:t>Павлова Дарья, ученица 4-а .</w:t>
      </w:r>
      <w:r w:rsidR="009A6BC7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EF2622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 w:rsidR="009A6BC7">
        <w:rPr>
          <w:rFonts w:ascii="Times New Roman" w:hAnsi="Times New Roman" w:cs="Times New Roman"/>
          <w:sz w:val="28"/>
          <w:szCs w:val="28"/>
        </w:rPr>
        <w:t>стали дипломантами о</w:t>
      </w:r>
      <w:r w:rsidR="002D103C">
        <w:rPr>
          <w:rFonts w:ascii="Times New Roman" w:hAnsi="Times New Roman" w:cs="Times New Roman"/>
          <w:sz w:val="28"/>
          <w:szCs w:val="28"/>
        </w:rPr>
        <w:t xml:space="preserve">кружного конкурса  «Юные таланты Московии», </w:t>
      </w:r>
      <w:r w:rsidR="00EF2622">
        <w:rPr>
          <w:rFonts w:ascii="Times New Roman" w:hAnsi="Times New Roman" w:cs="Times New Roman"/>
          <w:sz w:val="28"/>
          <w:szCs w:val="28"/>
        </w:rPr>
        <w:t>международного конкурса- фестиваля</w:t>
      </w:r>
      <w:r w:rsidR="002D103C">
        <w:rPr>
          <w:rFonts w:ascii="Times New Roman" w:hAnsi="Times New Roman" w:cs="Times New Roman"/>
          <w:sz w:val="28"/>
          <w:szCs w:val="28"/>
        </w:rPr>
        <w:t xml:space="preserve"> детского – прикладного творчества «Пасхальное яйцо 2012»</w:t>
      </w:r>
      <w:r w:rsidR="009A6BC7">
        <w:rPr>
          <w:rFonts w:ascii="Times New Roman" w:hAnsi="Times New Roman" w:cs="Times New Roman"/>
          <w:sz w:val="28"/>
          <w:szCs w:val="28"/>
        </w:rPr>
        <w:t>,л</w:t>
      </w:r>
      <w:r w:rsidR="00EF2622">
        <w:rPr>
          <w:rFonts w:ascii="Times New Roman" w:hAnsi="Times New Roman" w:cs="Times New Roman"/>
          <w:sz w:val="28"/>
          <w:szCs w:val="28"/>
        </w:rPr>
        <w:t>ауреатами</w:t>
      </w:r>
      <w:r w:rsidR="002D103C">
        <w:rPr>
          <w:rFonts w:ascii="Times New Roman" w:hAnsi="Times New Roman" w:cs="Times New Roman"/>
          <w:sz w:val="28"/>
          <w:szCs w:val="28"/>
        </w:rPr>
        <w:t xml:space="preserve">  </w:t>
      </w:r>
      <w:r w:rsidR="00EF2622">
        <w:rPr>
          <w:rFonts w:ascii="Times New Roman" w:hAnsi="Times New Roman" w:cs="Times New Roman"/>
          <w:sz w:val="28"/>
          <w:szCs w:val="28"/>
        </w:rPr>
        <w:t xml:space="preserve">международной программы </w:t>
      </w:r>
      <w:r w:rsidR="002D103C">
        <w:rPr>
          <w:rFonts w:ascii="Times New Roman" w:hAnsi="Times New Roman" w:cs="Times New Roman"/>
          <w:sz w:val="28"/>
          <w:szCs w:val="28"/>
        </w:rPr>
        <w:t xml:space="preserve"> творчества «Племя младое, незнакомое – век 2</w:t>
      </w:r>
      <w:r w:rsidR="00EF2622">
        <w:rPr>
          <w:rFonts w:ascii="Times New Roman" w:hAnsi="Times New Roman" w:cs="Times New Roman"/>
          <w:sz w:val="28"/>
          <w:szCs w:val="28"/>
        </w:rPr>
        <w:t xml:space="preserve">1». Были активными участниками </w:t>
      </w:r>
      <w:r w:rsidR="00EF2622" w:rsidRPr="00EF2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622">
        <w:rPr>
          <w:rFonts w:ascii="Times New Roman" w:eastAsia="Calibri" w:hAnsi="Times New Roman" w:cs="Times New Roman"/>
          <w:sz w:val="28"/>
          <w:szCs w:val="28"/>
        </w:rPr>
        <w:t>всероссийской и</w:t>
      </w:r>
      <w:r w:rsidR="00EF2622" w:rsidRPr="009A6BC7">
        <w:rPr>
          <w:rFonts w:ascii="Times New Roman" w:eastAsia="Calibri" w:hAnsi="Times New Roman" w:cs="Times New Roman"/>
          <w:sz w:val="28"/>
          <w:szCs w:val="28"/>
        </w:rPr>
        <w:t>нтерне</w:t>
      </w:r>
      <w:proofErr w:type="gramStart"/>
      <w:r w:rsidR="00EF2622" w:rsidRPr="009A6BC7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="00EF2622">
        <w:rPr>
          <w:rFonts w:ascii="Times New Roman" w:eastAsia="Calibri" w:hAnsi="Times New Roman" w:cs="Times New Roman"/>
          <w:sz w:val="28"/>
          <w:szCs w:val="28"/>
        </w:rPr>
        <w:t xml:space="preserve"> викторины</w:t>
      </w:r>
      <w:r w:rsidR="00EF2622" w:rsidRPr="009A6BC7">
        <w:rPr>
          <w:rFonts w:ascii="Times New Roman" w:eastAsia="Calibri" w:hAnsi="Times New Roman" w:cs="Times New Roman"/>
          <w:sz w:val="28"/>
          <w:szCs w:val="28"/>
        </w:rPr>
        <w:t xml:space="preserve"> по истории «Города герои СССР»</w:t>
      </w:r>
      <w:r w:rsidR="00EF2622">
        <w:rPr>
          <w:rFonts w:ascii="Times New Roman" w:eastAsia="Calibri" w:hAnsi="Times New Roman" w:cs="Times New Roman"/>
          <w:sz w:val="28"/>
          <w:szCs w:val="28"/>
        </w:rPr>
        <w:t>,г</w:t>
      </w:r>
      <w:r w:rsidR="00EF2622">
        <w:rPr>
          <w:rFonts w:ascii="Times New Roman" w:hAnsi="Times New Roman" w:cs="Times New Roman"/>
          <w:sz w:val="28"/>
          <w:szCs w:val="28"/>
        </w:rPr>
        <w:t>ородского  конкурса</w:t>
      </w:r>
      <w:r w:rsidR="002D103C">
        <w:rPr>
          <w:rFonts w:ascii="Times New Roman" w:hAnsi="Times New Roman" w:cs="Times New Roman"/>
          <w:sz w:val="28"/>
          <w:szCs w:val="28"/>
        </w:rPr>
        <w:t xml:space="preserve"> детского рисунка «</w:t>
      </w:r>
      <w:proofErr w:type="spellStart"/>
      <w:r w:rsidR="002D103C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2D103C">
        <w:rPr>
          <w:rFonts w:ascii="Times New Roman" w:hAnsi="Times New Roman" w:cs="Times New Roman"/>
          <w:sz w:val="28"/>
          <w:szCs w:val="28"/>
        </w:rPr>
        <w:t xml:space="preserve"> и друзья</w:t>
      </w:r>
      <w:r w:rsidR="00EF2622">
        <w:rPr>
          <w:rFonts w:ascii="Times New Roman" w:hAnsi="Times New Roman" w:cs="Times New Roman"/>
          <w:sz w:val="28"/>
          <w:szCs w:val="28"/>
        </w:rPr>
        <w:t xml:space="preserve">», а также различных фотоконкурсов. Учащиеся 3 классов приняли участие в окружной программе «Найдём общий язык», а 3-а стали призёрами в номинации «Лучшая стенгазета». Ученик этого же класса </w:t>
      </w:r>
      <w:r w:rsidR="00EF2622" w:rsidRPr="009A6BC7">
        <w:rPr>
          <w:rFonts w:ascii="Times New Roman" w:eastAsia="Calibri" w:hAnsi="Times New Roman" w:cs="Times New Roman"/>
          <w:sz w:val="28"/>
          <w:szCs w:val="28"/>
        </w:rPr>
        <w:t xml:space="preserve">Ушаков А. </w:t>
      </w:r>
      <w:r w:rsidR="00EF2622">
        <w:rPr>
          <w:rFonts w:ascii="Times New Roman" w:hAnsi="Times New Roman" w:cs="Times New Roman"/>
          <w:sz w:val="28"/>
          <w:szCs w:val="28"/>
        </w:rPr>
        <w:t xml:space="preserve">получил грамоту в </w:t>
      </w:r>
      <w:proofErr w:type="gramStart"/>
      <w:r w:rsidR="00EF2622">
        <w:rPr>
          <w:rFonts w:ascii="Times New Roman" w:hAnsi="Times New Roman" w:cs="Times New Roman"/>
          <w:sz w:val="28"/>
          <w:szCs w:val="28"/>
        </w:rPr>
        <w:t>окружном</w:t>
      </w:r>
      <w:proofErr w:type="gramEnd"/>
      <w:r w:rsidR="007C41FB" w:rsidRPr="007C4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1FB" w:rsidRPr="009A6BC7">
        <w:rPr>
          <w:rFonts w:ascii="Times New Roman" w:eastAsia="Calibri" w:hAnsi="Times New Roman" w:cs="Times New Roman"/>
          <w:sz w:val="28"/>
          <w:szCs w:val="28"/>
        </w:rPr>
        <w:t>конкурс проектных и исследовательских работ</w:t>
      </w:r>
      <w:r w:rsidR="007C41FB" w:rsidRPr="007C4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1FB" w:rsidRPr="009A6BC7">
        <w:rPr>
          <w:rFonts w:ascii="Times New Roman" w:eastAsia="Calibri" w:hAnsi="Times New Roman" w:cs="Times New Roman"/>
          <w:sz w:val="28"/>
          <w:szCs w:val="28"/>
        </w:rPr>
        <w:t>за победу в номинации «За исследовательскую активность</w:t>
      </w:r>
      <w:r w:rsidR="007C41FB">
        <w:rPr>
          <w:rFonts w:ascii="Times New Roman" w:eastAsia="Calibri" w:hAnsi="Times New Roman" w:cs="Times New Roman"/>
          <w:sz w:val="28"/>
          <w:szCs w:val="28"/>
        </w:rPr>
        <w:t xml:space="preserve">».  И это небольшая доля достижений наших воспитанников.  Хочется отметить огромную  воспитательную работу следующих классных руководителей: </w:t>
      </w:r>
      <w:proofErr w:type="spellStart"/>
      <w:r w:rsidR="007C41FB">
        <w:rPr>
          <w:rFonts w:ascii="Times New Roman" w:eastAsia="Calibri" w:hAnsi="Times New Roman" w:cs="Times New Roman"/>
          <w:sz w:val="28"/>
          <w:szCs w:val="28"/>
        </w:rPr>
        <w:t>Повыдчикова</w:t>
      </w:r>
      <w:proofErr w:type="spellEnd"/>
      <w:r w:rsidR="007C41FB">
        <w:rPr>
          <w:rFonts w:ascii="Times New Roman" w:eastAsia="Calibri" w:hAnsi="Times New Roman" w:cs="Times New Roman"/>
          <w:sz w:val="28"/>
          <w:szCs w:val="28"/>
        </w:rPr>
        <w:t xml:space="preserve"> Т.М., </w:t>
      </w:r>
      <w:proofErr w:type="spellStart"/>
      <w:r w:rsidR="007C41FB">
        <w:rPr>
          <w:rFonts w:ascii="Times New Roman" w:eastAsia="Calibri" w:hAnsi="Times New Roman" w:cs="Times New Roman"/>
          <w:sz w:val="28"/>
          <w:szCs w:val="28"/>
        </w:rPr>
        <w:t>Фучкина</w:t>
      </w:r>
      <w:proofErr w:type="spellEnd"/>
      <w:r w:rsidR="007C41FB">
        <w:rPr>
          <w:rFonts w:ascii="Times New Roman" w:eastAsia="Calibri" w:hAnsi="Times New Roman" w:cs="Times New Roman"/>
          <w:sz w:val="28"/>
          <w:szCs w:val="28"/>
        </w:rPr>
        <w:t xml:space="preserve"> Н.М., </w:t>
      </w:r>
      <w:proofErr w:type="spellStart"/>
      <w:r w:rsidR="007C41FB">
        <w:rPr>
          <w:rFonts w:ascii="Times New Roman" w:eastAsia="Calibri" w:hAnsi="Times New Roman" w:cs="Times New Roman"/>
          <w:sz w:val="28"/>
          <w:szCs w:val="28"/>
        </w:rPr>
        <w:t>Дёмочкина</w:t>
      </w:r>
      <w:proofErr w:type="spellEnd"/>
      <w:r w:rsidR="007C41FB">
        <w:rPr>
          <w:rFonts w:ascii="Times New Roman" w:eastAsia="Calibri" w:hAnsi="Times New Roman" w:cs="Times New Roman"/>
          <w:sz w:val="28"/>
          <w:szCs w:val="28"/>
        </w:rPr>
        <w:t xml:space="preserve"> С.И., </w:t>
      </w:r>
      <w:proofErr w:type="spellStart"/>
      <w:r w:rsidR="007C41FB">
        <w:rPr>
          <w:rFonts w:ascii="Times New Roman" w:eastAsia="Calibri" w:hAnsi="Times New Roman" w:cs="Times New Roman"/>
          <w:sz w:val="28"/>
          <w:szCs w:val="28"/>
        </w:rPr>
        <w:t>Пересада</w:t>
      </w:r>
      <w:proofErr w:type="spellEnd"/>
      <w:r w:rsidR="007C41FB">
        <w:rPr>
          <w:rFonts w:ascii="Times New Roman" w:eastAsia="Calibri" w:hAnsi="Times New Roman" w:cs="Times New Roman"/>
          <w:sz w:val="28"/>
          <w:szCs w:val="28"/>
        </w:rPr>
        <w:t xml:space="preserve"> Н.И., Евдокимова В.Н.</w:t>
      </w:r>
    </w:p>
    <w:p w:rsidR="00B30040" w:rsidRPr="00B30040" w:rsidRDefault="00B30040" w:rsidP="00871297">
      <w:pPr>
        <w:rPr>
          <w:rFonts w:ascii="Times New Roman" w:eastAsia="Calibri" w:hAnsi="Times New Roman" w:cs="Times New Roman"/>
          <w:sz w:val="28"/>
          <w:szCs w:val="28"/>
        </w:rPr>
      </w:pPr>
      <w:r w:rsidRPr="00B30040">
        <w:rPr>
          <w:rFonts w:ascii="Times New Roman" w:eastAsia="Calibri" w:hAnsi="Times New Roman" w:cs="Times New Roman"/>
          <w:sz w:val="28"/>
          <w:szCs w:val="28"/>
        </w:rPr>
        <w:t xml:space="preserve">Учитывая все положительные и отрицательные моменты, МО </w:t>
      </w:r>
      <w:r w:rsidR="00871297">
        <w:rPr>
          <w:rFonts w:ascii="Times New Roman" w:eastAsia="Calibri" w:hAnsi="Times New Roman" w:cs="Times New Roman"/>
          <w:sz w:val="28"/>
          <w:szCs w:val="28"/>
        </w:rPr>
        <w:t>ставит следующие задачи на 2011– 2012</w:t>
      </w:r>
      <w:r w:rsidRPr="00B30040">
        <w:rPr>
          <w:rFonts w:ascii="Times New Roman" w:eastAsia="Calibri" w:hAnsi="Times New Roman" w:cs="Times New Roman"/>
          <w:sz w:val="28"/>
          <w:szCs w:val="28"/>
        </w:rPr>
        <w:t>учебный год:</w:t>
      </w:r>
    </w:p>
    <w:p w:rsidR="00B30040" w:rsidRDefault="00B30040" w:rsidP="00871297">
      <w:pPr>
        <w:numPr>
          <w:ilvl w:val="0"/>
          <w:numId w:val="6"/>
        </w:numPr>
        <w:spacing w:after="0"/>
        <w:ind w:right="-392"/>
        <w:rPr>
          <w:rFonts w:ascii="Times New Roman" w:hAnsi="Times New Roman" w:cs="Times New Roman"/>
          <w:sz w:val="28"/>
        </w:rPr>
      </w:pPr>
      <w:r w:rsidRPr="00B30040">
        <w:rPr>
          <w:rFonts w:ascii="Times New Roman" w:eastAsia="Calibri" w:hAnsi="Times New Roman" w:cs="Times New Roman"/>
          <w:sz w:val="28"/>
        </w:rPr>
        <w:t>Продолжить</w:t>
      </w:r>
      <w:r>
        <w:rPr>
          <w:rFonts w:ascii="Times New Roman" w:hAnsi="Times New Roman" w:cs="Times New Roman"/>
          <w:sz w:val="28"/>
        </w:rPr>
        <w:t xml:space="preserve"> изучать и внедрять в работу ф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ормы, методы и приёмы</w:t>
      </w:r>
      <w:r w:rsidR="00D566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качество образования через освоение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обучении с использованием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технологий</w:t>
      </w:r>
      <w:r w:rsidRPr="00B30040">
        <w:rPr>
          <w:rFonts w:ascii="Times New Roman" w:eastAsia="Calibri" w:hAnsi="Times New Roman" w:cs="Times New Roman"/>
          <w:sz w:val="28"/>
        </w:rPr>
        <w:t xml:space="preserve"> развивающего обучения  через диагностику и мониторинг учащихся.</w:t>
      </w:r>
    </w:p>
    <w:p w:rsidR="00902D0E" w:rsidRPr="00B30040" w:rsidRDefault="00902D0E" w:rsidP="00871297">
      <w:pPr>
        <w:numPr>
          <w:ilvl w:val="0"/>
          <w:numId w:val="6"/>
        </w:numPr>
        <w:spacing w:after="0"/>
        <w:ind w:right="-392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изучать новые стандарты обучения.</w:t>
      </w:r>
    </w:p>
    <w:p w:rsidR="00B30040" w:rsidRPr="00B30040" w:rsidRDefault="00B30040" w:rsidP="00871297">
      <w:pPr>
        <w:numPr>
          <w:ilvl w:val="0"/>
          <w:numId w:val="6"/>
        </w:numPr>
        <w:spacing w:after="0"/>
        <w:ind w:right="-392"/>
        <w:rPr>
          <w:rFonts w:ascii="Times New Roman" w:eastAsia="Calibri" w:hAnsi="Times New Roman" w:cs="Times New Roman"/>
          <w:sz w:val="28"/>
        </w:rPr>
      </w:pPr>
      <w:r w:rsidRPr="00B30040">
        <w:rPr>
          <w:rFonts w:ascii="Times New Roman" w:eastAsia="Calibri" w:hAnsi="Times New Roman" w:cs="Times New Roman"/>
          <w:sz w:val="28"/>
        </w:rPr>
        <w:t>Усовершенствовать методы преемственности в обучении между начальной школой и средней, начальной школой и детским садом.</w:t>
      </w:r>
    </w:p>
    <w:p w:rsidR="00B30040" w:rsidRPr="00B30040" w:rsidRDefault="00B30040" w:rsidP="00871297">
      <w:pPr>
        <w:numPr>
          <w:ilvl w:val="0"/>
          <w:numId w:val="6"/>
        </w:numPr>
        <w:spacing w:after="0"/>
        <w:ind w:right="-392"/>
        <w:rPr>
          <w:rFonts w:ascii="Times New Roman" w:eastAsia="Calibri" w:hAnsi="Times New Roman" w:cs="Times New Roman"/>
          <w:sz w:val="28"/>
        </w:rPr>
      </w:pPr>
      <w:r w:rsidRPr="00B30040">
        <w:rPr>
          <w:rFonts w:ascii="Times New Roman" w:eastAsia="Calibri" w:hAnsi="Times New Roman" w:cs="Times New Roman"/>
          <w:sz w:val="28"/>
        </w:rPr>
        <w:t xml:space="preserve">Продолжить </w:t>
      </w:r>
      <w:r>
        <w:rPr>
          <w:rFonts w:ascii="Times New Roman" w:hAnsi="Times New Roman" w:cs="Times New Roman"/>
          <w:sz w:val="28"/>
        </w:rPr>
        <w:t>работу с сильными и одарёнными учащимися.</w:t>
      </w:r>
    </w:p>
    <w:p w:rsidR="00B30040" w:rsidRPr="00B30040" w:rsidRDefault="00B30040" w:rsidP="00871297">
      <w:pPr>
        <w:numPr>
          <w:ilvl w:val="0"/>
          <w:numId w:val="6"/>
        </w:numPr>
        <w:spacing w:after="0"/>
        <w:ind w:right="-392"/>
        <w:rPr>
          <w:rFonts w:ascii="Times New Roman" w:eastAsia="Calibri" w:hAnsi="Times New Roman" w:cs="Times New Roman"/>
          <w:sz w:val="28"/>
        </w:rPr>
      </w:pPr>
      <w:r w:rsidRPr="00B30040">
        <w:rPr>
          <w:rFonts w:ascii="Times New Roman" w:eastAsia="Calibri" w:hAnsi="Times New Roman" w:cs="Times New Roman"/>
          <w:sz w:val="28"/>
        </w:rPr>
        <w:t>Продолжить воспитание всесторонне развитой личности в каждом ученике, привитие навыков культурного общения, повышение языкового уровня учащихся.</w:t>
      </w:r>
    </w:p>
    <w:p w:rsidR="00B30040" w:rsidRPr="00B30040" w:rsidRDefault="00B30040" w:rsidP="00871297">
      <w:pPr>
        <w:numPr>
          <w:ilvl w:val="0"/>
          <w:numId w:val="6"/>
        </w:numPr>
        <w:tabs>
          <w:tab w:val="left" w:pos="103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040">
        <w:rPr>
          <w:rFonts w:ascii="Times New Roman" w:eastAsia="Calibri" w:hAnsi="Times New Roman" w:cs="Times New Roman"/>
          <w:sz w:val="28"/>
          <w:szCs w:val="28"/>
        </w:rPr>
        <w:t>Создание организационно – педагогических условий для формирования и развития профессиональной компетентности педагога, повышения его качественного уровня.</w:t>
      </w:r>
    </w:p>
    <w:p w:rsidR="00B30040" w:rsidRPr="00B30040" w:rsidRDefault="00B30040" w:rsidP="00871297">
      <w:pPr>
        <w:numPr>
          <w:ilvl w:val="0"/>
          <w:numId w:val="6"/>
        </w:numPr>
        <w:tabs>
          <w:tab w:val="left" w:pos="103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040">
        <w:rPr>
          <w:rFonts w:ascii="Times New Roman" w:eastAsia="Calibri" w:hAnsi="Times New Roman" w:cs="Times New Roman"/>
          <w:sz w:val="28"/>
          <w:szCs w:val="28"/>
        </w:rPr>
        <w:t>Создание условий, гарантирующих охрану и укрепление физического, психического и социального здоровья обучающихся.</w:t>
      </w:r>
    </w:p>
    <w:p w:rsidR="00B30040" w:rsidRDefault="00B30040" w:rsidP="00871297">
      <w:pPr>
        <w:numPr>
          <w:ilvl w:val="0"/>
          <w:numId w:val="6"/>
        </w:numPr>
        <w:tabs>
          <w:tab w:val="left" w:pos="103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040">
        <w:rPr>
          <w:rFonts w:ascii="Times New Roman" w:eastAsia="Calibri" w:hAnsi="Times New Roman" w:cs="Times New Roman"/>
          <w:sz w:val="28"/>
          <w:szCs w:val="28"/>
        </w:rPr>
        <w:t>Формирование у учащихся и педагогов представления об исследовательском обучении, как ведущем способе учебной деятельности.</w:t>
      </w:r>
    </w:p>
    <w:p w:rsidR="007C41FB" w:rsidRPr="00B30040" w:rsidRDefault="007C41FB" w:rsidP="007C41FB">
      <w:pPr>
        <w:tabs>
          <w:tab w:val="left" w:pos="10320"/>
        </w:tabs>
        <w:spacing w:after="0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040" w:rsidRPr="00B30040" w:rsidRDefault="00B30040" w:rsidP="008712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040">
        <w:rPr>
          <w:rFonts w:ascii="Times New Roman" w:eastAsia="Calibri" w:hAnsi="Times New Roman" w:cs="Times New Roman"/>
          <w:sz w:val="28"/>
          <w:szCs w:val="28"/>
        </w:rPr>
        <w:t>Коллектив учителей начальных классов оценивает работу МО на «удовлетворительно».</w:t>
      </w:r>
    </w:p>
    <w:p w:rsidR="000D5FA8" w:rsidRDefault="00B30040" w:rsidP="00871297">
      <w:r w:rsidRPr="00B30040">
        <w:rPr>
          <w:rFonts w:ascii="Times New Roman" w:eastAsia="Calibri" w:hAnsi="Times New Roman" w:cs="Times New Roman"/>
          <w:sz w:val="28"/>
          <w:szCs w:val="28"/>
        </w:rPr>
        <w:t>Руководитель МО начальных классов: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</w:t>
      </w:r>
      <w:r w:rsidRPr="00B30040">
        <w:rPr>
          <w:rFonts w:ascii="Times New Roman" w:eastAsia="Calibri" w:hAnsi="Times New Roman" w:cs="Times New Roman"/>
          <w:sz w:val="28"/>
          <w:szCs w:val="28"/>
        </w:rPr>
        <w:t>./</w:t>
      </w:r>
    </w:p>
    <w:sectPr w:rsidR="000D5FA8" w:rsidSect="0045636D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9B6"/>
    <w:multiLevelType w:val="hybridMultilevel"/>
    <w:tmpl w:val="6E5ACB7E"/>
    <w:lvl w:ilvl="0" w:tplc="3CF86AA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F8B36D3"/>
    <w:multiLevelType w:val="hybridMultilevel"/>
    <w:tmpl w:val="8160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4727A"/>
    <w:multiLevelType w:val="hybridMultilevel"/>
    <w:tmpl w:val="F73C8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FCE9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741AE9"/>
    <w:multiLevelType w:val="hybridMultilevel"/>
    <w:tmpl w:val="560A3B6C"/>
    <w:lvl w:ilvl="0" w:tplc="20FA6274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D4F2B"/>
    <w:multiLevelType w:val="hybridMultilevel"/>
    <w:tmpl w:val="FBFE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C0CCB"/>
    <w:multiLevelType w:val="hybridMultilevel"/>
    <w:tmpl w:val="14F2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D32D5"/>
    <w:multiLevelType w:val="hybridMultilevel"/>
    <w:tmpl w:val="8160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5277"/>
    <w:rsid w:val="0000334F"/>
    <w:rsid w:val="00024539"/>
    <w:rsid w:val="000246AC"/>
    <w:rsid w:val="00027019"/>
    <w:rsid w:val="00030E8E"/>
    <w:rsid w:val="0003569F"/>
    <w:rsid w:val="000361F8"/>
    <w:rsid w:val="00041238"/>
    <w:rsid w:val="00044194"/>
    <w:rsid w:val="00061CBE"/>
    <w:rsid w:val="00063A5C"/>
    <w:rsid w:val="00066681"/>
    <w:rsid w:val="0006743B"/>
    <w:rsid w:val="000705E5"/>
    <w:rsid w:val="000803E3"/>
    <w:rsid w:val="00083AD4"/>
    <w:rsid w:val="000A0159"/>
    <w:rsid w:val="000A7D12"/>
    <w:rsid w:val="000B5640"/>
    <w:rsid w:val="000D5DB4"/>
    <w:rsid w:val="000D5FA8"/>
    <w:rsid w:val="000E1E15"/>
    <w:rsid w:val="000E75C4"/>
    <w:rsid w:val="000F5C57"/>
    <w:rsid w:val="0011222C"/>
    <w:rsid w:val="0012230D"/>
    <w:rsid w:val="00123590"/>
    <w:rsid w:val="00131912"/>
    <w:rsid w:val="0014290F"/>
    <w:rsid w:val="00155493"/>
    <w:rsid w:val="00173016"/>
    <w:rsid w:val="001811E5"/>
    <w:rsid w:val="00185277"/>
    <w:rsid w:val="00190C6D"/>
    <w:rsid w:val="001A7E86"/>
    <w:rsid w:val="001D4507"/>
    <w:rsid w:val="001E109A"/>
    <w:rsid w:val="002258B9"/>
    <w:rsid w:val="00226ABA"/>
    <w:rsid w:val="00234621"/>
    <w:rsid w:val="00247CEF"/>
    <w:rsid w:val="002519BD"/>
    <w:rsid w:val="00265AE7"/>
    <w:rsid w:val="002A5F07"/>
    <w:rsid w:val="002A6255"/>
    <w:rsid w:val="002B7ADB"/>
    <w:rsid w:val="002C51A6"/>
    <w:rsid w:val="002D103C"/>
    <w:rsid w:val="002F1B00"/>
    <w:rsid w:val="0030658F"/>
    <w:rsid w:val="0032696D"/>
    <w:rsid w:val="00327105"/>
    <w:rsid w:val="00342B7C"/>
    <w:rsid w:val="00344C09"/>
    <w:rsid w:val="0034750E"/>
    <w:rsid w:val="00347C26"/>
    <w:rsid w:val="00373539"/>
    <w:rsid w:val="00382AED"/>
    <w:rsid w:val="003938BF"/>
    <w:rsid w:val="003C59E3"/>
    <w:rsid w:val="003D3F82"/>
    <w:rsid w:val="003E0C58"/>
    <w:rsid w:val="003F0D3C"/>
    <w:rsid w:val="003F5043"/>
    <w:rsid w:val="004200F9"/>
    <w:rsid w:val="00451437"/>
    <w:rsid w:val="004519DA"/>
    <w:rsid w:val="0045636D"/>
    <w:rsid w:val="00474F74"/>
    <w:rsid w:val="004807A3"/>
    <w:rsid w:val="00481082"/>
    <w:rsid w:val="00482EB7"/>
    <w:rsid w:val="00497A80"/>
    <w:rsid w:val="004B5EE3"/>
    <w:rsid w:val="004D08CF"/>
    <w:rsid w:val="004E1423"/>
    <w:rsid w:val="004E2C87"/>
    <w:rsid w:val="004E5664"/>
    <w:rsid w:val="004F1B9C"/>
    <w:rsid w:val="004F2345"/>
    <w:rsid w:val="004F49D5"/>
    <w:rsid w:val="004F774B"/>
    <w:rsid w:val="00515B1F"/>
    <w:rsid w:val="00517705"/>
    <w:rsid w:val="0053190B"/>
    <w:rsid w:val="00531A04"/>
    <w:rsid w:val="00531BF7"/>
    <w:rsid w:val="005377C0"/>
    <w:rsid w:val="0055459F"/>
    <w:rsid w:val="0056596C"/>
    <w:rsid w:val="00566D67"/>
    <w:rsid w:val="00571807"/>
    <w:rsid w:val="00575CE3"/>
    <w:rsid w:val="00590245"/>
    <w:rsid w:val="0059093A"/>
    <w:rsid w:val="00593F98"/>
    <w:rsid w:val="00595942"/>
    <w:rsid w:val="005A5781"/>
    <w:rsid w:val="005B07C8"/>
    <w:rsid w:val="005B18DE"/>
    <w:rsid w:val="005C70FA"/>
    <w:rsid w:val="005D1978"/>
    <w:rsid w:val="005E3324"/>
    <w:rsid w:val="005E370F"/>
    <w:rsid w:val="005E4D61"/>
    <w:rsid w:val="006155EB"/>
    <w:rsid w:val="0062644C"/>
    <w:rsid w:val="006316C9"/>
    <w:rsid w:val="006550B2"/>
    <w:rsid w:val="00655A22"/>
    <w:rsid w:val="00660206"/>
    <w:rsid w:val="006636FD"/>
    <w:rsid w:val="006663E7"/>
    <w:rsid w:val="0068669D"/>
    <w:rsid w:val="00695E4C"/>
    <w:rsid w:val="006B2A1D"/>
    <w:rsid w:val="006B66D6"/>
    <w:rsid w:val="006C0C03"/>
    <w:rsid w:val="006C1668"/>
    <w:rsid w:val="006C2E5A"/>
    <w:rsid w:val="006D5539"/>
    <w:rsid w:val="006D7D5B"/>
    <w:rsid w:val="006F5305"/>
    <w:rsid w:val="007226AE"/>
    <w:rsid w:val="00727258"/>
    <w:rsid w:val="00740640"/>
    <w:rsid w:val="00745C97"/>
    <w:rsid w:val="00754195"/>
    <w:rsid w:val="00761301"/>
    <w:rsid w:val="007A52E8"/>
    <w:rsid w:val="007B1508"/>
    <w:rsid w:val="007C41FB"/>
    <w:rsid w:val="007C7361"/>
    <w:rsid w:val="007D2245"/>
    <w:rsid w:val="007D76A3"/>
    <w:rsid w:val="00823C73"/>
    <w:rsid w:val="00825093"/>
    <w:rsid w:val="00833E98"/>
    <w:rsid w:val="00836E2B"/>
    <w:rsid w:val="00840F24"/>
    <w:rsid w:val="00850E05"/>
    <w:rsid w:val="00851AE9"/>
    <w:rsid w:val="00856F6D"/>
    <w:rsid w:val="00861696"/>
    <w:rsid w:val="00871297"/>
    <w:rsid w:val="008C58AE"/>
    <w:rsid w:val="008F4CEE"/>
    <w:rsid w:val="00902D0E"/>
    <w:rsid w:val="009215E7"/>
    <w:rsid w:val="00934C97"/>
    <w:rsid w:val="00945DAC"/>
    <w:rsid w:val="00983CF1"/>
    <w:rsid w:val="0098458D"/>
    <w:rsid w:val="00986268"/>
    <w:rsid w:val="00987BF0"/>
    <w:rsid w:val="0099198D"/>
    <w:rsid w:val="00996FD0"/>
    <w:rsid w:val="009A1784"/>
    <w:rsid w:val="009A6BC7"/>
    <w:rsid w:val="009A6D95"/>
    <w:rsid w:val="009B08A0"/>
    <w:rsid w:val="009B20D7"/>
    <w:rsid w:val="009C12F0"/>
    <w:rsid w:val="009E0F84"/>
    <w:rsid w:val="009E49DC"/>
    <w:rsid w:val="009F73A6"/>
    <w:rsid w:val="00A06E83"/>
    <w:rsid w:val="00A11ACD"/>
    <w:rsid w:val="00A15CA4"/>
    <w:rsid w:val="00A16935"/>
    <w:rsid w:val="00A24554"/>
    <w:rsid w:val="00A27916"/>
    <w:rsid w:val="00A27A94"/>
    <w:rsid w:val="00A31F65"/>
    <w:rsid w:val="00A363B8"/>
    <w:rsid w:val="00A4098E"/>
    <w:rsid w:val="00A42129"/>
    <w:rsid w:val="00A44532"/>
    <w:rsid w:val="00A50C34"/>
    <w:rsid w:val="00A56A4B"/>
    <w:rsid w:val="00A6565E"/>
    <w:rsid w:val="00A70D47"/>
    <w:rsid w:val="00A716B4"/>
    <w:rsid w:val="00A73986"/>
    <w:rsid w:val="00A8360B"/>
    <w:rsid w:val="00A907FE"/>
    <w:rsid w:val="00AA61D6"/>
    <w:rsid w:val="00AB2B50"/>
    <w:rsid w:val="00AD5F8E"/>
    <w:rsid w:val="00AE1B17"/>
    <w:rsid w:val="00AF5012"/>
    <w:rsid w:val="00B034D8"/>
    <w:rsid w:val="00B03D7B"/>
    <w:rsid w:val="00B14E0A"/>
    <w:rsid w:val="00B30040"/>
    <w:rsid w:val="00B337DC"/>
    <w:rsid w:val="00B34417"/>
    <w:rsid w:val="00B46ACA"/>
    <w:rsid w:val="00B50858"/>
    <w:rsid w:val="00B55EB4"/>
    <w:rsid w:val="00B627CF"/>
    <w:rsid w:val="00B62CEA"/>
    <w:rsid w:val="00B7089C"/>
    <w:rsid w:val="00B70DC8"/>
    <w:rsid w:val="00B9205A"/>
    <w:rsid w:val="00BA0E0E"/>
    <w:rsid w:val="00BA3EFD"/>
    <w:rsid w:val="00BB283D"/>
    <w:rsid w:val="00BC5A8B"/>
    <w:rsid w:val="00BC7696"/>
    <w:rsid w:val="00BD728E"/>
    <w:rsid w:val="00C027AE"/>
    <w:rsid w:val="00C034D7"/>
    <w:rsid w:val="00C30129"/>
    <w:rsid w:val="00C34EB8"/>
    <w:rsid w:val="00C42915"/>
    <w:rsid w:val="00C54211"/>
    <w:rsid w:val="00C625E4"/>
    <w:rsid w:val="00C66E3B"/>
    <w:rsid w:val="00C71348"/>
    <w:rsid w:val="00C72B6E"/>
    <w:rsid w:val="00C74A76"/>
    <w:rsid w:val="00C76FC2"/>
    <w:rsid w:val="00C8133E"/>
    <w:rsid w:val="00C814D4"/>
    <w:rsid w:val="00C82FFF"/>
    <w:rsid w:val="00C86EF4"/>
    <w:rsid w:val="00CB2DEA"/>
    <w:rsid w:val="00CB646E"/>
    <w:rsid w:val="00CB7E6F"/>
    <w:rsid w:val="00CC50DC"/>
    <w:rsid w:val="00CD06E8"/>
    <w:rsid w:val="00CE188C"/>
    <w:rsid w:val="00CE7C5D"/>
    <w:rsid w:val="00CF3169"/>
    <w:rsid w:val="00CF3C6D"/>
    <w:rsid w:val="00D030EB"/>
    <w:rsid w:val="00D04DF9"/>
    <w:rsid w:val="00D11647"/>
    <w:rsid w:val="00D16A41"/>
    <w:rsid w:val="00D33C23"/>
    <w:rsid w:val="00D3575A"/>
    <w:rsid w:val="00D37402"/>
    <w:rsid w:val="00D376DD"/>
    <w:rsid w:val="00D37872"/>
    <w:rsid w:val="00D566B7"/>
    <w:rsid w:val="00D61C5F"/>
    <w:rsid w:val="00D67711"/>
    <w:rsid w:val="00DA5894"/>
    <w:rsid w:val="00DB09D5"/>
    <w:rsid w:val="00DB4985"/>
    <w:rsid w:val="00DB76DF"/>
    <w:rsid w:val="00DC77E4"/>
    <w:rsid w:val="00DE280C"/>
    <w:rsid w:val="00E033E7"/>
    <w:rsid w:val="00E120AA"/>
    <w:rsid w:val="00E13958"/>
    <w:rsid w:val="00E21249"/>
    <w:rsid w:val="00E30EE2"/>
    <w:rsid w:val="00E311C1"/>
    <w:rsid w:val="00E40C93"/>
    <w:rsid w:val="00E5413A"/>
    <w:rsid w:val="00E5677F"/>
    <w:rsid w:val="00E64495"/>
    <w:rsid w:val="00E65E93"/>
    <w:rsid w:val="00EA1363"/>
    <w:rsid w:val="00EA5EE1"/>
    <w:rsid w:val="00EB29CC"/>
    <w:rsid w:val="00EC05A0"/>
    <w:rsid w:val="00EE35B7"/>
    <w:rsid w:val="00EF2622"/>
    <w:rsid w:val="00F018F9"/>
    <w:rsid w:val="00F12C40"/>
    <w:rsid w:val="00F21ED9"/>
    <w:rsid w:val="00F2435C"/>
    <w:rsid w:val="00F35DAB"/>
    <w:rsid w:val="00F42F08"/>
    <w:rsid w:val="00F515FF"/>
    <w:rsid w:val="00F62F7F"/>
    <w:rsid w:val="00F63586"/>
    <w:rsid w:val="00F7206C"/>
    <w:rsid w:val="00F76270"/>
    <w:rsid w:val="00F90591"/>
    <w:rsid w:val="00FA42C4"/>
    <w:rsid w:val="00FC1EBD"/>
    <w:rsid w:val="00FC4544"/>
    <w:rsid w:val="00FC7AA3"/>
    <w:rsid w:val="00FD2687"/>
    <w:rsid w:val="00FD4426"/>
    <w:rsid w:val="00FD4D08"/>
    <w:rsid w:val="00FF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277"/>
    <w:pPr>
      <w:ind w:left="720"/>
      <w:contextualSpacing/>
    </w:pPr>
  </w:style>
  <w:style w:type="table" w:styleId="a4">
    <w:name w:val="Table Grid"/>
    <w:basedOn w:val="a1"/>
    <w:uiPriority w:val="59"/>
    <w:rsid w:val="00185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185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12</Pages>
  <Words>3410</Words>
  <Characters>19441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</cp:revision>
  <cp:lastPrinted>2012-06-14T13:36:00Z</cp:lastPrinted>
  <dcterms:created xsi:type="dcterms:W3CDTF">2012-06-13T15:29:00Z</dcterms:created>
  <dcterms:modified xsi:type="dcterms:W3CDTF">2012-06-14T13:42:00Z</dcterms:modified>
</cp:coreProperties>
</file>