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E" w:rsidRDefault="00121A2E" w:rsidP="00403995">
      <w:pPr>
        <w:pStyle w:val="a4"/>
      </w:pPr>
      <w:r>
        <w:t>Выступление</w:t>
      </w:r>
      <w:r w:rsidR="006B05CE">
        <w:t xml:space="preserve"> на семинаре-практикуме </w:t>
      </w:r>
    </w:p>
    <w:p w:rsidR="00403995" w:rsidRDefault="00121A2E" w:rsidP="00403995">
      <w:pPr>
        <w:pStyle w:val="a4"/>
      </w:pPr>
      <w:r>
        <w:t>по теме «</w:t>
      </w:r>
      <w:r w:rsidR="00403995">
        <w:t>Аспектный анализ урока как основной вид анализа урока</w:t>
      </w:r>
      <w:r>
        <w:t>»</w:t>
      </w:r>
    </w:p>
    <w:p w:rsidR="00403995" w:rsidRPr="00CF16C5" w:rsidRDefault="00403995" w:rsidP="00403995">
      <w:pPr>
        <w:pStyle w:val="a6"/>
      </w:pPr>
      <w:r w:rsidRPr="00CF16C5">
        <w:t xml:space="preserve">За период своей профессиональной деятельности учитель в среднем дает более 25 тысяч уроков. Уроку отводится не менее 98 % учебного времени. Каждый школьник за годы своего ученичества посещает почти 10 тысяч уроков. 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в ходе уроков. Каждый новый урок-это ступенька в знаниях и развитии ученика, новый вклад в формирование его умственной и моральной культуры. </w:t>
      </w:r>
    </w:p>
    <w:p w:rsidR="00403995" w:rsidRPr="00CF16C5" w:rsidRDefault="00403995" w:rsidP="00403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Современный уро</w:t>
      </w:r>
      <w:proofErr w:type="gramStart"/>
      <w:r w:rsidRPr="00CF16C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F16C5">
        <w:rPr>
          <w:rFonts w:ascii="Times New Roman" w:hAnsi="Times New Roman" w:cs="Times New Roman"/>
          <w:sz w:val="24"/>
          <w:szCs w:val="24"/>
        </w:rPr>
        <w:t xml:space="preserve"> это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Совершенно очевидно, что для осуществления всех сложных задач не может быть раз и навсегда установленного типа урока, с застывшими навечно этапами и стандартной последовательностью их осуществления.</w:t>
      </w:r>
    </w:p>
    <w:p w:rsidR="00403995" w:rsidRPr="00725ACE" w:rsidRDefault="00403995" w:rsidP="00403995">
      <w:pPr>
        <w:pStyle w:val="a3"/>
      </w:pPr>
    </w:p>
    <w:p w:rsidR="007A1100" w:rsidRDefault="00403995" w:rsidP="007A1100">
      <w:pPr>
        <w:pStyle w:val="a6"/>
        <w:spacing w:before="0" w:beforeAutospacing="0" w:after="0" w:afterAutospacing="0"/>
      </w:pPr>
      <w:r>
        <w:rPr>
          <w:b/>
          <w:bCs/>
        </w:rPr>
        <w:t xml:space="preserve">Исходной идеей </w:t>
      </w:r>
      <w:r>
        <w:t xml:space="preserve">современного урока является представление о единстве обучения, воспитания и развития. В соответствии с этой идеей должен конструироваться и осуществляться каждый урок. </w:t>
      </w:r>
    </w:p>
    <w:p w:rsidR="007A1100" w:rsidRDefault="007A1100" w:rsidP="007A1100">
      <w:pPr>
        <w:pStyle w:val="a6"/>
        <w:spacing w:before="0" w:beforeAutospacing="0" w:after="0" w:afterAutospacing="0"/>
      </w:pPr>
    </w:p>
    <w:p w:rsidR="00403995" w:rsidRPr="00403995" w:rsidRDefault="00403995" w:rsidP="007A1100">
      <w:pPr>
        <w:pStyle w:val="a6"/>
        <w:numPr>
          <w:ilvl w:val="0"/>
          <w:numId w:val="1"/>
        </w:numPr>
        <w:spacing w:before="0" w:beforeAutospacing="0" w:after="0" w:afterAutospacing="0"/>
      </w:pPr>
      <w:r>
        <w:t xml:space="preserve">Образовательный аспект связан с расширением объема, </w:t>
      </w:r>
    </w:p>
    <w:p w:rsidR="00403995" w:rsidRPr="00403995" w:rsidRDefault="00403995" w:rsidP="00403995">
      <w:pPr>
        <w:pStyle w:val="a6"/>
        <w:numPr>
          <w:ilvl w:val="0"/>
          <w:numId w:val="1"/>
        </w:numPr>
        <w:spacing w:before="0" w:beforeAutospacing="0" w:after="0" w:afterAutospacing="0"/>
      </w:pPr>
      <w:proofErr w:type="gramStart"/>
      <w:r>
        <w:t>развивающий</w:t>
      </w:r>
      <w:proofErr w:type="gramEnd"/>
      <w:r>
        <w:t xml:space="preserve"> – со структурным усложнением усваиваемого содержания, </w:t>
      </w:r>
    </w:p>
    <w:p w:rsidR="00403995" w:rsidRPr="00403995" w:rsidRDefault="00403995" w:rsidP="00403995">
      <w:pPr>
        <w:pStyle w:val="a6"/>
        <w:numPr>
          <w:ilvl w:val="0"/>
          <w:numId w:val="1"/>
        </w:numPr>
        <w:spacing w:before="0" w:beforeAutospacing="0" w:after="0" w:afterAutospacing="0"/>
      </w:pPr>
      <w:proofErr w:type="gramStart"/>
      <w:r>
        <w:t>воспитательный</w:t>
      </w:r>
      <w:proofErr w:type="gramEnd"/>
      <w:r>
        <w:t xml:space="preserve">- с формированием отношений. </w:t>
      </w:r>
    </w:p>
    <w:p w:rsidR="00403995" w:rsidRDefault="00403995" w:rsidP="00403995">
      <w:pPr>
        <w:pStyle w:val="a6"/>
        <w:spacing w:before="0" w:beforeAutospacing="0" w:after="0" w:afterAutospacing="0"/>
        <w:ind w:left="360"/>
      </w:pPr>
      <w:r>
        <w:t>Возможность осуществления единства упомянутых функций должна быть заложена как в содержании, так и в методах, посредством которых в процессе обучения передается содержание образования.</w:t>
      </w:r>
    </w:p>
    <w:p w:rsidR="00403995" w:rsidRPr="00725ACE" w:rsidRDefault="00403995" w:rsidP="00403995">
      <w:pPr>
        <w:pStyle w:val="a3"/>
      </w:pPr>
    </w:p>
    <w:p w:rsidR="00403995" w:rsidRDefault="00403995" w:rsidP="00403995">
      <w:pPr>
        <w:pStyle w:val="a6"/>
        <w:spacing w:before="0" w:beforeAutospacing="0" w:after="0" w:afterAutospacing="0"/>
      </w:pPr>
      <w:r>
        <w:rPr>
          <w:b/>
          <w:bCs/>
        </w:rPr>
        <w:t xml:space="preserve">Общей функцией урока </w:t>
      </w:r>
      <w:r>
        <w:t>является целостное формирование и развитие личности школьника на основе развивающего и воспитывающего обучения. Что под этим подразумевается?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1. Вооружение учащихся глубокими и осознанными знаниями, использование этого процесса для всестороннего развития личности.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2. Обучение учащихся собственной деятельности по овладению знаниями.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 xml:space="preserve">3. Формирование прочных мотивов учения, постоянного </w:t>
      </w:r>
    </w:p>
    <w:p w:rsidR="00403995" w:rsidRDefault="00403995" w:rsidP="00403995">
      <w:pPr>
        <w:pStyle w:val="a6"/>
        <w:spacing w:before="0" w:beforeAutospacing="0" w:after="0" w:afterAutospacing="0"/>
        <w:ind w:left="708"/>
      </w:pPr>
      <w:r>
        <w:t>самосовершенствования, самообучения, самовоспитания.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4. Эффективное воздействие урока на умственное развитие учеников.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5. Воспитание волевых качеств, мотивов и опыта поведения.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6. Формирование нравственных основ личности, ориентированных на общечеловеческие ценности.</w:t>
      </w:r>
    </w:p>
    <w:p w:rsidR="00403995" w:rsidRDefault="00403995" w:rsidP="00403995">
      <w:pPr>
        <w:pStyle w:val="a6"/>
        <w:spacing w:before="0" w:beforeAutospacing="0" w:after="0" w:afterAutospacing="0"/>
        <w:ind w:left="720"/>
      </w:pPr>
      <w:r>
        <w:t>7. Воспитание культуры чувств и т. д</w:t>
      </w:r>
    </w:p>
    <w:p w:rsidR="00403995" w:rsidRPr="00403995" w:rsidRDefault="00403995" w:rsidP="00403995">
      <w:pPr>
        <w:pStyle w:val="a6"/>
        <w:spacing w:before="0" w:beforeAutospacing="0" w:after="0" w:afterAutospacing="0"/>
        <w:ind w:left="360"/>
        <w:rPr>
          <w:b/>
        </w:rPr>
      </w:pPr>
      <w:r>
        <w:t xml:space="preserve">Исходя из современных научных представлений об уроке, его </w:t>
      </w:r>
      <w:r>
        <w:rPr>
          <w:b/>
          <w:bCs/>
        </w:rPr>
        <w:t xml:space="preserve">цель </w:t>
      </w:r>
      <w:r>
        <w:t xml:space="preserve">носит триединый характер и состоит из трех взаимосвязанных, взаимодействующих </w:t>
      </w:r>
      <w:r w:rsidRPr="00403995">
        <w:rPr>
          <w:b/>
        </w:rPr>
        <w:t>аспектов</w:t>
      </w:r>
      <w:r>
        <w:t xml:space="preserve">: </w:t>
      </w:r>
      <w:r w:rsidRPr="00403995">
        <w:rPr>
          <w:b/>
        </w:rPr>
        <w:t>познавательного, развивающего и воспитывающего.</w:t>
      </w:r>
    </w:p>
    <w:p w:rsidR="00403995" w:rsidRDefault="00403995" w:rsidP="00403995">
      <w:pPr>
        <w:pStyle w:val="a3"/>
      </w:pPr>
    </w:p>
    <w:p w:rsidR="00025F75" w:rsidRPr="00CF16C5" w:rsidRDefault="00025F75" w:rsidP="00025F75">
      <w:pPr>
        <w:widowControl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6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Аспектный анализ урока</w:t>
      </w:r>
      <w:r w:rsidRPr="00CF16C5">
        <w:rPr>
          <w:rFonts w:ascii="Times New Roman" w:hAnsi="Times New Roman" w:cs="Times New Roman"/>
          <w:sz w:val="24"/>
          <w:szCs w:val="24"/>
        </w:rPr>
        <w:t xml:space="preserve"> - это рассмотрение, детальное и всестороннее изучение его как </w:t>
      </w:r>
      <w:r w:rsidRPr="00CF16C5">
        <w:rPr>
          <w:rFonts w:ascii="Times New Roman" w:hAnsi="Times New Roman" w:cs="Times New Roman"/>
          <w:b/>
          <w:sz w:val="24"/>
          <w:szCs w:val="24"/>
        </w:rPr>
        <w:t>единого целого</w:t>
      </w:r>
      <w:r w:rsidRPr="00CF16C5">
        <w:rPr>
          <w:rFonts w:ascii="Times New Roman" w:hAnsi="Times New Roman" w:cs="Times New Roman"/>
          <w:sz w:val="24"/>
          <w:szCs w:val="24"/>
        </w:rPr>
        <w:t xml:space="preserve"> и оценка под определенным углом зрения какой-либо стороны или отдельной цели урока во взаимосвязи с результатами деятельности учащихся.</w:t>
      </w:r>
    </w:p>
    <w:p w:rsidR="00025F75" w:rsidRPr="00CF16C5" w:rsidRDefault="00025F75" w:rsidP="00403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Аспектами анализа урока в начальной школе могут быть: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цели (задач</w:t>
      </w:r>
      <w:r w:rsidR="007A1100">
        <w:rPr>
          <w:rFonts w:ascii="Times New Roman" w:hAnsi="Times New Roman" w:cs="Times New Roman"/>
          <w:sz w:val="24"/>
          <w:szCs w:val="24"/>
        </w:rPr>
        <w:t>а</w:t>
      </w:r>
      <w:r w:rsidRPr="00CF16C5">
        <w:rPr>
          <w:rFonts w:ascii="Times New Roman" w:hAnsi="Times New Roman" w:cs="Times New Roman"/>
          <w:sz w:val="24"/>
          <w:szCs w:val="24"/>
        </w:rPr>
        <w:t>) урока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основное содержание урока</w:t>
      </w:r>
    </w:p>
    <w:p w:rsidR="00025F75" w:rsidRPr="00CF16C5" w:rsidRDefault="0067001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технология урока (организационные </w:t>
      </w:r>
      <w:r w:rsidR="00025F75" w:rsidRPr="00CF16C5">
        <w:rPr>
          <w:rFonts w:ascii="Times New Roman" w:hAnsi="Times New Roman" w:cs="Times New Roman"/>
          <w:sz w:val="24"/>
          <w:szCs w:val="24"/>
        </w:rPr>
        <w:t>формы</w:t>
      </w:r>
      <w:r w:rsidRPr="00CF16C5">
        <w:rPr>
          <w:rFonts w:ascii="Times New Roman" w:hAnsi="Times New Roman" w:cs="Times New Roman"/>
          <w:sz w:val="24"/>
          <w:szCs w:val="24"/>
        </w:rPr>
        <w:t>, методы, приемы, средства</w:t>
      </w:r>
      <w:r w:rsidR="00025F75" w:rsidRPr="00CF16C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CF16C5">
        <w:rPr>
          <w:rFonts w:ascii="Times New Roman" w:hAnsi="Times New Roman" w:cs="Times New Roman"/>
          <w:sz w:val="24"/>
          <w:szCs w:val="24"/>
        </w:rPr>
        <w:t>)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учащихся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практическая направленность урока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структура урока</w:t>
      </w:r>
    </w:p>
    <w:p w:rsidR="00025F75" w:rsidRPr="00CF16C5" w:rsidRDefault="00025F75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результативность урока</w:t>
      </w:r>
    </w:p>
    <w:p w:rsidR="00300013" w:rsidRDefault="007A1100" w:rsidP="00025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0013" w:rsidRPr="00CF16C5">
        <w:rPr>
          <w:rFonts w:ascii="Times New Roman" w:hAnsi="Times New Roman" w:cs="Times New Roman"/>
          <w:sz w:val="24"/>
          <w:szCs w:val="24"/>
        </w:rPr>
        <w:t>анитарно-гигиенические  требования</w:t>
      </w:r>
    </w:p>
    <w:p w:rsidR="00300013" w:rsidRPr="00CF16C5" w:rsidRDefault="00300013" w:rsidP="003000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3119"/>
      </w:tblGrid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анализа урока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наблюдения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урока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Дидактическая задача урока</w:t>
            </w:r>
          </w:p>
        </w:tc>
        <w:tc>
          <w:tcPr>
            <w:tcW w:w="3119" w:type="dxa"/>
          </w:tcPr>
          <w:p w:rsidR="00CB06A0" w:rsidRPr="00CF16C5" w:rsidRDefault="00CB06A0" w:rsidP="00451B7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дидактической задачи отобранному содержанию</w:t>
            </w:r>
          </w:p>
          <w:p w:rsidR="00CB06A0" w:rsidRPr="00CF16C5" w:rsidRDefault="00CB06A0" w:rsidP="00451B7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Результативность решения дидактической задачи урока</w:t>
            </w:r>
          </w:p>
        </w:tc>
        <w:tc>
          <w:tcPr>
            <w:tcW w:w="3119" w:type="dxa"/>
          </w:tcPr>
          <w:p w:rsidR="00CB06A0" w:rsidRPr="00CF16C5" w:rsidRDefault="00CB06A0" w:rsidP="00CB06A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На этапе актуализации знаний школьники самостоятельно сформулировали основную задачу урока, в процессе изучения нового материала правильно отвечали на вопросы учебника, справились с самостоятельной работой, в конце урока подвели итоги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основного содержания урока содержанию программы и учебника</w:t>
            </w:r>
          </w:p>
        </w:tc>
        <w:tc>
          <w:tcPr>
            <w:tcW w:w="3119" w:type="dxa"/>
          </w:tcPr>
          <w:p w:rsidR="00CB06A0" w:rsidRPr="00CF16C5" w:rsidRDefault="00C65C81" w:rsidP="00C65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Учитель умело вовлекает учеников в работу при объяснении (закреплении, контроле) материала, используя задания, вопросы, иллюстрации учебника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обучения решению основной триединой образовательной цели</w:t>
            </w:r>
          </w:p>
        </w:tc>
        <w:tc>
          <w:tcPr>
            <w:tcW w:w="3119" w:type="dxa"/>
          </w:tcPr>
          <w:p w:rsidR="00CB06A0" w:rsidRPr="00CF16C5" w:rsidRDefault="00C65C81" w:rsidP="00536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проводиться не на основе монолога учителя</w:t>
            </w:r>
            <w:r w:rsidR="00536AF7" w:rsidRPr="00CF1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6AF7" w:rsidRPr="00CF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бесед, дискуссий, диспутов, исследований; в процессе урока наблюдается активность детей, желание задавать и отвечать на вопросы, самостоятельно находить решения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119" w:type="dxa"/>
          </w:tcPr>
          <w:p w:rsidR="00CB06A0" w:rsidRPr="00CF16C5" w:rsidRDefault="00CB06A0" w:rsidP="007A11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форм обучения (</w:t>
            </w:r>
            <w:proofErr w:type="gramStart"/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, групповая, индивидуальная, коллективная) решению основной дидактической задачи урока.</w:t>
            </w:r>
          </w:p>
          <w:p w:rsidR="00CB06A0" w:rsidRPr="00CF16C5" w:rsidRDefault="00CB06A0" w:rsidP="008734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УМК</w:t>
            </w:r>
          </w:p>
        </w:tc>
        <w:tc>
          <w:tcPr>
            <w:tcW w:w="3119" w:type="dxa"/>
          </w:tcPr>
          <w:p w:rsidR="00CB06A0" w:rsidRPr="00CF16C5" w:rsidRDefault="008958A5" w:rsidP="007A1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Сочетание на уроке нескольких форм обучения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Результативность урока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 решение основной дидактической </w:t>
            </w:r>
            <w:r w:rsidRPr="00CF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3119" w:type="dxa"/>
          </w:tcPr>
          <w:p w:rsidR="00CB06A0" w:rsidRPr="00CF16C5" w:rsidRDefault="008958A5" w:rsidP="00895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CF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результат своей </w:t>
            </w:r>
            <w:r w:rsidRPr="00CF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 поставленной целью, определять свое знание и незнание</w:t>
            </w:r>
            <w:r w:rsidR="003C37D4" w:rsidRPr="00CF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подводят итоги совместной деятельности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направленность урока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вопросов, упражнений и задач, предлагаемых для решения школьникам</w:t>
            </w:r>
          </w:p>
        </w:tc>
        <w:tc>
          <w:tcPr>
            <w:tcW w:w="3119" w:type="dxa"/>
          </w:tcPr>
          <w:p w:rsidR="00CB06A0" w:rsidRPr="00CF16C5" w:rsidRDefault="003C37D4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Учащиеся безошибочно воспроизводят факты, правила, алгоритмы, владеют терминологией предмета и умело применяют их в практической деятельности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3119" w:type="dxa"/>
          </w:tcPr>
          <w:p w:rsidR="00CB06A0" w:rsidRPr="00CF16C5" w:rsidRDefault="00CB06A0" w:rsidP="008734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школьников при решении дидактической задачи урока.</w:t>
            </w:r>
          </w:p>
          <w:p w:rsidR="00CB06A0" w:rsidRPr="00CF16C5" w:rsidRDefault="00CB06A0" w:rsidP="008734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Характер самостоятельной учебной деятельности (репродуктивный, творческий).</w:t>
            </w:r>
          </w:p>
          <w:p w:rsidR="00CB06A0" w:rsidRPr="00CF16C5" w:rsidRDefault="00CB06A0" w:rsidP="008734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</w:tc>
        <w:tc>
          <w:tcPr>
            <w:tcW w:w="3119" w:type="dxa"/>
          </w:tcPr>
          <w:p w:rsidR="00CB06A0" w:rsidRPr="00CF16C5" w:rsidRDefault="00CB06A0" w:rsidP="007A1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При организации самостоятельной работы учитель и наиболее подготовленные ученики оказывают индивидуальную помощь слабоуспевающим ученикам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урока основной дидактической задаче</w:t>
            </w:r>
          </w:p>
        </w:tc>
        <w:tc>
          <w:tcPr>
            <w:tcW w:w="3119" w:type="dxa"/>
          </w:tcPr>
          <w:p w:rsidR="00CB06A0" w:rsidRPr="00CF16C5" w:rsidRDefault="003C37D4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урока его целевому назначению</w:t>
            </w:r>
          </w:p>
        </w:tc>
      </w:tr>
      <w:tr w:rsidR="00CB06A0" w:rsidRPr="00CF16C5" w:rsidTr="00FF0CD2">
        <w:tc>
          <w:tcPr>
            <w:tcW w:w="3652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 требования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Температурный режим, оснащенность, соответствие классной мебели росту детей, чередование видов деятельности, динамические паузы</w:t>
            </w:r>
          </w:p>
        </w:tc>
        <w:tc>
          <w:tcPr>
            <w:tcW w:w="3119" w:type="dxa"/>
          </w:tcPr>
          <w:p w:rsidR="00CB06A0" w:rsidRPr="00CF16C5" w:rsidRDefault="00CB06A0" w:rsidP="00670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C5">
              <w:rPr>
                <w:rFonts w:ascii="Times New Roman" w:hAnsi="Times New Roman" w:cs="Times New Roman"/>
                <w:sz w:val="24"/>
                <w:szCs w:val="24"/>
              </w:rPr>
              <w:t>Кабинет хорошо проветрен, достаточно света и тепла; учебная деятельность сменяется динамическими паузами.</w:t>
            </w:r>
          </w:p>
        </w:tc>
      </w:tr>
    </w:tbl>
    <w:p w:rsidR="00670015" w:rsidRPr="00CF16C5" w:rsidRDefault="00670015" w:rsidP="00670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ACE" w:rsidRPr="00CF16C5" w:rsidRDefault="00725ACE" w:rsidP="002349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сегодня свободен в выборе структуры урока, лишь бы она способствовала высокой результативности обучения, воспитания, развития и не мешала творческой работе педагога. Структура урока изменяется и в результате использования на уроках новых технологий обучения. </w:t>
      </w:r>
    </w:p>
    <w:p w:rsidR="0023496C" w:rsidRPr="0023496C" w:rsidRDefault="0023496C" w:rsidP="00234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"педагогическая технология" может рассматриваться в трех аспектах:</w:t>
      </w:r>
    </w:p>
    <w:p w:rsidR="0023496C" w:rsidRPr="0023496C" w:rsidRDefault="0023496C" w:rsidP="002349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научном</w:t>
      </w:r>
      <w:proofErr w:type="gramEnd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23496C" w:rsidRPr="0023496C" w:rsidRDefault="0023496C" w:rsidP="002349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процессуальном</w:t>
      </w:r>
      <w:proofErr w:type="gramEnd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описание (алгоритм) процесса, совокупность целей, содержания, методов и средств достижения планируемых результатов обучения; </w:t>
      </w:r>
    </w:p>
    <w:p w:rsidR="0023496C" w:rsidRPr="0023496C" w:rsidRDefault="0023496C" w:rsidP="002349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2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C8770A" w:rsidRDefault="007A1100" w:rsidP="004A4C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Технология уровневой дифференциации</w:t>
      </w:r>
    </w:p>
    <w:p w:rsidR="0023496C" w:rsidRDefault="00CF16C5" w:rsidP="00CF16C5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 </w:t>
      </w:r>
      <w:r w:rsidR="0023496C" w:rsidRPr="0023496C">
        <w:rPr>
          <w:rFonts w:ascii="Times New Roman" w:hAnsi="Times New Roman" w:cs="Times New Roman"/>
          <w:sz w:val="24"/>
          <w:szCs w:val="24"/>
          <w:lang w:eastAsia="ru-RU"/>
        </w:rPr>
        <w:t>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</w:t>
      </w:r>
      <w:r w:rsidR="0023496C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96C" w:rsidRPr="0023496C">
        <w:rPr>
          <w:rFonts w:ascii="Times New Roman" w:hAnsi="Times New Roman" w:cs="Times New Roman"/>
          <w:sz w:val="24"/>
          <w:szCs w:val="24"/>
          <w:lang w:eastAsia="ru-RU"/>
        </w:rPr>
        <w:t>часть общей дидактической системы, которая обеспечивает специализацию учебного процесса для различных групп обучаемых.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16C5" w:rsidRDefault="00CF16C5" w:rsidP="00CF16C5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использования данной технологии:</w:t>
      </w:r>
    </w:p>
    <w:p w:rsidR="00C8770A" w:rsidRPr="00D46FAB" w:rsidRDefault="007A1100" w:rsidP="00CF16C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Повышается уровень мотивации учения.</w:t>
      </w:r>
    </w:p>
    <w:p w:rsidR="00C8770A" w:rsidRPr="00D46FAB" w:rsidRDefault="007A1100" w:rsidP="00CF16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</w:t>
      </w:r>
      <w:r w:rsidR="004A4CD7"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ребенок обучается на уровне его возможностей и способностей</w:t>
      </w:r>
    </w:p>
    <w:p w:rsidR="00C8770A" w:rsidRPr="00D46FAB" w:rsidRDefault="007A1100" w:rsidP="00CF16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Сильные учащиеся утверждаются в своих способностях, слабые – получают возможность испытывать учебный успех</w:t>
      </w:r>
    </w:p>
    <w:p w:rsidR="00C8770A" w:rsidRPr="004A4CD7" w:rsidRDefault="007A1100" w:rsidP="004A4C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Игровые технологии</w:t>
      </w:r>
    </w:p>
    <w:p w:rsidR="00CF16C5" w:rsidRDefault="00D46FAB" w:rsidP="00CF16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16C5">
        <w:rPr>
          <w:rFonts w:ascii="Times New Roman" w:hAnsi="Times New Roman" w:cs="Times New Roman"/>
          <w:sz w:val="24"/>
          <w:szCs w:val="24"/>
          <w:lang w:eastAsia="ru-RU"/>
        </w:rPr>
        <w:t>Предполагают ф</w:t>
      </w:r>
      <w:r w:rsidR="007A1100" w:rsidRPr="00CF16C5">
        <w:rPr>
          <w:rFonts w:ascii="Times New Roman" w:hAnsi="Times New Roman" w:cs="Times New Roman"/>
          <w:sz w:val="24"/>
          <w:szCs w:val="24"/>
          <w:lang w:eastAsia="ru-RU"/>
        </w:rPr>
        <w:t>ормирование у учащихся интереса к учебной деятельности, удовлетворение потребности личности в самовыражении, самоутверждении.</w:t>
      </w:r>
    </w:p>
    <w:p w:rsidR="00CF16C5" w:rsidRPr="00CF16C5" w:rsidRDefault="007A1100" w:rsidP="00CF16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16C5" w:rsidRPr="00CF16C5">
        <w:rPr>
          <w:rFonts w:ascii="Times New Roman" w:hAnsi="Times New Roman" w:cs="Times New Roman"/>
          <w:sz w:val="24"/>
          <w:szCs w:val="24"/>
          <w:lang w:eastAsia="ru-RU"/>
        </w:rPr>
        <w:t>В результате использования данной технологии:</w:t>
      </w:r>
    </w:p>
    <w:p w:rsidR="00CF16C5" w:rsidRPr="00CF16C5" w:rsidRDefault="00CF16C5" w:rsidP="00CF16C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A1100" w:rsidRPr="00CF1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асширение кругозора, развитие познавательной деятельности, </w:t>
      </w:r>
    </w:p>
    <w:p w:rsidR="00CF16C5" w:rsidRPr="00CF16C5" w:rsidRDefault="007A1100" w:rsidP="00CF16C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определенных умений и навыков, </w:t>
      </w:r>
    </w:p>
    <w:p w:rsidR="00C8770A" w:rsidRPr="00CF16C5" w:rsidRDefault="007A1100" w:rsidP="00CF16C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proofErr w:type="spellStart"/>
      <w:r w:rsidRPr="00CF1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CF1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</w:t>
      </w:r>
    </w:p>
    <w:p w:rsidR="00C6457E" w:rsidRPr="004A4CD7" w:rsidRDefault="004A4CD7" w:rsidP="004A4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Проектная технология</w:t>
      </w:r>
    </w:p>
    <w:p w:rsidR="00C8770A" w:rsidRPr="00D46FAB" w:rsidRDefault="007A1100" w:rsidP="00D46F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проектной деятельности</w:t>
      </w:r>
      <w:r w:rsidR="004D1C7B"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(знание алгоритма составления проектов). 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</w:t>
      </w:r>
    </w:p>
    <w:p w:rsidR="00C6457E" w:rsidRPr="00CF16C5" w:rsidRDefault="00C6457E" w:rsidP="004A4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Информационные технологии</w:t>
      </w:r>
      <w:r w:rsidR="00CF1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</w:t>
      </w:r>
    </w:p>
    <w:p w:rsidR="00C8770A" w:rsidRPr="00D46FAB" w:rsidRDefault="007A1100" w:rsidP="004A4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умений учащихся работать с информацией, </w:t>
      </w:r>
    </w:p>
    <w:p w:rsidR="00C8770A" w:rsidRPr="00D46FAB" w:rsidRDefault="007A1100" w:rsidP="004A4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коммуникативных способностей, </w:t>
      </w:r>
    </w:p>
    <w:p w:rsidR="00C8770A" w:rsidRPr="00D46FAB" w:rsidRDefault="007A1100" w:rsidP="004A4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умений принимать оптимальные решения. </w:t>
      </w:r>
    </w:p>
    <w:p w:rsidR="00C8770A" w:rsidRPr="00D46FAB" w:rsidRDefault="007A1100" w:rsidP="004A4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и неограниченное обогащение содержания образования. </w:t>
      </w:r>
    </w:p>
    <w:p w:rsidR="00C8770A" w:rsidRPr="00D46FAB" w:rsidRDefault="007A1100" w:rsidP="004A4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интегрированных курсов, доступ в интернет</w:t>
      </w:r>
    </w:p>
    <w:p w:rsidR="00A23FDA" w:rsidRPr="004A4CD7" w:rsidRDefault="00C6457E" w:rsidP="004A4C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Личностно-ориентированные технологии</w:t>
      </w: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57E" w:rsidRPr="004A4CD7" w:rsidRDefault="00A23FDA" w:rsidP="004A4C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457E"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 в центр образовательной системы личность обучаемого, обеспечение комфортных, бесконфликтных условий её развития, реализацию её природных потенциалов.</w:t>
      </w:r>
    </w:p>
    <w:p w:rsidR="00C6457E" w:rsidRPr="004A4CD7" w:rsidRDefault="00C6457E" w:rsidP="004A4CD7">
      <w:pPr>
        <w:shd w:val="clear" w:color="auto" w:fill="FFFFFF"/>
        <w:spacing w:after="0" w:line="240" w:lineRule="auto"/>
        <w:ind w:left="360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рамках личностно-ориентированного обучения как самостоятельные </w:t>
      </w: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можно выделить: </w:t>
      </w:r>
    </w:p>
    <w:p w:rsidR="00E501A7" w:rsidRPr="004A4CD7" w:rsidRDefault="00C6457E" w:rsidP="004A4CD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Технология </w:t>
      </w:r>
      <w:proofErr w:type="spellStart"/>
      <w:r w:rsidRPr="004A4CD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разноуровнего</w:t>
      </w:r>
      <w:proofErr w:type="spellEnd"/>
      <w:r w:rsidRPr="004A4CD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обучения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4C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4A4CD7">
        <w:rPr>
          <w:rFonts w:ascii="Times New Roman" w:hAnsi="Times New Roman" w:cs="Times New Roman"/>
          <w:sz w:val="24"/>
          <w:szCs w:val="24"/>
        </w:rPr>
        <w:t>здание познавательной мотивации и стимулирование познавательной деятельности учащихся;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выбор каждым учеником уровня усвоения учебного материала;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самостоятельной работы обучаемых на различных уровнях;</w:t>
      </w:r>
      <w:proofErr w:type="gramEnd"/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усвоение базового компонента содержания образования;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парные, групповые и коллективные формы организации учебного процесса;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учебного материала;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 итоговый контроль по каждой укрупненной единице усвоения учебного материала;</w:t>
      </w:r>
    </w:p>
    <w:p w:rsidR="00E501A7" w:rsidRPr="004A4CD7" w:rsidRDefault="00E501A7" w:rsidP="004A4CD7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опережающее </w:t>
      </w:r>
      <w:proofErr w:type="gramStart"/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по</w:t>
      </w:r>
      <w:proofErr w:type="gramEnd"/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планам в каких-либо образовательных областях.</w:t>
      </w:r>
    </w:p>
    <w:p w:rsidR="00C6457E" w:rsidRPr="00BC2572" w:rsidRDefault="00C6457E" w:rsidP="00BC2572">
      <w:pPr>
        <w:pStyle w:val="a8"/>
        <w:numPr>
          <w:ilvl w:val="0"/>
          <w:numId w:val="12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C2572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lastRenderedPageBreak/>
        <w:t xml:space="preserve">    </w:t>
      </w:r>
      <w:r w:rsidRPr="00BC257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Технология сотрудничества 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sz w:val="24"/>
          <w:szCs w:val="24"/>
          <w:lang w:eastAsia="ru-RU"/>
        </w:rPr>
        <w:t>Создаёт ощущение значимости и сопричастности к общему делу каждого.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·        </w:t>
      </w:r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глубоких знаний, идет личностное становление учащихся: у них формируются навыки общения с взрослыми и сверстниками Умение общаться  - одно из важных умений, позволяющих эффективно взаимодействовать с окружающими людьми. 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·        </w:t>
      </w:r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чувство ответственности, которое далеко не всем присуще в этом возрасте. И здесь учителю важно проявлять терпимость к детским недостаткам, оптимистическую веру в своего ученика, избегать прямого принуждения и отдавать предпочтение положительному стимулированию. Ребенок имеет право на ошибку, порой "проживание" личного отрицательного опыта является более значимым для его становления. 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построения учебно-воспитательного процесса в рамках технологии сотрудничества основаны на том, что </w:t>
      </w: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учащийся в процессе изучения проходит три основных этапа: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I этап – “погружение” - </w:t>
      </w:r>
      <w:r w:rsidRPr="00BC2572">
        <w:rPr>
          <w:rFonts w:ascii="Times New Roman" w:hAnsi="Times New Roman" w:cs="Times New Roman"/>
          <w:sz w:val="24"/>
          <w:szCs w:val="24"/>
          <w:lang w:eastAsia="ru-RU"/>
        </w:rPr>
        <w:t> дает возможность ученику составить свое представление, приобрести свой опыт, построить свой образ. Этот этап ещё называют “формирование информационного поля”. На этом этапе учащегося подводят к изучению нового материала, предъявляя ему новые знания.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II этап – собственно "овладение", </w:t>
      </w:r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нужного способа действия. Он возможен только после полноценной реализации I этапа.  На этом  этапе идёт отработка учебных знаний, проводятся семинарские занятия, обобщающие уроки, для учеников это может быть и устный зачет. </w:t>
      </w:r>
    </w:p>
    <w:p w:rsidR="00BC2572" w:rsidRPr="00BC2572" w:rsidRDefault="00BC2572" w:rsidP="00BC25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III этап – использование знаний.</w:t>
      </w:r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 Здесь возможными становятся для учеников </w:t>
      </w:r>
      <w:proofErr w:type="spellStart"/>
      <w:r w:rsidRPr="00BC2572">
        <w:rPr>
          <w:rFonts w:ascii="Times New Roman" w:hAnsi="Times New Roman" w:cs="Times New Roman"/>
          <w:sz w:val="24"/>
          <w:szCs w:val="24"/>
          <w:lang w:eastAsia="ru-RU"/>
        </w:rPr>
        <w:t>межпредметное</w:t>
      </w:r>
      <w:proofErr w:type="spellEnd"/>
      <w:r w:rsidRPr="00BC2572">
        <w:rPr>
          <w:rFonts w:ascii="Times New Roman" w:hAnsi="Times New Roman" w:cs="Times New Roman"/>
          <w:sz w:val="24"/>
          <w:szCs w:val="24"/>
          <w:lang w:eastAsia="ru-RU"/>
        </w:rPr>
        <w:t xml:space="preserve"> погружение, конференция, а также учебные ролевые игры по проблемным вопросам изучения, презентации, тематические вечера, творческие отчеты. </w:t>
      </w:r>
    </w:p>
    <w:p w:rsidR="00BC2572" w:rsidRPr="004A4CD7" w:rsidRDefault="00BC2572" w:rsidP="004A4CD7">
      <w:pPr>
        <w:shd w:val="clear" w:color="auto" w:fill="FFFFFF"/>
        <w:tabs>
          <w:tab w:val="left" w:pos="100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57E" w:rsidRPr="00BC2572" w:rsidRDefault="00C6457E" w:rsidP="00BC2572">
      <w:pPr>
        <w:pStyle w:val="a8"/>
        <w:numPr>
          <w:ilvl w:val="0"/>
          <w:numId w:val="12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C257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Технология модульного обучения</w:t>
      </w:r>
    </w:p>
    <w:p w:rsidR="00BC2572" w:rsidRPr="00BC2572" w:rsidRDefault="00BC2572" w:rsidP="00BC2572">
      <w:pPr>
        <w:ind w:left="360"/>
        <w:jc w:val="both"/>
        <w:rPr>
          <w:rStyle w:val="14pt"/>
          <w:rFonts w:ascii="Times New Roman" w:hAnsi="Times New Roman" w:cs="Times New Roman"/>
          <w:sz w:val="24"/>
          <w:szCs w:val="24"/>
        </w:rPr>
      </w:pPr>
      <w:r w:rsidRPr="00BC2572">
        <w:rPr>
          <w:rStyle w:val="14pt"/>
          <w:rFonts w:ascii="Times New Roman" w:hAnsi="Times New Roman" w:cs="Times New Roman"/>
          <w:i/>
          <w:sz w:val="24"/>
          <w:szCs w:val="24"/>
        </w:rPr>
        <w:t>Модульное обучение</w:t>
      </w:r>
      <w:r w:rsidRPr="00BC2572">
        <w:rPr>
          <w:rStyle w:val="14pt"/>
          <w:rFonts w:ascii="Times New Roman" w:hAnsi="Times New Roman" w:cs="Times New Roman"/>
          <w:sz w:val="24"/>
          <w:szCs w:val="24"/>
        </w:rPr>
        <w:t xml:space="preserve"> - это такая педагогическая технология, при которой учащиеся работают с учебной программой, составленной из модулей. Технологии блочного, модульного и проблемно-модульного обучения соединяют программированное обучение с различными формами дифференциации. Блочное обучение осуществляется на основе </w:t>
      </w:r>
      <w:proofErr w:type="spellStart"/>
      <w:r w:rsidRPr="00BC2572">
        <w:rPr>
          <w:rStyle w:val="14pt"/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BC2572">
        <w:rPr>
          <w:rStyle w:val="14pt"/>
          <w:rFonts w:ascii="Times New Roman" w:hAnsi="Times New Roman" w:cs="Times New Roman"/>
          <w:sz w:val="24"/>
          <w:szCs w:val="24"/>
        </w:rPr>
        <w:t xml:space="preserve"> учебного материала в блоки, обеспечивающие ученикам возможность сознательно выполнять разнообразные интеллектуальные функции и использовать приобретенные знания и умения при решении учебных задач</w:t>
      </w:r>
      <w:proofErr w:type="gramStart"/>
      <w:r w:rsidRPr="00BC2572">
        <w:rPr>
          <w:rStyle w:val="14pt"/>
          <w:rFonts w:ascii="Times New Roman" w:hAnsi="Times New Roman" w:cs="Times New Roman"/>
          <w:sz w:val="24"/>
          <w:szCs w:val="24"/>
        </w:rPr>
        <w:t>.</w:t>
      </w:r>
      <w:proofErr w:type="gramEnd"/>
      <w:r w:rsidRPr="00BC2572">
        <w:rPr>
          <w:rStyle w:val="14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572">
        <w:rPr>
          <w:rStyle w:val="14pt"/>
          <w:rFonts w:ascii="Times New Roman" w:hAnsi="Times New Roman" w:cs="Times New Roman"/>
          <w:sz w:val="24"/>
          <w:szCs w:val="24"/>
        </w:rPr>
        <w:t>в</w:t>
      </w:r>
      <w:proofErr w:type="gramEnd"/>
      <w:r w:rsidRPr="00BC2572">
        <w:rPr>
          <w:rStyle w:val="14pt"/>
          <w:rFonts w:ascii="Times New Roman" w:hAnsi="Times New Roman" w:cs="Times New Roman"/>
          <w:sz w:val="24"/>
          <w:szCs w:val="24"/>
        </w:rPr>
        <w:t xml:space="preserve">ыделяются следующие последовательные блоки обучающей программы: информационный, </w:t>
      </w:r>
      <w:proofErr w:type="spellStart"/>
      <w:r w:rsidRPr="00BC2572">
        <w:rPr>
          <w:rStyle w:val="14pt"/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BC2572">
        <w:rPr>
          <w:rStyle w:val="14pt"/>
          <w:rFonts w:ascii="Times New Roman" w:hAnsi="Times New Roman" w:cs="Times New Roman"/>
          <w:sz w:val="24"/>
          <w:szCs w:val="24"/>
        </w:rPr>
        <w:t>-информационный, коррекционно-информационный, блок применения, проверки и коррекции</w:t>
      </w:r>
    </w:p>
    <w:p w:rsidR="00C6457E" w:rsidRPr="004A4CD7" w:rsidRDefault="00C6457E" w:rsidP="004A4CD7">
      <w:pPr>
        <w:shd w:val="clear" w:color="auto" w:fill="FFFFFF"/>
        <w:tabs>
          <w:tab w:val="left" w:pos="994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A23FDA" w:rsidRPr="004A4CD7" w:rsidRDefault="00C6457E" w:rsidP="004A4CD7">
      <w:pPr>
        <w:shd w:val="clear" w:color="auto" w:fill="FFFFFF"/>
        <w:tabs>
          <w:tab w:val="left" w:pos="99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Игровые технологии</w:t>
      </w:r>
      <w:r w:rsidRPr="004A4CD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C6457E" w:rsidRDefault="00C6457E" w:rsidP="004A4CD7">
      <w:pPr>
        <w:shd w:val="clear" w:color="auto" w:fill="FFFFFF"/>
        <w:tabs>
          <w:tab w:val="left" w:pos="99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наряду с трудом и учением - один из видов деятельности не только ребёнка, но и взрослого. В игре воссоздаются условия ситуаций, какой-то вид деятельности, общественный опыт, а в результате складывается и совершенствуется самоуправление своим поведением.</w:t>
      </w:r>
    </w:p>
    <w:p w:rsidR="00D46FAB" w:rsidRPr="00D46FAB" w:rsidRDefault="00D46FAB" w:rsidP="00D46F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hAnsi="Times New Roman" w:cs="Times New Roman"/>
          <w:sz w:val="24"/>
          <w:szCs w:val="24"/>
          <w:lang w:eastAsia="ru-RU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D46FAB" w:rsidRPr="00D46FAB" w:rsidRDefault="00D46FAB" w:rsidP="00D46F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hAnsi="Times New Roman" w:cs="Times New Roman"/>
          <w:sz w:val="24"/>
          <w:szCs w:val="24"/>
          <w:lang w:eastAsia="ru-RU"/>
        </w:rPr>
        <w:t>- в качестве самостоятельных технологий для освоения понятия, темы и даже раздела учебного предмета;</w:t>
      </w:r>
    </w:p>
    <w:p w:rsidR="00D46FAB" w:rsidRPr="00D46FAB" w:rsidRDefault="00D46FAB" w:rsidP="00D46F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hAnsi="Times New Roman" w:cs="Times New Roman"/>
          <w:sz w:val="24"/>
          <w:szCs w:val="24"/>
          <w:lang w:eastAsia="ru-RU"/>
        </w:rPr>
        <w:t>- как элементы (иногда весьма существенные) более обширной технологии;</w:t>
      </w:r>
    </w:p>
    <w:p w:rsidR="00D46FAB" w:rsidRPr="00D46FAB" w:rsidRDefault="00D46FAB" w:rsidP="00D46F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6FAB">
        <w:rPr>
          <w:rFonts w:ascii="Times New Roman" w:hAnsi="Times New Roman" w:cs="Times New Roman"/>
          <w:sz w:val="24"/>
          <w:szCs w:val="24"/>
          <w:lang w:eastAsia="ru-RU"/>
        </w:rPr>
        <w:t>- в качестве урока (занятия) или его части (введения, объяснения, закрепления, упражнения, контроля);</w:t>
      </w:r>
      <w:proofErr w:type="gramEnd"/>
    </w:p>
    <w:p w:rsidR="00D46FAB" w:rsidRPr="00D46FAB" w:rsidRDefault="00D46FAB" w:rsidP="00D46F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6FAB">
        <w:rPr>
          <w:rFonts w:ascii="Times New Roman" w:hAnsi="Times New Roman" w:cs="Times New Roman"/>
          <w:sz w:val="24"/>
          <w:szCs w:val="24"/>
          <w:lang w:eastAsia="ru-RU"/>
        </w:rPr>
        <w:t>- как технологии внеклассной работы (игры типа «Зарница», «Орленок», КТД и др.).</w:t>
      </w:r>
    </w:p>
    <w:p w:rsidR="00D46FAB" w:rsidRPr="004A4CD7" w:rsidRDefault="00D46FAB" w:rsidP="00D46FAB">
      <w:pPr>
        <w:pStyle w:val="a3"/>
        <w:rPr>
          <w:lang w:eastAsia="ru-RU"/>
        </w:rPr>
      </w:pPr>
    </w:p>
    <w:p w:rsidR="00C6457E" w:rsidRPr="004A4CD7" w:rsidRDefault="00C6457E" w:rsidP="004A4CD7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7E" w:rsidRPr="004A4CD7" w:rsidRDefault="00E501A7" w:rsidP="004A4CD7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4CD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Технология проблемного обучения</w:t>
      </w:r>
    </w:p>
    <w:p w:rsidR="00E501A7" w:rsidRDefault="00E501A7" w:rsidP="004A4CD7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D7">
        <w:rPr>
          <w:rFonts w:ascii="Times New Roman" w:hAnsi="Times New Roman" w:cs="Times New Roman"/>
          <w:sz w:val="24"/>
          <w:szCs w:val="24"/>
        </w:rPr>
        <w:lastRenderedPageBreak/>
        <w:t>Она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</w:t>
      </w:r>
      <w:r w:rsidR="00D46FAB">
        <w:rPr>
          <w:rFonts w:ascii="Times New Roman" w:hAnsi="Times New Roman" w:cs="Times New Roman"/>
          <w:sz w:val="24"/>
          <w:szCs w:val="24"/>
        </w:rPr>
        <w:t xml:space="preserve"> -</w:t>
      </w:r>
      <w:r w:rsidRPr="004A4CD7">
        <w:rPr>
          <w:rFonts w:ascii="Times New Roman" w:hAnsi="Times New Roman" w:cs="Times New Roman"/>
          <w:sz w:val="24"/>
          <w:szCs w:val="24"/>
        </w:rPr>
        <w:t xml:space="preserve"> значимые качества.</w:t>
      </w:r>
    </w:p>
    <w:p w:rsidR="00BC2572" w:rsidRDefault="00BC2572" w:rsidP="004A4CD7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Pr="00D46FAB" w:rsidRDefault="00BC2572" w:rsidP="004A4CD7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72">
        <w:rPr>
          <w:rFonts w:ascii="Times New Roman" w:hAnsi="Times New Roman" w:cs="Times New Roman"/>
          <w:b/>
          <w:sz w:val="24"/>
          <w:szCs w:val="24"/>
          <w:u w:val="single"/>
        </w:rPr>
        <w:t>Технология развивающего обучения</w:t>
      </w:r>
      <w:r w:rsidR="00D46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46FAB" w:rsidRPr="00D46FAB">
        <w:rPr>
          <w:rFonts w:ascii="Times New Roman" w:hAnsi="Times New Roman" w:cs="Times New Roman"/>
          <w:sz w:val="24"/>
          <w:szCs w:val="24"/>
        </w:rPr>
        <w:t>предполагает</w:t>
      </w:r>
    </w:p>
    <w:p w:rsidR="00BC2572" w:rsidRPr="00BC2572" w:rsidRDefault="00BC2572" w:rsidP="00BC25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теоретического сознания и мышления учащихся, начиная с самого раннего возраста; </w:t>
      </w:r>
    </w:p>
    <w:p w:rsidR="00BC2572" w:rsidRPr="00BC2572" w:rsidRDefault="00BC2572" w:rsidP="00BC25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детям не столько знаний, умений и навыков, сколько способов, которыми можно осуществлять различные умственные действия; </w:t>
      </w:r>
    </w:p>
    <w:p w:rsidR="00BC2572" w:rsidRPr="00BC2572" w:rsidRDefault="00BC2572" w:rsidP="00BC25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в учебной деятельности детей логики научного познания. </w:t>
      </w:r>
    </w:p>
    <w:p w:rsidR="00BC2572" w:rsidRPr="00BC2572" w:rsidRDefault="00D46FAB" w:rsidP="00D46FAB">
      <w:pPr>
        <w:pStyle w:val="a4"/>
      </w:pPr>
      <w:r>
        <w:t>Методы обучения</w:t>
      </w:r>
    </w:p>
    <w:p w:rsidR="00725ACE" w:rsidRPr="004D0513" w:rsidRDefault="00725ACE" w:rsidP="0072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современных целей образования, воспитания и развития школьников в учебно – воспитательном процессе применяются новые методы обучения: </w:t>
      </w:r>
    </w:p>
    <w:p w:rsidR="00725ACE" w:rsidRPr="004D0513" w:rsidRDefault="00725ACE" w:rsidP="00725A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передачи и восприятия учебной информации (методы словесной передачи и слухового восприятия; методы наглядной передачи и зрительного восприятия;</w:t>
      </w:r>
      <w:r w:rsidRPr="00E7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методы обучения); </w:t>
      </w:r>
    </w:p>
    <w:p w:rsidR="00725ACE" w:rsidRPr="004D0513" w:rsidRDefault="00725ACE" w:rsidP="00725A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учебно-познавательной деятельности школьников по усвоению содержания образования (репродуктивные методы обучения; проблемно-поисковые (продуктивные) методы); </w:t>
      </w:r>
    </w:p>
    <w:p w:rsidR="00725ACE" w:rsidRPr="004D0513" w:rsidRDefault="00725ACE" w:rsidP="00725A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педагогического управления дельностью учащихся со стороны учитель (методы непосредственного управления учебно-познавательной деятельностью учащихся; методы опосредованного управления учебно-познавательной деятельностью учащихся с помощью источников информации);</w:t>
      </w:r>
    </w:p>
    <w:p w:rsidR="00725ACE" w:rsidRPr="004D0513" w:rsidRDefault="00725ACE" w:rsidP="00725A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дидактическим задачам, реализуемым на этапе учебного занятия (методы организации и осуществления учебно-познавательной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учебно-познавательной деятельности; методы контроля и самоконтроля за эффективностью учебно-познавательной деятельности); </w:t>
      </w:r>
    </w:p>
    <w:p w:rsidR="00725ACE" w:rsidRPr="00CF16C5" w:rsidRDefault="00725ACE" w:rsidP="00725AC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логике изложения и усвоения учебного материала (индуктивные методы обучения; дедуктивные методы обучения</w:t>
      </w:r>
      <w:r w:rsidR="00D46FAB" w:rsidRP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46FAB" w:rsidRPr="00CF16C5">
        <w:rPr>
          <w:rStyle w:val="text"/>
          <w:rFonts w:ascii="Times New Roman" w:hAnsi="Times New Roman" w:cs="Times New Roman"/>
          <w:sz w:val="24"/>
          <w:szCs w:val="24"/>
        </w:rPr>
        <w:t>выбор определенной логики раскрытия содержания изучаемой темы — от частного к общему или от общего к частному.</w:t>
      </w:r>
      <w:r w:rsidRP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5ACE" w:rsidRDefault="00725ACE" w:rsidP="00725AC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8E7" w:rsidRDefault="006F08E7" w:rsidP="006F08E7">
      <w:pPr>
        <w:pStyle w:val="a4"/>
      </w:pPr>
      <w:r>
        <w:t>Формы обучения</w:t>
      </w:r>
    </w:p>
    <w:p w:rsidR="006F08E7" w:rsidRPr="00CF16C5" w:rsidRDefault="006F08E7" w:rsidP="006F08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Фронтальная </w:t>
      </w:r>
      <w:proofErr w:type="gramStart"/>
      <w:r w:rsidRPr="00CF16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16C5">
        <w:rPr>
          <w:rFonts w:ascii="Times New Roman" w:hAnsi="Times New Roman" w:cs="Times New Roman"/>
          <w:sz w:val="24"/>
          <w:szCs w:val="24"/>
        </w:rPr>
        <w:t>словесная и наглядная передача учебной информации всем учащимся);</w:t>
      </w:r>
    </w:p>
    <w:p w:rsidR="006F08E7" w:rsidRPr="00CF16C5" w:rsidRDefault="006F08E7" w:rsidP="006F08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Групповая 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Эта форма работы лучше, чем фронтальная, обеспечивает учет индивидуальных особенностей учащихся, открывает большие возможности для кооперирования, для возникновения коллективной познавательной деятельности. 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Благодаря применению групповых технологий обучения обеспечивается активность учебного процесса, достигается высокий уровень усвоения содержания учебного материала, оказывается мощное стимулирующее действие на развитие ребенка. 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Групповые технологии как коллективная деятельность предполагают: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взаимное обогащение учащихся в группе;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учебное сотрудничество, ведущее к активизации учебно-познавательных процессов;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распределение начальных действий и операций</w:t>
      </w:r>
      <w:proofErr w:type="gramStart"/>
      <w:r w:rsidRPr="00CF16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 xml:space="preserve">коммуникацию, общение, без </w:t>
      </w:r>
      <w:proofErr w:type="gramStart"/>
      <w:r w:rsidRPr="00CF16C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16C5">
        <w:rPr>
          <w:rFonts w:ascii="Times New Roman" w:hAnsi="Times New Roman" w:cs="Times New Roman"/>
          <w:sz w:val="24"/>
          <w:szCs w:val="24"/>
        </w:rPr>
        <w:t xml:space="preserve"> невозможны распределение, обмен и взаимопонимание;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lastRenderedPageBreak/>
        <w:t>обмен способами действия для получения результата деятельности – решения проблемы;</w:t>
      </w:r>
    </w:p>
    <w:p w:rsidR="006F08E7" w:rsidRPr="00CF16C5" w:rsidRDefault="006F08E7" w:rsidP="006F0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6C5">
        <w:rPr>
          <w:rFonts w:ascii="Times New Roman" w:hAnsi="Times New Roman" w:cs="Times New Roman"/>
          <w:sz w:val="24"/>
          <w:szCs w:val="24"/>
        </w:rPr>
        <w:t>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6F08E7" w:rsidRDefault="006F08E7" w:rsidP="006F08E7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(работа с учебником, выполнение самостоятельных и контрольных работ, устный ответ у доски, индивидуальное сообщение)</w:t>
      </w:r>
    </w:p>
    <w:p w:rsidR="006F08E7" w:rsidRPr="006F08E7" w:rsidRDefault="006F08E7" w:rsidP="00725ACE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(частичная или полная передача учебного занятия учащимся класса)</w:t>
      </w:r>
    </w:p>
    <w:p w:rsidR="00221191" w:rsidRPr="004D0513" w:rsidRDefault="00221191" w:rsidP="00221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внутренне мотивированной учебной деятельности</w:t>
      </w:r>
      <w:r w:rsidR="006F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2"/>
        <w:gridCol w:w="8294"/>
      </w:tblGrid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</w:t>
            </w: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Установки и действия педагога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 детьми работа по осмыслению и принятию цели предстоящей деятельности и постановке учебных задач. 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внутренние мотивы.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с учащимися выбор средств, адекватных цели.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действий; выбор действия в соответствии с возможностями школьника.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учениками личностно-значимого результата; в центре внимания учителя – внутренние позитивные изменения в личности школьника.</w:t>
            </w:r>
          </w:p>
        </w:tc>
      </w:tr>
      <w:tr w:rsidR="00221191" w:rsidRPr="004D0513" w:rsidTr="006176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191" w:rsidRPr="004D0513" w:rsidRDefault="00221191" w:rsidP="0061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произвести самооценку полученного результата.</w:t>
            </w:r>
          </w:p>
        </w:tc>
      </w:tr>
    </w:tbl>
    <w:p w:rsidR="004D1C7B" w:rsidRDefault="004D1C7B" w:rsidP="004D1C7B">
      <w:pPr>
        <w:ind w:firstLine="708"/>
        <w:jc w:val="both"/>
        <w:rPr>
          <w:sz w:val="28"/>
          <w:szCs w:val="28"/>
        </w:rPr>
      </w:pPr>
    </w:p>
    <w:p w:rsidR="00221191" w:rsidRPr="004D0513" w:rsidRDefault="00221191" w:rsidP="0022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этапе </w:t>
      </w: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 перед собой цель научить ребёнка всему и на всю жизнь, что в принципе невозможно, а пытается научить ученика учиться всю жизнь.</w:t>
      </w:r>
    </w:p>
    <w:p w:rsidR="00221191" w:rsidRPr="004D0513" w:rsidRDefault="00221191" w:rsidP="0022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CF16C5" w:rsidRPr="00CF16C5" w:rsidRDefault="0084667D" w:rsidP="00CF16C5">
      <w:pPr>
        <w:shd w:val="clear" w:color="auto" w:fill="FFFFFF"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1191" w:rsidRPr="004D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урок должен быть продуктивным. </w:t>
      </w:r>
      <w:r w:rsidR="00CF16C5" w:rsidRPr="00CF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 ученик – это единое целое, учимся вместе, помогаем друг другу, роль учителя – направлять, контролировать.</w:t>
      </w:r>
    </w:p>
    <w:p w:rsidR="00CF16C5" w:rsidRPr="00CF16C5" w:rsidRDefault="00CF16C5" w:rsidP="00CF16C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C5">
        <w:rPr>
          <w:rFonts w:ascii="Times New Roman" w:eastAsia="Times New Roman" w:hAnsi="Times New Roman" w:cs="Times New Roman"/>
          <w:sz w:val="24"/>
          <w:szCs w:val="24"/>
          <w:lang w:eastAsia="ru-RU"/>
        </w:rPr>
        <w:t>"Урок есть открытие истины, поиск истины и осмысление истины".</w:t>
      </w:r>
    </w:p>
    <w:p w:rsidR="00221191" w:rsidRPr="006B05CE" w:rsidRDefault="006B05CE" w:rsidP="0022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сопровождается презентацией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10" w:history="1">
        <w:r w:rsidRPr="006B05C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http://edu.of.ru/Korole</w:t>
        </w:r>
        <w:r w:rsidRPr="006B05C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r w:rsidRPr="006B05CE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1school/</w:t>
        </w:r>
      </w:hyperlink>
      <w:r w:rsidRPr="006B0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05CE" w:rsidRPr="006B05CE" w:rsidRDefault="006B05CE" w:rsidP="0022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ACE" w:rsidRPr="00403995" w:rsidRDefault="00725ACE" w:rsidP="00725ACE">
      <w:pPr>
        <w:pStyle w:val="a3"/>
      </w:pPr>
    </w:p>
    <w:sectPr w:rsidR="00725ACE" w:rsidRPr="00403995" w:rsidSect="0040399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7D" w:rsidRDefault="00C51C7D" w:rsidP="00121A2E">
      <w:pPr>
        <w:spacing w:after="0" w:line="240" w:lineRule="auto"/>
      </w:pPr>
      <w:r>
        <w:separator/>
      </w:r>
    </w:p>
  </w:endnote>
  <w:endnote w:type="continuationSeparator" w:id="0">
    <w:p w:rsidR="00C51C7D" w:rsidRDefault="00C51C7D" w:rsidP="0012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7D" w:rsidRDefault="00C51C7D" w:rsidP="00121A2E">
      <w:pPr>
        <w:spacing w:after="0" w:line="240" w:lineRule="auto"/>
      </w:pPr>
      <w:r>
        <w:separator/>
      </w:r>
    </w:p>
  </w:footnote>
  <w:footnote w:type="continuationSeparator" w:id="0">
    <w:p w:rsidR="00C51C7D" w:rsidRDefault="00C51C7D" w:rsidP="0012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121A2E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Название"/>
          <w:id w:val="77761602"/>
          <w:placeholder>
            <w:docPart w:val="108B50E3A26B4D08BD5CDC31A13584D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21A2E" w:rsidRPr="00121A2E" w:rsidRDefault="00121A2E" w:rsidP="00121A2E">
              <w:pPr>
                <w:pStyle w:val="ab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121A2E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Голованова Е. А.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2996E04C62A74383B1F264041827764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21A2E" w:rsidRDefault="00121A2E" w:rsidP="00121A2E">
              <w:pPr>
                <w:pStyle w:val="ab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121A2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2011-2012 гг.</w:t>
              </w:r>
            </w:p>
          </w:tc>
        </w:sdtContent>
      </w:sdt>
    </w:tr>
  </w:tbl>
  <w:p w:rsidR="00121A2E" w:rsidRDefault="00121A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AB3"/>
    <w:multiLevelType w:val="hybridMultilevel"/>
    <w:tmpl w:val="D5DC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5001"/>
    <w:multiLevelType w:val="hybridMultilevel"/>
    <w:tmpl w:val="0FEA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03D3"/>
    <w:multiLevelType w:val="multilevel"/>
    <w:tmpl w:val="DE0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44DB5"/>
    <w:multiLevelType w:val="multilevel"/>
    <w:tmpl w:val="B69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00C11"/>
    <w:multiLevelType w:val="hybridMultilevel"/>
    <w:tmpl w:val="32B0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A5379"/>
    <w:multiLevelType w:val="hybridMultilevel"/>
    <w:tmpl w:val="00BC7478"/>
    <w:lvl w:ilvl="0" w:tplc="BDAAA92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EAB4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E3BA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6BB76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6052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0303C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2F24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C285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09F2C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97C19"/>
    <w:multiLevelType w:val="hybridMultilevel"/>
    <w:tmpl w:val="7780D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050C4"/>
    <w:multiLevelType w:val="hybridMultilevel"/>
    <w:tmpl w:val="616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2D83"/>
    <w:multiLevelType w:val="hybridMultilevel"/>
    <w:tmpl w:val="4F9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8727E"/>
    <w:multiLevelType w:val="hybridMultilevel"/>
    <w:tmpl w:val="A12C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04FDB"/>
    <w:multiLevelType w:val="hybridMultilevel"/>
    <w:tmpl w:val="D19E3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957F1A"/>
    <w:multiLevelType w:val="hybridMultilevel"/>
    <w:tmpl w:val="CC22A9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A4409"/>
    <w:multiLevelType w:val="hybridMultilevel"/>
    <w:tmpl w:val="7D989294"/>
    <w:lvl w:ilvl="0" w:tplc="D696F45A">
      <w:start w:val="1"/>
      <w:numFmt w:val="bullet"/>
      <w:lvlText w:val="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5BEA6B4" w:tentative="1">
      <w:start w:val="1"/>
      <w:numFmt w:val="bullet"/>
      <w:lvlText w:val="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FCA439A" w:tentative="1">
      <w:start w:val="1"/>
      <w:numFmt w:val="bullet"/>
      <w:lvlText w:val="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A8ED926" w:tentative="1">
      <w:start w:val="1"/>
      <w:numFmt w:val="bullet"/>
      <w:lvlText w:val="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1674A670" w:tentative="1">
      <w:start w:val="1"/>
      <w:numFmt w:val="bullet"/>
      <w:lvlText w:val="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11AF5A2" w:tentative="1">
      <w:start w:val="1"/>
      <w:numFmt w:val="bullet"/>
      <w:lvlText w:val="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A44A02A" w:tentative="1">
      <w:start w:val="1"/>
      <w:numFmt w:val="bullet"/>
      <w:lvlText w:val="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7AC3E1A" w:tentative="1">
      <w:start w:val="1"/>
      <w:numFmt w:val="bullet"/>
      <w:lvlText w:val="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7D6135E" w:tentative="1">
      <w:start w:val="1"/>
      <w:numFmt w:val="bullet"/>
      <w:lvlText w:val="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541F0187"/>
    <w:multiLevelType w:val="hybridMultilevel"/>
    <w:tmpl w:val="82A4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A67E6"/>
    <w:multiLevelType w:val="hybridMultilevel"/>
    <w:tmpl w:val="9324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A7D0A"/>
    <w:multiLevelType w:val="hybridMultilevel"/>
    <w:tmpl w:val="7B922A2E"/>
    <w:lvl w:ilvl="0" w:tplc="B5AC09D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46B7C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59D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4AF0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C0DB4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622C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F14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A10A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ED468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951345"/>
    <w:multiLevelType w:val="hybridMultilevel"/>
    <w:tmpl w:val="F6CA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8305A"/>
    <w:multiLevelType w:val="hybridMultilevel"/>
    <w:tmpl w:val="404E3D26"/>
    <w:lvl w:ilvl="0" w:tplc="6400CF2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C2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2A6C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4F1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022BE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A0908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2D0F4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0C0E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0CEF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F7583C"/>
    <w:multiLevelType w:val="multilevel"/>
    <w:tmpl w:val="88C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01009"/>
    <w:multiLevelType w:val="hybridMultilevel"/>
    <w:tmpl w:val="C5445F48"/>
    <w:lvl w:ilvl="0" w:tplc="AE5225F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A19A8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CD9AC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EA55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D30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0F3E4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40AD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E9A7E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6273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04392"/>
    <w:multiLevelType w:val="hybridMultilevel"/>
    <w:tmpl w:val="F2009A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12"/>
  </w:num>
  <w:num w:numId="10">
    <w:abstractNumId w:val="17"/>
  </w:num>
  <w:num w:numId="11">
    <w:abstractNumId w:val="5"/>
  </w:num>
  <w:num w:numId="12">
    <w:abstractNumId w:val="13"/>
  </w:num>
  <w:num w:numId="13">
    <w:abstractNumId w:val="20"/>
  </w:num>
  <w:num w:numId="14">
    <w:abstractNumId w:val="11"/>
  </w:num>
  <w:num w:numId="15">
    <w:abstractNumId w:val="3"/>
  </w:num>
  <w:num w:numId="16">
    <w:abstractNumId w:val="14"/>
  </w:num>
  <w:num w:numId="17">
    <w:abstractNumId w:val="18"/>
  </w:num>
  <w:num w:numId="18">
    <w:abstractNumId w:val="7"/>
  </w:num>
  <w:num w:numId="19">
    <w:abstractNumId w:val="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5"/>
    <w:rsid w:val="00025F75"/>
    <w:rsid w:val="00121A2E"/>
    <w:rsid w:val="00221191"/>
    <w:rsid w:val="0023496C"/>
    <w:rsid w:val="00300013"/>
    <w:rsid w:val="003C37D4"/>
    <w:rsid w:val="00403995"/>
    <w:rsid w:val="00451B7B"/>
    <w:rsid w:val="004A4CD7"/>
    <w:rsid w:val="004D1C7B"/>
    <w:rsid w:val="00536AF7"/>
    <w:rsid w:val="005A0559"/>
    <w:rsid w:val="00670015"/>
    <w:rsid w:val="006B05CE"/>
    <w:rsid w:val="006F08E7"/>
    <w:rsid w:val="00725ACE"/>
    <w:rsid w:val="007A1100"/>
    <w:rsid w:val="00820024"/>
    <w:rsid w:val="0084667D"/>
    <w:rsid w:val="0087349D"/>
    <w:rsid w:val="008958A5"/>
    <w:rsid w:val="00A23FDA"/>
    <w:rsid w:val="00BC2572"/>
    <w:rsid w:val="00C51C7D"/>
    <w:rsid w:val="00C6457E"/>
    <w:rsid w:val="00C65C81"/>
    <w:rsid w:val="00C8770A"/>
    <w:rsid w:val="00CA48A0"/>
    <w:rsid w:val="00CB06A0"/>
    <w:rsid w:val="00CF16C5"/>
    <w:rsid w:val="00D46FAB"/>
    <w:rsid w:val="00D81806"/>
    <w:rsid w:val="00E348A1"/>
    <w:rsid w:val="00E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995"/>
    <w:pPr>
      <w:spacing w:after="0" w:line="240" w:lineRule="auto"/>
    </w:pPr>
  </w:style>
  <w:style w:type="paragraph" w:styleId="a4">
    <w:name w:val="Title"/>
    <w:basedOn w:val="a"/>
    <w:link w:val="a5"/>
    <w:qFormat/>
    <w:rsid w:val="0040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039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4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5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457E"/>
    <w:pPr>
      <w:ind w:left="720"/>
      <w:contextualSpacing/>
    </w:pPr>
  </w:style>
  <w:style w:type="character" w:customStyle="1" w:styleId="14pt">
    <w:name w:val="Стиль 14 pt"/>
    <w:basedOn w:val="a0"/>
    <w:rsid w:val="00BC2572"/>
    <w:rPr>
      <w:sz w:val="28"/>
    </w:rPr>
  </w:style>
  <w:style w:type="character" w:customStyle="1" w:styleId="text">
    <w:name w:val="text"/>
    <w:basedOn w:val="a0"/>
    <w:rsid w:val="00D46FAB"/>
  </w:style>
  <w:style w:type="character" w:styleId="a9">
    <w:name w:val="Hyperlink"/>
    <w:basedOn w:val="a0"/>
    <w:uiPriority w:val="99"/>
    <w:unhideWhenUsed/>
    <w:rsid w:val="006B05C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B05C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2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A2E"/>
  </w:style>
  <w:style w:type="paragraph" w:styleId="ad">
    <w:name w:val="footer"/>
    <w:basedOn w:val="a"/>
    <w:link w:val="ae"/>
    <w:uiPriority w:val="99"/>
    <w:unhideWhenUsed/>
    <w:rsid w:val="0012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A2E"/>
  </w:style>
  <w:style w:type="paragraph" w:styleId="af">
    <w:name w:val="Balloon Text"/>
    <w:basedOn w:val="a"/>
    <w:link w:val="af0"/>
    <w:uiPriority w:val="99"/>
    <w:semiHidden/>
    <w:unhideWhenUsed/>
    <w:rsid w:val="0012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995"/>
    <w:pPr>
      <w:spacing w:after="0" w:line="240" w:lineRule="auto"/>
    </w:pPr>
  </w:style>
  <w:style w:type="paragraph" w:styleId="a4">
    <w:name w:val="Title"/>
    <w:basedOn w:val="a"/>
    <w:link w:val="a5"/>
    <w:qFormat/>
    <w:rsid w:val="0040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039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4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5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457E"/>
    <w:pPr>
      <w:ind w:left="720"/>
      <w:contextualSpacing/>
    </w:pPr>
  </w:style>
  <w:style w:type="character" w:customStyle="1" w:styleId="14pt">
    <w:name w:val="Стиль 14 pt"/>
    <w:basedOn w:val="a0"/>
    <w:rsid w:val="00BC2572"/>
    <w:rPr>
      <w:sz w:val="28"/>
    </w:rPr>
  </w:style>
  <w:style w:type="character" w:customStyle="1" w:styleId="text">
    <w:name w:val="text"/>
    <w:basedOn w:val="a0"/>
    <w:rsid w:val="00D46FAB"/>
  </w:style>
  <w:style w:type="character" w:styleId="a9">
    <w:name w:val="Hyperlink"/>
    <w:basedOn w:val="a0"/>
    <w:uiPriority w:val="99"/>
    <w:unhideWhenUsed/>
    <w:rsid w:val="006B05C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B05C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2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A2E"/>
  </w:style>
  <w:style w:type="paragraph" w:styleId="ad">
    <w:name w:val="footer"/>
    <w:basedOn w:val="a"/>
    <w:link w:val="ae"/>
    <w:uiPriority w:val="99"/>
    <w:unhideWhenUsed/>
    <w:rsid w:val="0012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A2E"/>
  </w:style>
  <w:style w:type="paragraph" w:styleId="af">
    <w:name w:val="Balloon Text"/>
    <w:basedOn w:val="a"/>
    <w:link w:val="af0"/>
    <w:uiPriority w:val="99"/>
    <w:semiHidden/>
    <w:unhideWhenUsed/>
    <w:rsid w:val="0012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edu.of.ru/Korolev1schoo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B50E3A26B4D08BD5CDC31A1358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834F8-E346-4C7C-A4B2-E1448DD65F6A}"/>
      </w:docPartPr>
      <w:docPartBody>
        <w:p w:rsidR="00000000" w:rsidRDefault="009F0189" w:rsidP="009F0189">
          <w:pPr>
            <w:pStyle w:val="108B50E3A26B4D08BD5CDC31A13584D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2996E04C62A74383B1F2640418277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81DF2-2EAA-4583-88DE-0389B0FC48BF}"/>
      </w:docPartPr>
      <w:docPartBody>
        <w:p w:rsidR="00000000" w:rsidRDefault="009F0189" w:rsidP="009F0189">
          <w:pPr>
            <w:pStyle w:val="2996E04C62A74383B1F264041827764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89"/>
    <w:rsid w:val="004923ED"/>
    <w:rsid w:val="009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B50E3A26B4D08BD5CDC31A13584D4">
    <w:name w:val="108B50E3A26B4D08BD5CDC31A13584D4"/>
    <w:rsid w:val="009F0189"/>
  </w:style>
  <w:style w:type="paragraph" w:customStyle="1" w:styleId="2996E04C62A74383B1F2640418277647">
    <w:name w:val="2996E04C62A74383B1F2640418277647"/>
    <w:rsid w:val="009F01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B50E3A26B4D08BD5CDC31A13584D4">
    <w:name w:val="108B50E3A26B4D08BD5CDC31A13584D4"/>
    <w:rsid w:val="009F0189"/>
  </w:style>
  <w:style w:type="paragraph" w:customStyle="1" w:styleId="2996E04C62A74383B1F2640418277647">
    <w:name w:val="2996E04C62A74383B1F2640418277647"/>
    <w:rsid w:val="009F0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 гг.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88C6B-A6B2-4CBD-878D-932A2856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Голованова Е. А.</dc:title>
  <dc:creator>sigeim</dc:creator>
  <cp:lastModifiedBy>Лена</cp:lastModifiedBy>
  <cp:revision>3</cp:revision>
  <cp:lastPrinted>2012-11-05T09:56:00Z</cp:lastPrinted>
  <dcterms:created xsi:type="dcterms:W3CDTF">2011-11-14T15:35:00Z</dcterms:created>
  <dcterms:modified xsi:type="dcterms:W3CDTF">2012-11-05T10:04:00Z</dcterms:modified>
</cp:coreProperties>
</file>