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24" w:rsidRDefault="00374124" w:rsidP="00374124">
      <w:pPr>
        <w:shd w:val="clear" w:color="auto" w:fill="F5F7E7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374124" w:rsidRDefault="00374124" w:rsidP="00374124">
      <w:pPr>
        <w:shd w:val="clear" w:color="auto" w:fill="F5F7E7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№ 2</w:t>
      </w:r>
    </w:p>
    <w:p w:rsidR="00374124" w:rsidRDefault="00374124" w:rsidP="00374124">
      <w:pPr>
        <w:shd w:val="clear" w:color="auto" w:fill="F5F7E7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124" w:rsidRDefault="00374124" w:rsidP="00374124">
      <w:pPr>
        <w:shd w:val="clear" w:color="auto" w:fill="F5F7E7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124" w:rsidRDefault="00374124" w:rsidP="00374124">
      <w:pPr>
        <w:shd w:val="clear" w:color="auto" w:fill="F5F7E7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124" w:rsidRDefault="00374124" w:rsidP="00374124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124" w:rsidRDefault="00374124" w:rsidP="00374124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124" w:rsidRDefault="00374124" w:rsidP="00374124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124" w:rsidRDefault="00374124" w:rsidP="00374124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124" w:rsidRDefault="00374124" w:rsidP="00374124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124" w:rsidRDefault="00374124" w:rsidP="00374124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124" w:rsidRDefault="00374124" w:rsidP="00374124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124" w:rsidRDefault="00374124" w:rsidP="00374124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124" w:rsidRDefault="00374124" w:rsidP="00374124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124" w:rsidRDefault="00374124" w:rsidP="00374124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124" w:rsidRPr="001C3532" w:rsidRDefault="00374124" w:rsidP="00374124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1C353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Доклад 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на</w:t>
      </w:r>
      <w:r w:rsidRPr="001C353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тем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у</w:t>
      </w:r>
      <w:r w:rsidRPr="001C3532">
        <w:rPr>
          <w:rFonts w:ascii="Times New Roman" w:eastAsia="Times New Roman" w:hAnsi="Times New Roman" w:cs="Times New Roman"/>
          <w:sz w:val="48"/>
          <w:szCs w:val="48"/>
          <w:lang w:eastAsia="ru-RU"/>
        </w:rPr>
        <w:t>:</w:t>
      </w:r>
    </w:p>
    <w:p w:rsidR="00374124" w:rsidRDefault="00374124" w:rsidP="00374124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  <w:r w:rsidRPr="001C3532"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  <w:t>Групповые технологии</w:t>
      </w:r>
      <w:r w:rsidRPr="001C3532"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  <w:t xml:space="preserve"> на уроках</w:t>
      </w:r>
    </w:p>
    <w:p w:rsidR="00374124" w:rsidRPr="001C3532" w:rsidRDefault="00374124" w:rsidP="00374124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  <w:r w:rsidRPr="001C3532"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  <w:t xml:space="preserve"> в начальной школе»</w:t>
      </w:r>
      <w:r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  <w:t>.</w:t>
      </w:r>
    </w:p>
    <w:p w:rsidR="00374124" w:rsidRPr="001C3532" w:rsidRDefault="00374124" w:rsidP="00374124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</w:p>
    <w:p w:rsidR="00374124" w:rsidRDefault="00374124" w:rsidP="00374124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124" w:rsidRDefault="00374124" w:rsidP="00374124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124" w:rsidRDefault="00374124" w:rsidP="00374124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124" w:rsidRDefault="00374124" w:rsidP="00374124">
      <w:pPr>
        <w:shd w:val="clear" w:color="auto" w:fill="F5F7E7"/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124" w:rsidRDefault="00374124" w:rsidP="00374124">
      <w:pPr>
        <w:shd w:val="clear" w:color="auto" w:fill="F5F7E7"/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124" w:rsidRDefault="00374124" w:rsidP="00374124">
      <w:pPr>
        <w:shd w:val="clear" w:color="auto" w:fill="F5F7E7"/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124" w:rsidRDefault="00374124" w:rsidP="00374124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Подготовила</w:t>
      </w:r>
    </w:p>
    <w:p w:rsidR="00374124" w:rsidRDefault="00374124" w:rsidP="00374124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учитель начальных классов</w:t>
      </w:r>
    </w:p>
    <w:p w:rsidR="00374124" w:rsidRDefault="00374124" w:rsidP="00374124">
      <w:pPr>
        <w:shd w:val="clear" w:color="auto" w:fill="F5F7E7"/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квалификационной категории</w:t>
      </w:r>
    </w:p>
    <w:p w:rsidR="00374124" w:rsidRDefault="00374124" w:rsidP="00374124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Сысоева О. В.</w:t>
      </w:r>
    </w:p>
    <w:p w:rsidR="00374124" w:rsidRDefault="00374124" w:rsidP="00374124">
      <w:pPr>
        <w:shd w:val="clear" w:color="auto" w:fill="F5F7E7"/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124" w:rsidRDefault="00374124" w:rsidP="00374124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124" w:rsidRDefault="00374124" w:rsidP="00374124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124" w:rsidRDefault="00374124" w:rsidP="00374124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124" w:rsidRDefault="00374124" w:rsidP="00374124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124" w:rsidRDefault="00374124" w:rsidP="00374124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124" w:rsidRDefault="00374124" w:rsidP="00374124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124" w:rsidRDefault="00374124" w:rsidP="00374124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124" w:rsidRDefault="00374124" w:rsidP="00374124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124" w:rsidRDefault="00374124" w:rsidP="00374124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124" w:rsidRDefault="00374124" w:rsidP="00374124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124" w:rsidRDefault="00374124" w:rsidP="00374124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124" w:rsidRDefault="00374124" w:rsidP="00374124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124" w:rsidRDefault="00374124" w:rsidP="00374124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124" w:rsidRDefault="00374124" w:rsidP="00374124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Озёры</w:t>
      </w:r>
    </w:p>
    <w:p w:rsidR="00374124" w:rsidRDefault="00374124" w:rsidP="00374124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год</w:t>
      </w:r>
    </w:p>
    <w:p w:rsidR="00443A27" w:rsidRDefault="00443A27" w:rsidP="00443A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A27" w:rsidRDefault="00443A27" w:rsidP="00443A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A27" w:rsidRDefault="00443A27" w:rsidP="00443A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721" w:rsidRPr="00443A27" w:rsidRDefault="00AE3721" w:rsidP="00443A27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Групповые технологии</w:t>
      </w:r>
    </w:p>
    <w:p w:rsidR="00AE3721" w:rsidRPr="00443A27" w:rsidRDefault="00AE3721" w:rsidP="00443A2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В. К. Дьяченко, организационная структура групповых способов обучения может быть комбинированной, то есть содержать в себе различные формы: групповую (когда один обучает многих), парную, индивидуальную. При этом доминирующее значение имеет именно групповое общение.</w:t>
      </w:r>
    </w:p>
    <w:p w:rsidR="00AE3721" w:rsidRPr="00443A27" w:rsidRDefault="00AE3721" w:rsidP="00AE372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27">
        <w:rPr>
          <w:rFonts w:ascii="Times New Roman" w:eastAsia="Times New Roman" w:hAnsi="Times New Roman" w:cs="Times New Roman"/>
          <w:sz w:val="28"/>
          <w:szCs w:val="28"/>
          <w:lang w:eastAsia="ru-RU"/>
        </w:rPr>
        <w:t>К групповым способам обучения можно отнести:</w:t>
      </w:r>
    </w:p>
    <w:p w:rsidR="00AE3721" w:rsidRPr="00443A27" w:rsidRDefault="00AE3721" w:rsidP="00AE372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классно – урочную организацию;</w:t>
      </w:r>
    </w:p>
    <w:p w:rsidR="00AE3721" w:rsidRPr="00443A27" w:rsidRDefault="00AE3721" w:rsidP="00AE372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2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лекционно-семинарскую систему;</w:t>
      </w:r>
    </w:p>
    <w:p w:rsidR="00AE3721" w:rsidRPr="00443A27" w:rsidRDefault="00AE3721" w:rsidP="00AE372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2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формы дифференциации учебного процесса;</w:t>
      </w:r>
    </w:p>
    <w:p w:rsidR="00AE3721" w:rsidRPr="00443A27" w:rsidRDefault="00AE3721" w:rsidP="00AE372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2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 игры;</w:t>
      </w:r>
    </w:p>
    <w:p w:rsidR="00AE3721" w:rsidRPr="00443A27" w:rsidRDefault="00AE3721" w:rsidP="00AE372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27">
        <w:rPr>
          <w:rFonts w:ascii="Times New Roman" w:eastAsia="Times New Roman" w:hAnsi="Times New Roman" w:cs="Times New Roman"/>
          <w:sz w:val="28"/>
          <w:szCs w:val="28"/>
          <w:lang w:eastAsia="ru-RU"/>
        </w:rPr>
        <w:t>- бригадно-лабораторный метод;</w:t>
      </w:r>
    </w:p>
    <w:p w:rsidR="00AE3721" w:rsidRPr="00443A27" w:rsidRDefault="00AE3721" w:rsidP="00AE372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2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проектов и др.</w:t>
      </w:r>
    </w:p>
    <w:p w:rsidR="00AE3721" w:rsidRPr="00443A27" w:rsidRDefault="00AE3721" w:rsidP="00AE372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27">
        <w:rPr>
          <w:rFonts w:ascii="Times New Roman" w:eastAsia="Times New Roman" w:hAnsi="Times New Roman" w:cs="Times New Roman"/>
          <w:sz w:val="28"/>
          <w:szCs w:val="28"/>
          <w:lang w:eastAsia="ru-RU"/>
        </w:rPr>
        <w:t>И. Б. Первин выделяет пять уровней коллективной учебно-познавательной деятельности:</w:t>
      </w:r>
    </w:p>
    <w:p w:rsidR="00AE3721" w:rsidRPr="00443A27" w:rsidRDefault="00AE3721" w:rsidP="00AE372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27">
        <w:rPr>
          <w:rFonts w:ascii="Times New Roman" w:eastAsia="Times New Roman" w:hAnsi="Times New Roman" w:cs="Times New Roman"/>
          <w:sz w:val="28"/>
          <w:szCs w:val="28"/>
          <w:lang w:eastAsia="ru-RU"/>
        </w:rPr>
        <w:t>1) Фронтальная (одновременная) работа в классе, направленная на достижение общей цели.</w:t>
      </w:r>
    </w:p>
    <w:p w:rsidR="00AE3721" w:rsidRPr="00443A27" w:rsidRDefault="00AE3721" w:rsidP="00AE372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27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Работа в статичных парах.</w:t>
      </w:r>
    </w:p>
    <w:p w:rsidR="00AE3721" w:rsidRPr="00443A27" w:rsidRDefault="00AE3721" w:rsidP="00AE372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27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Групповая работа (на принципах дифференциации).</w:t>
      </w:r>
    </w:p>
    <w:p w:rsidR="00AE3721" w:rsidRPr="00443A27" w:rsidRDefault="00AE3721" w:rsidP="00AE372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27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Межгрупповая работа (каждая группа имеет свое задание в общей цели).</w:t>
      </w:r>
    </w:p>
    <w:p w:rsidR="00AE3721" w:rsidRPr="00443A27" w:rsidRDefault="00AE3721" w:rsidP="00AE372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27">
        <w:rPr>
          <w:rFonts w:ascii="Times New Roman" w:eastAsia="Times New Roman" w:hAnsi="Times New Roman" w:cs="Times New Roman"/>
          <w:sz w:val="28"/>
          <w:szCs w:val="28"/>
          <w:lang w:eastAsia="ru-RU"/>
        </w:rPr>
        <w:t>5) Фронтально – коллективная деятельность при активном участии всех школьников.</w:t>
      </w:r>
    </w:p>
    <w:p w:rsidR="00AE3721" w:rsidRPr="00443A27" w:rsidRDefault="00AE3721" w:rsidP="00443A2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правильном педагогическом руководстве и управлении эти формы позволяют реализовать основные условия коллективности: осознание общей цели, целесообразное распределение обязанностей, взаимную зависимость и контроль.</w:t>
      </w:r>
    </w:p>
    <w:p w:rsidR="00AE3721" w:rsidRPr="00443A27" w:rsidRDefault="00AE3721" w:rsidP="00AE372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 групповыми технологиями в практике называют лишь третий и четвертый уровень организации учебной работы.</w:t>
      </w:r>
    </w:p>
    <w:p w:rsidR="00AE3721" w:rsidRPr="00443A27" w:rsidRDefault="00AE3721" w:rsidP="00AE372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Групповые технологии как коллективная деятельность предполагают:</w:t>
      </w:r>
    </w:p>
    <w:p w:rsidR="00AE3721" w:rsidRPr="00443A27" w:rsidRDefault="00AE3721" w:rsidP="00AE3721">
      <w:pPr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2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взаимное обогащение учащихся в группе;</w:t>
      </w:r>
    </w:p>
    <w:p w:rsidR="00AE3721" w:rsidRPr="00443A27" w:rsidRDefault="00AE3721" w:rsidP="00AE3721">
      <w:pPr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совместных действий, ведущую  к активизации учебно - познавательных процессов;</w:t>
      </w:r>
    </w:p>
    <w:p w:rsidR="00AE3721" w:rsidRPr="00443A27" w:rsidRDefault="00AE3721" w:rsidP="00AE3721">
      <w:pPr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начальных действий и операций;</w:t>
      </w:r>
    </w:p>
    <w:p w:rsidR="00AE3721" w:rsidRPr="00443A27" w:rsidRDefault="00AE3721" w:rsidP="00AE3721">
      <w:pPr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коммуникацию;</w:t>
      </w:r>
    </w:p>
    <w:p w:rsidR="00AE3721" w:rsidRPr="00443A27" w:rsidRDefault="00AE3721" w:rsidP="00AE3721">
      <w:pPr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2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взаимопонимание;</w:t>
      </w:r>
    </w:p>
    <w:p w:rsidR="00AE3721" w:rsidRPr="00443A27" w:rsidRDefault="00AE3721" w:rsidP="00AE3721">
      <w:pPr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рефлексию.</w:t>
      </w:r>
    </w:p>
    <w:p w:rsidR="00AE3721" w:rsidRPr="00443A27" w:rsidRDefault="00AE3721" w:rsidP="00AE372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организации групповой работы являются:</w:t>
      </w:r>
    </w:p>
    <w:p w:rsidR="00AE3721" w:rsidRPr="00443A27" w:rsidRDefault="00AE3721" w:rsidP="00AE3721">
      <w:pPr>
        <w:numPr>
          <w:ilvl w:val="0"/>
          <w:numId w:val="2"/>
        </w:numPr>
        <w:spacing w:after="0" w:line="270" w:lineRule="atLeast"/>
        <w:ind w:left="7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2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делится на группы для решения конкретных учебных задач;</w:t>
      </w:r>
    </w:p>
    <w:p w:rsidR="00AE3721" w:rsidRPr="00443A27" w:rsidRDefault="00AE3721" w:rsidP="00AE3721">
      <w:pPr>
        <w:numPr>
          <w:ilvl w:val="0"/>
          <w:numId w:val="2"/>
        </w:numPr>
        <w:spacing w:after="0" w:line="270" w:lineRule="atLeast"/>
        <w:ind w:left="7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группа получает определенное задание (либо одинаковое, либо дифференцированное) и выполняет его сообща под руководством лидера группы или учителя;</w:t>
      </w:r>
    </w:p>
    <w:p w:rsidR="00AE3721" w:rsidRPr="00443A27" w:rsidRDefault="00AE3721" w:rsidP="00AE3721">
      <w:pPr>
        <w:numPr>
          <w:ilvl w:val="0"/>
          <w:numId w:val="2"/>
        </w:numPr>
        <w:spacing w:after="0" w:line="270" w:lineRule="atLeast"/>
        <w:ind w:left="7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в группе выполняются таким способом, который  позволяет учитывать и оценивать индивидуальный вклад каждого члена группы;</w:t>
      </w:r>
    </w:p>
    <w:p w:rsidR="00AE3721" w:rsidRPr="00443A27" w:rsidRDefault="00AE3721" w:rsidP="00AE3721">
      <w:pPr>
        <w:numPr>
          <w:ilvl w:val="0"/>
          <w:numId w:val="2"/>
        </w:numPr>
        <w:spacing w:after="0" w:line="270" w:lineRule="atLeast"/>
        <w:ind w:left="7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группы непостоянный, он подбирается с учетом того, чтобы с максимальной эффективностью для коллектива могли реализоваться учебные возможности каждого члена группы.</w:t>
      </w:r>
    </w:p>
    <w:p w:rsidR="00AE3721" w:rsidRPr="00443A27" w:rsidRDefault="00AE3721" w:rsidP="00443A2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Руководители групп и их состав подбираются по принципу объединения школьников разного уровня обученности, информированности по данному предмету, вместимости учащихся, что позволяет им взаимно дополнять и обогащать друг друга.</w:t>
      </w:r>
    </w:p>
    <w:p w:rsidR="00AE3721" w:rsidRPr="00443A27" w:rsidRDefault="00AE3721" w:rsidP="00AE372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Технологический процесс групповой работы складывается из следующих элементов:</w:t>
      </w:r>
    </w:p>
    <w:p w:rsidR="00AE3721" w:rsidRPr="00443A27" w:rsidRDefault="00AE3721" w:rsidP="00AE372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2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Подготовка к выполнению группового задания.</w:t>
      </w:r>
    </w:p>
    <w:p w:rsidR="00AE3721" w:rsidRPr="00443A27" w:rsidRDefault="00AE3721" w:rsidP="00AE372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43A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43A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 познавательной задачи (проблемной ситуации);</w:t>
      </w:r>
    </w:p>
    <w:p w:rsidR="00AE3721" w:rsidRPr="00443A27" w:rsidRDefault="00AE3721" w:rsidP="00AE372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2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инструктаж о последовательности работы;</w:t>
      </w:r>
    </w:p>
    <w:p w:rsidR="00AE3721" w:rsidRPr="00443A27" w:rsidRDefault="00AE3721" w:rsidP="00AE372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2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раздача дидактического материала по группам.</w:t>
      </w:r>
    </w:p>
    <w:p w:rsidR="00AE3721" w:rsidRPr="00443A27" w:rsidRDefault="00AE3721" w:rsidP="00AE372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Групповая работа.</w:t>
      </w:r>
    </w:p>
    <w:p w:rsidR="00AE3721" w:rsidRPr="00443A27" w:rsidRDefault="00AE3721" w:rsidP="00AE372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43A2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443A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накомство с материалом, планирование работы в группе;</w:t>
      </w:r>
    </w:p>
    <w:p w:rsidR="00AE3721" w:rsidRPr="00443A27" w:rsidRDefault="00AE3721" w:rsidP="00AE372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2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распределение заданий внутри группы;</w:t>
      </w:r>
    </w:p>
    <w:p w:rsidR="00AE3721" w:rsidRPr="00443A27" w:rsidRDefault="00AE3721" w:rsidP="00AE372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2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индивидуальное выполнение задания;</w:t>
      </w:r>
    </w:p>
    <w:p w:rsidR="00AE3721" w:rsidRPr="00443A27" w:rsidRDefault="00AE3721" w:rsidP="00AE372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2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обсуждение индивидуальных результатов работы в группе;</w:t>
      </w:r>
    </w:p>
    <w:p w:rsidR="00AE3721" w:rsidRPr="00443A27" w:rsidRDefault="00AE3721" w:rsidP="00AE372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общего задания группы (замечания, дополнения, уточнения, обобщения);</w:t>
      </w:r>
    </w:p>
    <w:p w:rsidR="00AE3721" w:rsidRPr="00443A27" w:rsidRDefault="00AE3721" w:rsidP="00AE372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подведение итогов группового задания.</w:t>
      </w:r>
    </w:p>
    <w:p w:rsidR="00AE3721" w:rsidRPr="00443A27" w:rsidRDefault="00AE3721" w:rsidP="00AE372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27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Заключительная часть.</w:t>
      </w:r>
    </w:p>
    <w:p w:rsidR="00AE3721" w:rsidRPr="00443A27" w:rsidRDefault="00AE3721" w:rsidP="00AE372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43A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43A2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ообщение о результатах работы в группах;</w:t>
      </w:r>
    </w:p>
    <w:p w:rsidR="00AE3721" w:rsidRPr="00443A27" w:rsidRDefault="00AE3721" w:rsidP="00AE372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2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познавательной задачи, рефлексия;</w:t>
      </w:r>
    </w:p>
    <w:p w:rsidR="00AE3721" w:rsidRPr="00443A27" w:rsidRDefault="00AE3721" w:rsidP="00AE372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вывод о групповой работе и достижении поставленной задачи. Дополнительная информация учителя на группу.</w:t>
      </w:r>
    </w:p>
    <w:p w:rsidR="00AE3721" w:rsidRPr="00443A27" w:rsidRDefault="00AE3721" w:rsidP="00AE372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групповой работы учитель выполняет разнообразные функции: контролирует ход работы в группах, отвечает на вопросы, регулирует споры, порядок работы и в случае крайней необходимости оказывает помощь отдельным учащимся или группе в целом.</w:t>
      </w:r>
    </w:p>
    <w:p w:rsidR="00AE3721" w:rsidRPr="00443A27" w:rsidRDefault="00AE3721" w:rsidP="00AE372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форма работы на уроке может применяться для решения почти всех основных дидактических задач.</w:t>
      </w:r>
    </w:p>
    <w:p w:rsidR="00FB762A" w:rsidRDefault="00FB762A" w:rsidP="00AE372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62A" w:rsidRDefault="00FB762A" w:rsidP="00AE372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62A" w:rsidRDefault="00FB762A" w:rsidP="00AE372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62A" w:rsidRDefault="00FB762A" w:rsidP="00AE372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62A" w:rsidRDefault="00FB762A" w:rsidP="00AE372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62A" w:rsidRDefault="00FB762A" w:rsidP="00AE372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62A" w:rsidRDefault="00FB762A" w:rsidP="00AE372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62A" w:rsidRDefault="00FB762A" w:rsidP="00AE372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62A" w:rsidRDefault="00FB762A" w:rsidP="00AE372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62A" w:rsidRDefault="00FB762A" w:rsidP="00AE372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62A" w:rsidRDefault="00FB762A" w:rsidP="00AE372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62A" w:rsidRDefault="00FB762A" w:rsidP="00AE372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62A" w:rsidRDefault="00FB762A" w:rsidP="00AE372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62A" w:rsidRDefault="00FB762A" w:rsidP="00AE372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62A" w:rsidRDefault="00FB762A" w:rsidP="00AE372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62A" w:rsidRDefault="00FB762A" w:rsidP="00AE372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3721" w:rsidRPr="00FB762A" w:rsidRDefault="00AE3721" w:rsidP="00AE3721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B7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Литература:</w:t>
      </w:r>
    </w:p>
    <w:p w:rsidR="00AE3721" w:rsidRPr="00FB762A" w:rsidRDefault="00AE3721" w:rsidP="00AE3721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7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Pr="00FB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К. Современные образовательные технологии. – М.: Народное образование, 1998.</w:t>
      </w:r>
    </w:p>
    <w:p w:rsidR="00AE3721" w:rsidRPr="00FB762A" w:rsidRDefault="00AE3721" w:rsidP="00AE3721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2A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Дьяченко В. К. Организационная структура учебного процесса и ее развитие. – М.: Педагогика, 1989.</w:t>
      </w:r>
    </w:p>
    <w:p w:rsidR="00AE3721" w:rsidRPr="00FB762A" w:rsidRDefault="00AE3721" w:rsidP="00AE3721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2A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Дьяченко В. К. Сотрудничество в обучении. – М.: Просвещение, 1991.</w:t>
      </w:r>
    </w:p>
    <w:p w:rsidR="00AE3721" w:rsidRPr="00FB762A" w:rsidRDefault="00AE3721" w:rsidP="00AE3721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Поливанова Н. И., </w:t>
      </w:r>
      <w:proofErr w:type="spellStart"/>
      <w:r w:rsidRPr="00FB76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Ревина</w:t>
      </w:r>
      <w:proofErr w:type="spellEnd"/>
      <w:r w:rsidRPr="00FB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В. Принципы и формы организации совместной учебной деятельности // Психологическая наука и образование. – 1996. - №2.</w:t>
      </w:r>
    </w:p>
    <w:p w:rsidR="00AE3721" w:rsidRPr="00FB762A" w:rsidRDefault="00AE3721" w:rsidP="00AE3721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76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Витковская</w:t>
      </w:r>
      <w:proofErr w:type="spellEnd"/>
      <w:r w:rsidRPr="00FB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М. Как организовать групповую учебную работу младших школьников// Начальная школа. – 1997. - №12.</w:t>
      </w:r>
    </w:p>
    <w:p w:rsidR="00AE3721" w:rsidRPr="00FB762A" w:rsidRDefault="00AE3721" w:rsidP="00AE3721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2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Романова Е. В. Групповые взаимодействия – эффективная форма организации учебного процесса// Начальная школа.- 2007. - №5</w:t>
      </w:r>
    </w:p>
    <w:p w:rsidR="00AE3721" w:rsidRPr="00FB762A" w:rsidRDefault="00AE3721" w:rsidP="00AE3721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762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Землянская</w:t>
      </w:r>
      <w:proofErr w:type="spellEnd"/>
      <w:r w:rsidRPr="00FB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Н. Учебное сотрудничество младших школьников на уроках//  Начальная школа. – 2008. - № 1.</w:t>
      </w:r>
    </w:p>
    <w:p w:rsidR="00AE3721" w:rsidRPr="00FB762A" w:rsidRDefault="00AE3721" w:rsidP="00AE3721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762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Гражданцева</w:t>
      </w:r>
      <w:proofErr w:type="spellEnd"/>
      <w:r w:rsidRPr="00FB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А. Педагогика сотрудничества как условие развитие личности// Начальная школа. – 2008. - № 6.</w:t>
      </w:r>
    </w:p>
    <w:p w:rsidR="007446AE" w:rsidRPr="00FB762A" w:rsidRDefault="007446AE">
      <w:pPr>
        <w:rPr>
          <w:rFonts w:ascii="Times New Roman" w:hAnsi="Times New Roman" w:cs="Times New Roman"/>
          <w:sz w:val="28"/>
          <w:szCs w:val="28"/>
        </w:rPr>
      </w:pPr>
    </w:p>
    <w:sectPr w:rsidR="007446AE" w:rsidRPr="00FB762A" w:rsidSect="00374124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1A9"/>
    <w:multiLevelType w:val="multilevel"/>
    <w:tmpl w:val="DE2CF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77DDD"/>
    <w:multiLevelType w:val="multilevel"/>
    <w:tmpl w:val="C4F8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AF5791"/>
    <w:multiLevelType w:val="multilevel"/>
    <w:tmpl w:val="4F34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1"/>
    <w:rsid w:val="00374124"/>
    <w:rsid w:val="00443A27"/>
    <w:rsid w:val="007446AE"/>
    <w:rsid w:val="00AE3721"/>
    <w:rsid w:val="00FB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</dc:creator>
  <cp:lastModifiedBy>ion</cp:lastModifiedBy>
  <cp:revision>4</cp:revision>
  <dcterms:created xsi:type="dcterms:W3CDTF">2012-11-09T13:30:00Z</dcterms:created>
  <dcterms:modified xsi:type="dcterms:W3CDTF">2012-11-09T16:06:00Z</dcterms:modified>
</cp:coreProperties>
</file>