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CC" w:rsidRPr="00084388" w:rsidRDefault="009C73EE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Предметная область: математика.</w:t>
      </w:r>
    </w:p>
    <w:p w:rsidR="009C73EE" w:rsidRPr="00084388" w:rsidRDefault="009C73EE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 xml:space="preserve">УМК: «Школа России»  авторы  Моро М.И., </w:t>
      </w:r>
      <w:proofErr w:type="spellStart"/>
      <w:r w:rsidRPr="00084388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8438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084388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084388">
        <w:rPr>
          <w:rFonts w:ascii="Times New Roman" w:hAnsi="Times New Roman" w:cs="Times New Roman"/>
          <w:sz w:val="24"/>
          <w:szCs w:val="24"/>
        </w:rPr>
        <w:t xml:space="preserve"> Г.В., Волкова С.И., Степанова С.В.</w:t>
      </w:r>
    </w:p>
    <w:p w:rsidR="009C73EE" w:rsidRPr="00084388" w:rsidRDefault="009C73EE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Класс: 2</w:t>
      </w:r>
    </w:p>
    <w:p w:rsidR="009C73EE" w:rsidRPr="00084388" w:rsidRDefault="009C73EE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Тема урока: Прямоугольник  (1-ый урок из 2-ух)</w:t>
      </w:r>
    </w:p>
    <w:p w:rsidR="009C73EE" w:rsidRPr="00084388" w:rsidRDefault="009C73EE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Тип урока: Урок ознакомления с новым материалом; исследование.</w:t>
      </w:r>
    </w:p>
    <w:p w:rsidR="009C73EE" w:rsidRPr="00084388" w:rsidRDefault="009C73EE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Цель урока: Создать условия, направленные на достижение</w:t>
      </w:r>
      <w:r w:rsidR="00EE0CC5" w:rsidRPr="00084388">
        <w:rPr>
          <w:rFonts w:ascii="Times New Roman" w:hAnsi="Times New Roman" w:cs="Times New Roman"/>
          <w:sz w:val="24"/>
          <w:szCs w:val="24"/>
        </w:rPr>
        <w:t xml:space="preserve"> </w:t>
      </w:r>
      <w:r w:rsidRPr="00084388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08438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84388">
        <w:rPr>
          <w:rFonts w:ascii="Times New Roman" w:hAnsi="Times New Roman" w:cs="Times New Roman"/>
          <w:sz w:val="24"/>
          <w:szCs w:val="24"/>
        </w:rPr>
        <w:t xml:space="preserve">, предметных результатов </w:t>
      </w:r>
      <w:proofErr w:type="gramStart"/>
      <w:r w:rsidRPr="00084388">
        <w:rPr>
          <w:rFonts w:ascii="Times New Roman" w:hAnsi="Times New Roman" w:cs="Times New Roman"/>
          <w:sz w:val="24"/>
          <w:szCs w:val="24"/>
        </w:rPr>
        <w:t>обучения</w:t>
      </w:r>
      <w:r w:rsidR="00EE0CC5" w:rsidRPr="00084388">
        <w:rPr>
          <w:rFonts w:ascii="Times New Roman" w:hAnsi="Times New Roman" w:cs="Times New Roman"/>
          <w:sz w:val="24"/>
          <w:szCs w:val="24"/>
        </w:rPr>
        <w:t xml:space="preserve"> по теме</w:t>
      </w:r>
      <w:proofErr w:type="gramEnd"/>
      <w:r w:rsidR="00EE0CC5" w:rsidRPr="00084388">
        <w:rPr>
          <w:rFonts w:ascii="Times New Roman" w:hAnsi="Times New Roman" w:cs="Times New Roman"/>
          <w:sz w:val="24"/>
          <w:szCs w:val="24"/>
        </w:rPr>
        <w:t xml:space="preserve"> «Прямоугольник».</w:t>
      </w:r>
    </w:p>
    <w:p w:rsidR="00EE0CC5" w:rsidRPr="00084388" w:rsidRDefault="00EE0CC5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Учебные задачи, направленные на достижение результатов:</w:t>
      </w:r>
    </w:p>
    <w:p w:rsidR="00EE0CC5" w:rsidRPr="00084388" w:rsidRDefault="00EE0CC5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Личностных</w:t>
      </w:r>
    </w:p>
    <w:p w:rsidR="00EE0CC5" w:rsidRPr="00084388" w:rsidRDefault="00254AE4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0CC5" w:rsidRPr="00084388">
        <w:rPr>
          <w:rFonts w:ascii="Times New Roman" w:hAnsi="Times New Roman" w:cs="Times New Roman"/>
          <w:sz w:val="24"/>
          <w:szCs w:val="24"/>
        </w:rPr>
        <w:t>1.Развитие навыков сотрудничества со сверстниками.</w:t>
      </w:r>
    </w:p>
    <w:p w:rsidR="00EE0CC5" w:rsidRPr="00084388" w:rsidRDefault="00254AE4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0CC5" w:rsidRPr="00084388">
        <w:rPr>
          <w:rFonts w:ascii="Times New Roman" w:hAnsi="Times New Roman" w:cs="Times New Roman"/>
          <w:sz w:val="24"/>
          <w:szCs w:val="24"/>
        </w:rPr>
        <w:t>2.Обеспечить условия для воспитания положительного интереса к изучаемому материалу</w:t>
      </w:r>
      <w:r w:rsidRPr="0008438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E0CC5" w:rsidRPr="000843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E0CC5" w:rsidRPr="00084388">
        <w:rPr>
          <w:rFonts w:ascii="Times New Roman" w:hAnsi="Times New Roman" w:cs="Times New Roman"/>
          <w:sz w:val="24"/>
          <w:szCs w:val="24"/>
        </w:rPr>
        <w:t>геометрии).</w:t>
      </w:r>
    </w:p>
    <w:p w:rsidR="00EE0CC5" w:rsidRPr="00084388" w:rsidRDefault="00EE0CC5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8438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</w:p>
    <w:p w:rsidR="00EE0CC5" w:rsidRPr="00084388" w:rsidRDefault="009F098E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 xml:space="preserve">       </w:t>
      </w:r>
      <w:r w:rsidR="00EE0CC5" w:rsidRPr="00084388">
        <w:rPr>
          <w:rFonts w:ascii="Times New Roman" w:hAnsi="Times New Roman" w:cs="Times New Roman"/>
          <w:sz w:val="24"/>
          <w:szCs w:val="24"/>
        </w:rPr>
        <w:t xml:space="preserve">1.Способствовать развитию умения учащихся обобщать полученные знания, проводить </w:t>
      </w:r>
      <w:r w:rsidR="00254AE4" w:rsidRPr="00084388">
        <w:rPr>
          <w:rFonts w:ascii="Times New Roman" w:hAnsi="Times New Roman" w:cs="Times New Roman"/>
          <w:sz w:val="24"/>
          <w:szCs w:val="24"/>
        </w:rPr>
        <w:t xml:space="preserve">   </w:t>
      </w:r>
      <w:r w:rsidR="00EE0CC5" w:rsidRPr="00084388">
        <w:rPr>
          <w:rFonts w:ascii="Times New Roman" w:hAnsi="Times New Roman" w:cs="Times New Roman"/>
          <w:sz w:val="24"/>
          <w:szCs w:val="24"/>
        </w:rPr>
        <w:t>анализ, синтез, сравнение, делать выводы по теме «Прямоугольник».</w:t>
      </w:r>
    </w:p>
    <w:p w:rsidR="00EE0CC5" w:rsidRPr="00084388" w:rsidRDefault="00254AE4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 xml:space="preserve">        </w:t>
      </w:r>
      <w:r w:rsidR="00EE0CC5" w:rsidRPr="00084388">
        <w:rPr>
          <w:rFonts w:ascii="Times New Roman" w:hAnsi="Times New Roman" w:cs="Times New Roman"/>
          <w:sz w:val="24"/>
          <w:szCs w:val="24"/>
        </w:rPr>
        <w:t xml:space="preserve">2.Создать условия для развития умения устанавливать причинно-следственные связи </w:t>
      </w:r>
      <w:r w:rsidR="009F098E" w:rsidRPr="00084388">
        <w:rPr>
          <w:rFonts w:ascii="Times New Roman" w:hAnsi="Times New Roman" w:cs="Times New Roman"/>
          <w:sz w:val="24"/>
          <w:szCs w:val="24"/>
        </w:rPr>
        <w:t>между геометрическими фигурами.</w:t>
      </w:r>
    </w:p>
    <w:p w:rsidR="009F098E" w:rsidRPr="00084388" w:rsidRDefault="00254AE4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 xml:space="preserve">        </w:t>
      </w:r>
      <w:r w:rsidR="009F098E" w:rsidRPr="00084388">
        <w:rPr>
          <w:rFonts w:ascii="Times New Roman" w:hAnsi="Times New Roman" w:cs="Times New Roman"/>
          <w:sz w:val="24"/>
          <w:szCs w:val="24"/>
        </w:rPr>
        <w:t xml:space="preserve">3.Развитие навыка работы с источниками учебной информации, выделять главное и </w:t>
      </w:r>
      <w:r w:rsidRPr="00084388">
        <w:rPr>
          <w:rFonts w:ascii="Times New Roman" w:hAnsi="Times New Roman" w:cs="Times New Roman"/>
          <w:sz w:val="24"/>
          <w:szCs w:val="24"/>
        </w:rPr>
        <w:t xml:space="preserve"> </w:t>
      </w:r>
      <w:r w:rsidR="009F098E" w:rsidRPr="00084388">
        <w:rPr>
          <w:rFonts w:ascii="Times New Roman" w:hAnsi="Times New Roman" w:cs="Times New Roman"/>
          <w:sz w:val="24"/>
          <w:szCs w:val="24"/>
        </w:rPr>
        <w:t>характерное для геометрической фигуры «Прямоугольник»</w:t>
      </w:r>
    </w:p>
    <w:p w:rsidR="009F098E" w:rsidRPr="00084388" w:rsidRDefault="00254AE4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 xml:space="preserve">        </w:t>
      </w:r>
      <w:r w:rsidR="009F098E" w:rsidRPr="00084388">
        <w:rPr>
          <w:rFonts w:ascii="Times New Roman" w:hAnsi="Times New Roman" w:cs="Times New Roman"/>
          <w:sz w:val="24"/>
          <w:szCs w:val="24"/>
        </w:rPr>
        <w:t>4.Обеспечить условия для овладения учащимися алгоритма решения задач.</w:t>
      </w:r>
    </w:p>
    <w:p w:rsidR="009F098E" w:rsidRPr="00084388" w:rsidRDefault="009F098E" w:rsidP="0008438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Предметных</w:t>
      </w:r>
    </w:p>
    <w:p w:rsidR="009F098E" w:rsidRPr="00084388" w:rsidRDefault="009F098E" w:rsidP="00084388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Создать условия для включения учащихся в деятельность по усвоению понятия «Прямоугольник», открытию правила о данной фигуре.</w:t>
      </w:r>
    </w:p>
    <w:p w:rsidR="009F098E" w:rsidRPr="00084388" w:rsidRDefault="009F098E" w:rsidP="00084388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2.Организовать деятельность по первичному проговариванию нового знания.</w:t>
      </w:r>
    </w:p>
    <w:p w:rsidR="009F098E" w:rsidRPr="00084388" w:rsidRDefault="009F098E" w:rsidP="00084388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Способствовать использованию нового знания в практической деятельности при вычерчивании геометрических фигур.</w:t>
      </w:r>
    </w:p>
    <w:p w:rsidR="009F098E" w:rsidRDefault="009F098E" w:rsidP="00084388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4388">
        <w:rPr>
          <w:rFonts w:ascii="Times New Roman" w:hAnsi="Times New Roman" w:cs="Times New Roman"/>
          <w:sz w:val="24"/>
          <w:szCs w:val="24"/>
        </w:rPr>
        <w:t>Включить учащихся в творческую деятельность по нахождению данной фигуры</w:t>
      </w:r>
      <w:r w:rsidR="002764F3">
        <w:rPr>
          <w:rFonts w:ascii="Times New Roman" w:hAnsi="Times New Roman" w:cs="Times New Roman"/>
          <w:sz w:val="24"/>
          <w:szCs w:val="24"/>
        </w:rPr>
        <w:t>.</w:t>
      </w:r>
    </w:p>
    <w:p w:rsidR="002764F3" w:rsidRDefault="002764F3" w:rsidP="002764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64F3" w:rsidRDefault="002764F3" w:rsidP="002764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64F3" w:rsidRDefault="002764F3" w:rsidP="002764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64F3" w:rsidRDefault="002764F3" w:rsidP="002764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64F3" w:rsidRDefault="002764F3" w:rsidP="002764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  <w:proofErr w:type="spell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 момент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Создаёт эмоциональный настрой (стих)    </w:t>
            </w:r>
            <w:proofErr w:type="spell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математик пришёл сегодня в класс. Он что-то опять приготовил для нас (дети стоят в кругу)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-настраиваются на урок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-контролируют готовность к уроку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Л: самоопределение к деятельности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сотрудничество с учителем и со сверстниками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 по теме «Сложение однозначных чисел с переходом через 10» . Игра «карусель»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-участвуют в игре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-отвечают на вопросы одноклассников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 : умение строить речевые высказывания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сотрудничать со сверстниками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мение оценивать свои действия</w:t>
            </w:r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 (карточки с прямоугольниками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 квадратом, трапецией, кругом и треугольником)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-Все данные фигуры многоугольники! Убираем круг.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-Все фигуры 4-ёхугольники! (убираем треугольник).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-Лишняя фигура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трапеция)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-проговаривают противоречия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пособность фиксировать учебную проблему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умение определять способы действий: анализ с целью выделения признаков</w:t>
            </w:r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задачи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Организует диалог с целью исследования проблемной ситуации.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-Почему данная фигура лишняя?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-Чем похожи другие?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-формулируют проблему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-планируют решение учебной задачи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елеполагание, способность принимать учебную задачу, планировать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умение определять способы действий, анализ с целью выделения признаков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отрудничество с учителем</w:t>
            </w:r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Включает учащихся в процесс выдвижения гипотез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Подводящий диалог.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-назовите фигуры.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 -Почему?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-Какие у них углы?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работу в группах по исследованию углов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-включаются в подводящий диалог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-работают в группах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-дают отчёт о работе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пособность принимать учебную задачу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построение логической цепочки, выдвижение гипотез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с </w:t>
            </w:r>
            <w:r w:rsidRPr="0028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, со сверстниками</w:t>
            </w:r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нового знания, формулировку темы, составление алгоритма узнавания прямоугольника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-проговаривают новое знание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-проверяют знание правила по учебнику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-проговаривают алгоритм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контроль, оценка, коррекция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выбор наиболее эффективного способа решения задачи</w:t>
            </w:r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применению нового знания: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1.начертите прямоугольник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2.из геометрических фигур выберите прямоугольник и раскрасьте его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-самостоятельная работа, пошагово сравнивая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контроль, оценка, коррекция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Л: самоопределение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сотрудничество по проведению контроля и самоконтроля при выполнении задания</w:t>
            </w:r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закреплению знаний.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-Где встречаются прямоугольники?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-Найдите в классе.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-демонстрируют известные знания (находят прямоугольники в классе)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контроль, оценка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Л: самоопределение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сотрудничество, уточнение знаний</w:t>
            </w:r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-На математической «ладошке» чертим фигуры, с которыми познакомились.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-осуществляют самооценку собственной учебной деятельности, степень её результативности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 оценка своих достижений</w:t>
            </w:r>
          </w:p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Л: самоопределение</w:t>
            </w:r>
          </w:p>
        </w:tc>
      </w:tr>
      <w:tr w:rsidR="002764F3" w:rsidRPr="0028716A" w:rsidTr="009F3298">
        <w:tc>
          <w:tcPr>
            <w:tcW w:w="2392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итогов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-соотносят учебную задачу и результат</w:t>
            </w:r>
          </w:p>
        </w:tc>
        <w:tc>
          <w:tcPr>
            <w:tcW w:w="2393" w:type="dxa"/>
          </w:tcPr>
          <w:p w:rsidR="002764F3" w:rsidRPr="0028716A" w:rsidRDefault="002764F3" w:rsidP="009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28716A">
              <w:rPr>
                <w:rFonts w:ascii="Times New Roman" w:hAnsi="Times New Roman" w:cs="Times New Roman"/>
                <w:sz w:val="24"/>
                <w:szCs w:val="24"/>
              </w:rPr>
              <w:t>онтроль, оценка</w:t>
            </w:r>
          </w:p>
        </w:tc>
      </w:tr>
    </w:tbl>
    <w:p w:rsidR="002764F3" w:rsidRPr="0028716A" w:rsidRDefault="002764F3" w:rsidP="002764F3">
      <w:pPr>
        <w:rPr>
          <w:rFonts w:ascii="Times New Roman" w:hAnsi="Times New Roman" w:cs="Times New Roman"/>
          <w:sz w:val="24"/>
          <w:szCs w:val="24"/>
        </w:rPr>
      </w:pPr>
    </w:p>
    <w:p w:rsidR="002764F3" w:rsidRPr="002764F3" w:rsidRDefault="002764F3" w:rsidP="002764F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2764F3" w:rsidRPr="002764F3" w:rsidSect="002F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61A4"/>
    <w:multiLevelType w:val="hybridMultilevel"/>
    <w:tmpl w:val="D9A0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3EE"/>
    <w:rsid w:val="00084388"/>
    <w:rsid w:val="00134D6A"/>
    <w:rsid w:val="00254AE4"/>
    <w:rsid w:val="002764F3"/>
    <w:rsid w:val="002F5FCC"/>
    <w:rsid w:val="0095000B"/>
    <w:rsid w:val="00980F4B"/>
    <w:rsid w:val="009C73EE"/>
    <w:rsid w:val="009F098E"/>
    <w:rsid w:val="00AF0FEC"/>
    <w:rsid w:val="00D20096"/>
    <w:rsid w:val="00EE0CC5"/>
    <w:rsid w:val="00E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8E"/>
    <w:pPr>
      <w:ind w:left="720"/>
      <w:contextualSpacing/>
    </w:pPr>
  </w:style>
  <w:style w:type="table" w:styleId="a4">
    <w:name w:val="Table Grid"/>
    <w:basedOn w:val="a1"/>
    <w:uiPriority w:val="59"/>
    <w:rsid w:val="00276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2014-10-30T13:24:00Z</dcterms:created>
  <dcterms:modified xsi:type="dcterms:W3CDTF">2014-11-01T13:00:00Z</dcterms:modified>
</cp:coreProperties>
</file>