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29B" w:rsidRPr="00A4496C" w:rsidRDefault="00A4029B" w:rsidP="00A4496C">
      <w:pPr>
        <w:spacing w:after="0" w:line="380" w:lineRule="exact"/>
        <w:ind w:firstLine="709"/>
        <w:jc w:val="center"/>
        <w:rPr>
          <w:rFonts w:ascii="Times New Roman" w:eastAsia="Times New Roman" w:hAnsi="Times New Roman" w:cs="Times New Roman"/>
          <w:b/>
          <w:sz w:val="28"/>
          <w:szCs w:val="28"/>
        </w:rPr>
      </w:pPr>
      <w:r w:rsidRPr="00A4496C">
        <w:rPr>
          <w:rFonts w:ascii="Times New Roman" w:hAnsi="Times New Roman" w:cs="Times New Roman"/>
          <w:b/>
          <w:sz w:val="28"/>
          <w:szCs w:val="28"/>
        </w:rPr>
        <w:t>Собрание родителей будущих первоклассников</w:t>
      </w:r>
    </w:p>
    <w:p w:rsidR="00A4496C" w:rsidRDefault="00A4496C" w:rsidP="00A4496C">
      <w:pPr>
        <w:widowControl w:val="0"/>
        <w:autoSpaceDE w:val="0"/>
        <w:autoSpaceDN w:val="0"/>
        <w:adjustRightInd w:val="0"/>
        <w:spacing w:after="0" w:line="380" w:lineRule="exact"/>
        <w:ind w:firstLine="709"/>
        <w:jc w:val="both"/>
        <w:rPr>
          <w:rFonts w:ascii="Times New Roman" w:hAnsi="Times New Roman" w:cs="Times New Roman"/>
          <w:sz w:val="28"/>
          <w:szCs w:val="28"/>
        </w:rPr>
      </w:pPr>
    </w:p>
    <w:p w:rsidR="00A4029B" w:rsidRPr="00A4496C" w:rsidRDefault="00A4029B" w:rsidP="00A4496C">
      <w:pPr>
        <w:widowControl w:val="0"/>
        <w:autoSpaceDE w:val="0"/>
        <w:autoSpaceDN w:val="0"/>
        <w:adjustRightInd w:val="0"/>
        <w:spacing w:after="0" w:line="380" w:lineRule="exact"/>
        <w:ind w:firstLine="709"/>
        <w:jc w:val="both"/>
        <w:rPr>
          <w:rFonts w:ascii="Times New Roman" w:hAnsi="Times New Roman" w:cs="Times New Roman"/>
          <w:sz w:val="28"/>
          <w:szCs w:val="28"/>
        </w:rPr>
      </w:pPr>
      <w:r w:rsidRPr="00A4496C">
        <w:rPr>
          <w:rFonts w:ascii="Times New Roman" w:hAnsi="Times New Roman" w:cs="Times New Roman"/>
          <w:sz w:val="28"/>
          <w:szCs w:val="28"/>
        </w:rPr>
        <w:t xml:space="preserve">Наверное, каждый ребенок идет в первый класс с надеждой, что в школе все у него будет хорошо. И учительница будет красивая и добрая, и одноклассники будут с ним дружить, и учиться он будет на пятерки. Но вот проходит несколько недель, и малыш уже без особой охоты собирается утром в школу. С понедельника начинает мечтать о выходных, а из школы приходит скучный и напряженный. В чем же дело? А дело в том, что не оправдались ожидания ребенка, связанные с новой интересной жизнью, а сам он оказался не совсем готовым к той реальности, которая называется “школьные будни”. Почему же такое может произойти? Потому что дети представляют себе школу как что-то очень интересное и связывают поступление в первый класс с положительными переменами в их жизни. Далеко не все ребята понимают, что школьная жизнь — это прежде всего труд. Такой же труд как трудовая деятельность взрослых людей, не всегда интересная и не всегда приятная. </w:t>
      </w:r>
    </w:p>
    <w:p w:rsidR="00A4496C" w:rsidRDefault="00A4029B" w:rsidP="00A4496C">
      <w:pPr>
        <w:widowControl w:val="0"/>
        <w:autoSpaceDE w:val="0"/>
        <w:autoSpaceDN w:val="0"/>
        <w:adjustRightInd w:val="0"/>
        <w:spacing w:after="0" w:line="380" w:lineRule="exact"/>
        <w:ind w:firstLine="709"/>
        <w:rPr>
          <w:rFonts w:ascii="Times New Roman" w:hAnsi="Times New Roman" w:cs="Times New Roman"/>
          <w:sz w:val="28"/>
          <w:szCs w:val="28"/>
        </w:rPr>
      </w:pPr>
      <w:r w:rsidRPr="00A4496C">
        <w:rPr>
          <w:rFonts w:ascii="Times New Roman" w:hAnsi="Times New Roman" w:cs="Times New Roman"/>
          <w:sz w:val="28"/>
          <w:szCs w:val="28"/>
        </w:rPr>
        <w:t xml:space="preserve">Психологи считают, что многое зависит от того, как ребенок психологически подготовлен к школе. Объясню, что это такое. Психологическая готовность к школе не имеет ничего общего с тем, умеет ли ребенок читать (и как быстро), а также считать (и до скольких). Так что же, спросите вы, ребенка до школы не надо учить читать и считать? Конечно же надо, но только не на уроках в подготовительных группах, а дома, в непринужденной, часто в игровой обстановке, всячески стимулируя интерес малыша к овладению чтением и счетом. </w:t>
      </w:r>
    </w:p>
    <w:p w:rsidR="00A4029B" w:rsidRPr="00A4496C" w:rsidRDefault="00A4029B" w:rsidP="00A4496C">
      <w:pPr>
        <w:widowControl w:val="0"/>
        <w:autoSpaceDE w:val="0"/>
        <w:autoSpaceDN w:val="0"/>
        <w:adjustRightInd w:val="0"/>
        <w:spacing w:after="0" w:line="380" w:lineRule="exact"/>
        <w:ind w:firstLine="709"/>
        <w:rPr>
          <w:rFonts w:ascii="Times New Roman" w:hAnsi="Times New Roman" w:cs="Times New Roman"/>
          <w:sz w:val="28"/>
          <w:szCs w:val="28"/>
        </w:rPr>
      </w:pPr>
      <w:r w:rsidRPr="00A4496C">
        <w:rPr>
          <w:rFonts w:ascii="Times New Roman" w:hAnsi="Times New Roman" w:cs="Times New Roman"/>
          <w:sz w:val="28"/>
          <w:szCs w:val="28"/>
        </w:rPr>
        <w:t xml:space="preserve">Итак, я ответила на вопрос, надо ли учить ребенка читать и считать до школы. Но повторяю к психологической готовности к школьному обучению, от наличия которой зависит благополучие вашего ребенка в школе, это не имеет непосредственного отношения. Что же тогда такое психологическая готовность к школе и можно ли ее сформировать? </w:t>
      </w:r>
    </w:p>
    <w:p w:rsidR="00A4029B" w:rsidRPr="00A4496C" w:rsidRDefault="00A4029B" w:rsidP="00A4496C">
      <w:pPr>
        <w:widowControl w:val="0"/>
        <w:autoSpaceDE w:val="0"/>
        <w:autoSpaceDN w:val="0"/>
        <w:adjustRightInd w:val="0"/>
        <w:spacing w:after="0" w:line="380" w:lineRule="exact"/>
        <w:ind w:firstLine="709"/>
        <w:rPr>
          <w:rFonts w:ascii="Times New Roman" w:hAnsi="Times New Roman" w:cs="Times New Roman"/>
          <w:b/>
          <w:i/>
          <w:sz w:val="28"/>
          <w:szCs w:val="28"/>
        </w:rPr>
      </w:pPr>
      <w:r w:rsidRPr="00A4496C">
        <w:rPr>
          <w:rFonts w:ascii="Times New Roman" w:hAnsi="Times New Roman" w:cs="Times New Roman"/>
          <w:b/>
          <w:i/>
          <w:sz w:val="28"/>
          <w:szCs w:val="28"/>
        </w:rPr>
        <w:t xml:space="preserve">Под психологической готовностью к школьному обучению понимается необходимый и достаточный уровень психического развития ребенка для освоения школьной учебной программы в условиях обучения в группе сверстников. </w:t>
      </w:r>
    </w:p>
    <w:p w:rsidR="00A4029B" w:rsidRPr="00A4496C" w:rsidRDefault="00A4029B" w:rsidP="00A4496C">
      <w:pPr>
        <w:widowControl w:val="0"/>
        <w:autoSpaceDE w:val="0"/>
        <w:autoSpaceDN w:val="0"/>
        <w:adjustRightInd w:val="0"/>
        <w:spacing w:after="0" w:line="380" w:lineRule="exact"/>
        <w:ind w:firstLine="709"/>
        <w:rPr>
          <w:rFonts w:ascii="Times New Roman" w:hAnsi="Times New Roman" w:cs="Times New Roman"/>
          <w:sz w:val="28"/>
          <w:szCs w:val="28"/>
        </w:rPr>
      </w:pPr>
      <w:r w:rsidRPr="00A4496C">
        <w:rPr>
          <w:rFonts w:ascii="Times New Roman" w:hAnsi="Times New Roman" w:cs="Times New Roman"/>
          <w:b/>
          <w:i/>
          <w:sz w:val="28"/>
          <w:szCs w:val="28"/>
        </w:rPr>
        <w:t xml:space="preserve">Психологическая готовность к школе – это комплексный показатель, </w:t>
      </w:r>
      <w:r w:rsidRPr="00A4496C">
        <w:rPr>
          <w:rFonts w:ascii="Times New Roman" w:hAnsi="Times New Roman" w:cs="Times New Roman"/>
          <w:sz w:val="28"/>
          <w:szCs w:val="28"/>
        </w:rPr>
        <w:t xml:space="preserve">позволяющий прогнозировать успешность или </w:t>
      </w:r>
      <w:proofErr w:type="spellStart"/>
      <w:r w:rsidRPr="00A4496C">
        <w:rPr>
          <w:rFonts w:ascii="Times New Roman" w:hAnsi="Times New Roman" w:cs="Times New Roman"/>
          <w:sz w:val="28"/>
          <w:szCs w:val="28"/>
        </w:rPr>
        <w:t>неуспешность</w:t>
      </w:r>
      <w:proofErr w:type="spellEnd"/>
      <w:r w:rsidRPr="00A4496C">
        <w:rPr>
          <w:rFonts w:ascii="Times New Roman" w:hAnsi="Times New Roman" w:cs="Times New Roman"/>
          <w:sz w:val="28"/>
          <w:szCs w:val="28"/>
        </w:rPr>
        <w:t xml:space="preserve"> обучения первоклассника. Психологическая готовность к школе включает в себя следующие параметры психического развития: </w:t>
      </w:r>
    </w:p>
    <w:p w:rsidR="00A4496C" w:rsidRPr="00A4496C" w:rsidRDefault="00A4029B" w:rsidP="00A4496C">
      <w:pPr>
        <w:pStyle w:val="a4"/>
        <w:widowControl w:val="0"/>
        <w:numPr>
          <w:ilvl w:val="0"/>
          <w:numId w:val="2"/>
        </w:numPr>
        <w:autoSpaceDE w:val="0"/>
        <w:autoSpaceDN w:val="0"/>
        <w:adjustRightInd w:val="0"/>
        <w:spacing w:after="0" w:line="380" w:lineRule="exact"/>
        <w:rPr>
          <w:rFonts w:ascii="Times New Roman" w:hAnsi="Times New Roman" w:cs="Times New Roman"/>
          <w:sz w:val="28"/>
          <w:szCs w:val="28"/>
        </w:rPr>
      </w:pPr>
      <w:proofErr w:type="gramStart"/>
      <w:r w:rsidRPr="00A4496C">
        <w:rPr>
          <w:rFonts w:ascii="Times New Roman" w:hAnsi="Times New Roman" w:cs="Times New Roman"/>
          <w:sz w:val="28"/>
          <w:szCs w:val="28"/>
        </w:rPr>
        <w:t>мотивационная</w:t>
      </w:r>
      <w:proofErr w:type="gramEnd"/>
      <w:r w:rsidRPr="00A4496C">
        <w:rPr>
          <w:rFonts w:ascii="Times New Roman" w:hAnsi="Times New Roman" w:cs="Times New Roman"/>
          <w:sz w:val="28"/>
          <w:szCs w:val="28"/>
        </w:rPr>
        <w:t xml:space="preserve"> готовность к учению в школе, или наличие учебной мотивации; </w:t>
      </w:r>
    </w:p>
    <w:p w:rsidR="00A4029B" w:rsidRPr="00A4496C" w:rsidRDefault="00A4029B" w:rsidP="00A4496C">
      <w:pPr>
        <w:pStyle w:val="a4"/>
        <w:widowControl w:val="0"/>
        <w:numPr>
          <w:ilvl w:val="0"/>
          <w:numId w:val="2"/>
        </w:numPr>
        <w:autoSpaceDE w:val="0"/>
        <w:autoSpaceDN w:val="0"/>
        <w:adjustRightInd w:val="0"/>
        <w:spacing w:after="0" w:line="380" w:lineRule="exact"/>
        <w:rPr>
          <w:rFonts w:ascii="Times New Roman" w:hAnsi="Times New Roman" w:cs="Times New Roman"/>
          <w:sz w:val="28"/>
          <w:szCs w:val="28"/>
        </w:rPr>
      </w:pPr>
      <w:proofErr w:type="gramStart"/>
      <w:r w:rsidRPr="00A4496C">
        <w:rPr>
          <w:rFonts w:ascii="Times New Roman" w:hAnsi="Times New Roman" w:cs="Times New Roman"/>
          <w:sz w:val="28"/>
          <w:szCs w:val="28"/>
        </w:rPr>
        <w:lastRenderedPageBreak/>
        <w:t>определенный</w:t>
      </w:r>
      <w:proofErr w:type="gramEnd"/>
      <w:r w:rsidRPr="00A4496C">
        <w:rPr>
          <w:rFonts w:ascii="Times New Roman" w:hAnsi="Times New Roman" w:cs="Times New Roman"/>
          <w:sz w:val="28"/>
          <w:szCs w:val="28"/>
        </w:rPr>
        <w:t xml:space="preserve"> уровень развития произвольного поведения, позволяющий ученику выполнять требования учителя; </w:t>
      </w:r>
      <w:r w:rsidRPr="00A4496C">
        <w:rPr>
          <w:rFonts w:ascii="Times New Roman" w:hAnsi="Times New Roman" w:cs="Times New Roman"/>
          <w:sz w:val="28"/>
          <w:szCs w:val="28"/>
        </w:rPr>
        <w:br/>
      </w:r>
      <w:r w:rsidRPr="00A4496C">
        <w:rPr>
          <w:rFonts w:ascii="Times New Roman" w:hAnsi="Times New Roman" w:cs="Times New Roman"/>
          <w:sz w:val="28"/>
          <w:szCs w:val="28"/>
        </w:rPr>
        <w:br/>
        <w:t xml:space="preserve">3) определенный уровень интеллектуального развития, подразумевающий владение ребенком простыми операциями обобщения; </w:t>
      </w:r>
      <w:r w:rsidRPr="00A4496C">
        <w:rPr>
          <w:rFonts w:ascii="Times New Roman" w:hAnsi="Times New Roman" w:cs="Times New Roman"/>
          <w:sz w:val="28"/>
          <w:szCs w:val="28"/>
        </w:rPr>
        <w:br/>
      </w:r>
      <w:r w:rsidRPr="00A4496C">
        <w:rPr>
          <w:rFonts w:ascii="Times New Roman" w:hAnsi="Times New Roman" w:cs="Times New Roman"/>
          <w:sz w:val="28"/>
          <w:szCs w:val="28"/>
        </w:rPr>
        <w:br/>
        <w:t xml:space="preserve">4) хорошее развитие фонематического слуха. </w:t>
      </w:r>
      <w:r w:rsidRPr="00A4496C">
        <w:rPr>
          <w:rFonts w:ascii="Times New Roman" w:hAnsi="Times New Roman" w:cs="Times New Roman"/>
          <w:sz w:val="28"/>
          <w:szCs w:val="28"/>
        </w:rPr>
        <w:br/>
        <w:t xml:space="preserve">Остановимся подробнее на каждом из этих показателей. </w:t>
      </w:r>
    </w:p>
    <w:p w:rsidR="00A4029B" w:rsidRPr="00A4496C" w:rsidRDefault="00A4029B" w:rsidP="00A4496C">
      <w:pPr>
        <w:widowControl w:val="0"/>
        <w:autoSpaceDE w:val="0"/>
        <w:autoSpaceDN w:val="0"/>
        <w:adjustRightInd w:val="0"/>
        <w:spacing w:after="0" w:line="380" w:lineRule="exact"/>
        <w:ind w:firstLine="709"/>
        <w:rPr>
          <w:rFonts w:ascii="Times New Roman" w:hAnsi="Times New Roman" w:cs="Times New Roman"/>
          <w:sz w:val="28"/>
          <w:szCs w:val="28"/>
        </w:rPr>
      </w:pPr>
      <w:r w:rsidRPr="00A4496C">
        <w:rPr>
          <w:rFonts w:ascii="Times New Roman" w:hAnsi="Times New Roman" w:cs="Times New Roman"/>
          <w:b/>
          <w:bCs/>
          <w:sz w:val="28"/>
          <w:szCs w:val="28"/>
        </w:rPr>
        <w:t xml:space="preserve">1. Мотивационная готовность к учению в школе, или наличие учебной мотивации. </w:t>
      </w:r>
    </w:p>
    <w:p w:rsidR="00A4496C" w:rsidRDefault="00A4029B" w:rsidP="00A4496C">
      <w:pPr>
        <w:widowControl w:val="0"/>
        <w:autoSpaceDE w:val="0"/>
        <w:autoSpaceDN w:val="0"/>
        <w:adjustRightInd w:val="0"/>
        <w:spacing w:after="0" w:line="380" w:lineRule="exact"/>
        <w:ind w:firstLine="709"/>
        <w:rPr>
          <w:rFonts w:ascii="Times New Roman" w:hAnsi="Times New Roman" w:cs="Times New Roman"/>
          <w:sz w:val="28"/>
          <w:szCs w:val="28"/>
        </w:rPr>
      </w:pPr>
      <w:r w:rsidRPr="00A4496C">
        <w:rPr>
          <w:rFonts w:ascii="Times New Roman" w:hAnsi="Times New Roman" w:cs="Times New Roman"/>
          <w:sz w:val="28"/>
          <w:szCs w:val="28"/>
        </w:rPr>
        <w:t xml:space="preserve">Говоря о мотивации, мы говорим о побуждении к чему-то. В данном случае о побуждении к учебе. А это значит, что </w:t>
      </w:r>
      <w:r w:rsidRPr="00A4496C">
        <w:rPr>
          <w:rFonts w:ascii="Times New Roman" w:hAnsi="Times New Roman" w:cs="Times New Roman"/>
          <w:b/>
          <w:i/>
          <w:sz w:val="28"/>
          <w:szCs w:val="28"/>
        </w:rPr>
        <w:t xml:space="preserve">у ребенка должен существовать познавательный интерес, ему должно быть интересно узнавать новое. </w:t>
      </w:r>
      <w:r w:rsidRPr="00A4496C">
        <w:rPr>
          <w:rFonts w:ascii="Times New Roman" w:hAnsi="Times New Roman" w:cs="Times New Roman"/>
          <w:sz w:val="28"/>
          <w:szCs w:val="28"/>
        </w:rPr>
        <w:t xml:space="preserve">Но поскольку учение в школе состоит не только из интересных и занимательных занятий, то у ученика должен быть стимул выполнять и непривлекательные, а порой даже скучные и утомительные задания. В каком случае это возможно? В том, когда ребенок понимает, что он ученик, знает обязанности ученика, а также старается хорошо их выполнять. Часто на первых порах первоклассник старается быть примерным учеником, чтобы заслужить похвалу учителя. </w:t>
      </w:r>
    </w:p>
    <w:p w:rsidR="00A4029B" w:rsidRPr="00A4496C" w:rsidRDefault="00A4029B" w:rsidP="00A4496C">
      <w:pPr>
        <w:widowControl w:val="0"/>
        <w:autoSpaceDE w:val="0"/>
        <w:autoSpaceDN w:val="0"/>
        <w:adjustRightInd w:val="0"/>
        <w:spacing w:after="0" w:line="380" w:lineRule="exact"/>
        <w:ind w:firstLine="709"/>
        <w:rPr>
          <w:rFonts w:ascii="Times New Roman" w:hAnsi="Times New Roman" w:cs="Times New Roman"/>
          <w:sz w:val="28"/>
          <w:szCs w:val="28"/>
        </w:rPr>
      </w:pPr>
      <w:r w:rsidRPr="00A4496C">
        <w:rPr>
          <w:rFonts w:ascii="Times New Roman" w:hAnsi="Times New Roman" w:cs="Times New Roman"/>
          <w:b/>
          <w:i/>
          <w:sz w:val="28"/>
          <w:szCs w:val="28"/>
        </w:rPr>
        <w:t>Учебная мотивация складывается у первоклассника при наличии выраженной познавательной потребности, умении трудиться и желании занять новую социальную позицию в обществе</w:t>
      </w:r>
      <w:r w:rsidRPr="00A4496C">
        <w:rPr>
          <w:rFonts w:ascii="Times New Roman" w:hAnsi="Times New Roman" w:cs="Times New Roman"/>
          <w:sz w:val="28"/>
          <w:szCs w:val="28"/>
        </w:rPr>
        <w:t xml:space="preserve">. Познавательная потребность существует у малыша с самого рождения, а дальше она подобна костру: чем больше взрослые удовлетворяют познавательный интерес ребенка, тем сильнее он становится. Поэтому очень </w:t>
      </w:r>
      <w:r w:rsidRPr="00A4496C">
        <w:rPr>
          <w:rFonts w:ascii="Times New Roman" w:hAnsi="Times New Roman" w:cs="Times New Roman"/>
          <w:b/>
          <w:i/>
          <w:sz w:val="28"/>
          <w:szCs w:val="28"/>
        </w:rPr>
        <w:t>важно отвечать на вопросы маленьких “почемучек”, как можно больше читать им художественные и развивающие книги, играть с ними в развивающие игры.</w:t>
      </w:r>
      <w:r w:rsidRPr="00A4496C">
        <w:rPr>
          <w:rFonts w:ascii="Times New Roman" w:hAnsi="Times New Roman" w:cs="Times New Roman"/>
          <w:sz w:val="28"/>
          <w:szCs w:val="28"/>
        </w:rPr>
        <w:t xml:space="preserve"> Занимаясь с дошкольниками, важно обращать внимание на то, </w:t>
      </w:r>
      <w:r w:rsidRPr="00A4496C">
        <w:rPr>
          <w:rFonts w:ascii="Times New Roman" w:hAnsi="Times New Roman" w:cs="Times New Roman"/>
          <w:b/>
          <w:i/>
          <w:sz w:val="28"/>
          <w:szCs w:val="28"/>
        </w:rPr>
        <w:t>как ребенок реагирует на трудности</w:t>
      </w:r>
      <w:r w:rsidRPr="00A4496C">
        <w:rPr>
          <w:rFonts w:ascii="Times New Roman" w:hAnsi="Times New Roman" w:cs="Times New Roman"/>
          <w:sz w:val="28"/>
          <w:szCs w:val="28"/>
        </w:rPr>
        <w:t xml:space="preserve">: пытается выполнить начатое дело или бросает его. Если вы видите, что ребенок не любит делать то, что у него не получается, постарайтесь вовремя прийти ему на помощь. Предложенная вами помощь поможет малышу справиться с трудным занятием и одновременно почувствовать удовлетворение от того, что он смог одолеть трудное дело. Взрослый при этом обязательно должен эмоционально похвалить ребенка за то, что он доделал до конца начатую работу. Необходимая, вовремя оказанная помощь взрослого, а также эмоциональная </w:t>
      </w:r>
      <w:r w:rsidRPr="00A4496C">
        <w:rPr>
          <w:rFonts w:ascii="Times New Roman" w:hAnsi="Times New Roman" w:cs="Times New Roman"/>
          <w:sz w:val="28"/>
          <w:szCs w:val="28"/>
        </w:rPr>
        <w:lastRenderedPageBreak/>
        <w:t xml:space="preserve">похвала позволяют ребенку верить в свои возможности, повышают его самооценку и стимулируют желание справляться с тем, что не сразу получается. А затем показать взрослому, какой он молодец, чтобы услышать похвалу в свой адрес. Постепенно у ребенка войдет в привычку стараться доводить начатое до конца, а если не получается, то обращаться за помощью к взрослому. Но взрослые каждый раз должны внимательно оценивать ситуацию, действительно ли нужна их помощь или ребенку лень самому потрудиться. Иногда в качестве помощи может выступить эмоциональное подбадривание и уверенность, что у малыша все получится. Такое общение с ребенком, как правило, позволяет сформировать учебную мотивацию к моменту поступления последнего в школу. </w:t>
      </w:r>
    </w:p>
    <w:p w:rsidR="00A4029B" w:rsidRPr="00A4496C" w:rsidRDefault="00A4029B" w:rsidP="00A4496C">
      <w:pPr>
        <w:widowControl w:val="0"/>
        <w:autoSpaceDE w:val="0"/>
        <w:autoSpaceDN w:val="0"/>
        <w:adjustRightInd w:val="0"/>
        <w:spacing w:after="0" w:line="380" w:lineRule="exact"/>
        <w:ind w:firstLine="709"/>
        <w:rPr>
          <w:rFonts w:ascii="Times New Roman" w:hAnsi="Times New Roman" w:cs="Times New Roman"/>
          <w:sz w:val="28"/>
          <w:szCs w:val="28"/>
        </w:rPr>
      </w:pPr>
      <w:r w:rsidRPr="00A4496C">
        <w:rPr>
          <w:rFonts w:ascii="Times New Roman" w:hAnsi="Times New Roman" w:cs="Times New Roman"/>
          <w:b/>
          <w:bCs/>
          <w:sz w:val="28"/>
          <w:szCs w:val="28"/>
        </w:rPr>
        <w:t xml:space="preserve">2. Определенный уровень развития произвольного поведения, позволяющий ученику выполнять требования учителя. </w:t>
      </w:r>
    </w:p>
    <w:p w:rsidR="00A4029B" w:rsidRPr="00A4496C" w:rsidRDefault="00A4029B" w:rsidP="00A4496C">
      <w:pPr>
        <w:widowControl w:val="0"/>
        <w:autoSpaceDE w:val="0"/>
        <w:autoSpaceDN w:val="0"/>
        <w:adjustRightInd w:val="0"/>
        <w:spacing w:after="0" w:line="380" w:lineRule="exact"/>
        <w:ind w:firstLine="709"/>
        <w:rPr>
          <w:rFonts w:ascii="Times New Roman" w:hAnsi="Times New Roman" w:cs="Times New Roman"/>
          <w:sz w:val="28"/>
          <w:szCs w:val="28"/>
        </w:rPr>
      </w:pPr>
      <w:r w:rsidRPr="00A4496C">
        <w:rPr>
          <w:rFonts w:ascii="Times New Roman" w:hAnsi="Times New Roman" w:cs="Times New Roman"/>
          <w:b/>
          <w:i/>
          <w:sz w:val="28"/>
          <w:szCs w:val="28"/>
        </w:rPr>
        <w:t>Под произвольным поведением понимается сознательно контролируемое целенаправленное поведение, то есть осуществляемое в соответствии с определенной целью, или образованным самим человеком намерением</w:t>
      </w:r>
      <w:r w:rsidRPr="00A4496C">
        <w:rPr>
          <w:rFonts w:ascii="Times New Roman" w:hAnsi="Times New Roman" w:cs="Times New Roman"/>
          <w:sz w:val="28"/>
          <w:szCs w:val="28"/>
        </w:rPr>
        <w:t xml:space="preserve">. </w:t>
      </w:r>
      <w:r w:rsidRPr="00A4496C">
        <w:rPr>
          <w:rFonts w:ascii="Times New Roman" w:hAnsi="Times New Roman" w:cs="Times New Roman"/>
          <w:sz w:val="28"/>
          <w:szCs w:val="28"/>
        </w:rPr>
        <w:br/>
        <w:t xml:space="preserve">В школе слабое развитие произвольного поведения проявляется в том, что ребенок: </w:t>
      </w:r>
      <w:r w:rsidRPr="00A4496C">
        <w:rPr>
          <w:rFonts w:ascii="Times New Roman" w:hAnsi="Times New Roman" w:cs="Times New Roman"/>
          <w:sz w:val="28"/>
          <w:szCs w:val="28"/>
        </w:rPr>
        <w:br/>
        <w:t xml:space="preserve">— не слушает учителя на уроках, не выполняет заданий; </w:t>
      </w:r>
      <w:r w:rsidRPr="00A4496C">
        <w:rPr>
          <w:rFonts w:ascii="Times New Roman" w:hAnsi="Times New Roman" w:cs="Times New Roman"/>
          <w:sz w:val="28"/>
          <w:szCs w:val="28"/>
        </w:rPr>
        <w:br/>
        <w:t xml:space="preserve">— не умеет работать по правилу; </w:t>
      </w:r>
      <w:r w:rsidRPr="00A4496C">
        <w:rPr>
          <w:rFonts w:ascii="Times New Roman" w:hAnsi="Times New Roman" w:cs="Times New Roman"/>
          <w:sz w:val="28"/>
          <w:szCs w:val="28"/>
        </w:rPr>
        <w:br/>
        <w:t xml:space="preserve">— не умеет работать по образцу; </w:t>
      </w:r>
      <w:r w:rsidRPr="00A4496C">
        <w:rPr>
          <w:rFonts w:ascii="Times New Roman" w:hAnsi="Times New Roman" w:cs="Times New Roman"/>
          <w:sz w:val="28"/>
          <w:szCs w:val="28"/>
        </w:rPr>
        <w:br/>
        <w:t xml:space="preserve">— нарушает дисциплину. </w:t>
      </w:r>
    </w:p>
    <w:p w:rsidR="00A4029B" w:rsidRPr="00A4496C" w:rsidRDefault="00A4029B" w:rsidP="00A4496C">
      <w:pPr>
        <w:widowControl w:val="0"/>
        <w:autoSpaceDE w:val="0"/>
        <w:autoSpaceDN w:val="0"/>
        <w:adjustRightInd w:val="0"/>
        <w:spacing w:after="0" w:line="380" w:lineRule="exact"/>
        <w:ind w:firstLine="709"/>
        <w:rPr>
          <w:rFonts w:ascii="Times New Roman" w:hAnsi="Times New Roman" w:cs="Times New Roman"/>
          <w:sz w:val="28"/>
          <w:szCs w:val="28"/>
        </w:rPr>
      </w:pPr>
      <w:r w:rsidRPr="00A4496C">
        <w:rPr>
          <w:rFonts w:ascii="Times New Roman" w:hAnsi="Times New Roman" w:cs="Times New Roman"/>
          <w:sz w:val="28"/>
          <w:szCs w:val="28"/>
        </w:rPr>
        <w:t xml:space="preserve">В этом направлении </w:t>
      </w:r>
      <w:r w:rsidRPr="00A4496C">
        <w:rPr>
          <w:rFonts w:ascii="Times New Roman" w:hAnsi="Times New Roman" w:cs="Times New Roman"/>
          <w:sz w:val="28"/>
          <w:szCs w:val="28"/>
          <w:u w:val="single"/>
        </w:rPr>
        <w:t>хорошо работают</w:t>
      </w:r>
      <w:r w:rsidRPr="00A4496C">
        <w:rPr>
          <w:rFonts w:ascii="Times New Roman" w:hAnsi="Times New Roman" w:cs="Times New Roman"/>
          <w:sz w:val="28"/>
          <w:szCs w:val="28"/>
        </w:rPr>
        <w:t xml:space="preserve"> </w:t>
      </w:r>
      <w:r w:rsidRPr="00A4496C">
        <w:rPr>
          <w:rFonts w:ascii="Times New Roman" w:hAnsi="Times New Roman" w:cs="Times New Roman"/>
          <w:sz w:val="28"/>
          <w:szCs w:val="28"/>
        </w:rPr>
        <w:t>складыва</w:t>
      </w:r>
      <w:r w:rsidRPr="00A4496C">
        <w:rPr>
          <w:rFonts w:ascii="Times New Roman" w:hAnsi="Times New Roman" w:cs="Times New Roman"/>
          <w:sz w:val="28"/>
          <w:szCs w:val="28"/>
        </w:rPr>
        <w:t>ние</w:t>
      </w:r>
      <w:r w:rsidRPr="00A4496C">
        <w:rPr>
          <w:rFonts w:ascii="Times New Roman" w:hAnsi="Times New Roman" w:cs="Times New Roman"/>
          <w:sz w:val="28"/>
          <w:szCs w:val="28"/>
        </w:rPr>
        <w:t xml:space="preserve"> кубик</w:t>
      </w:r>
      <w:r w:rsidRPr="00A4496C">
        <w:rPr>
          <w:rFonts w:ascii="Times New Roman" w:hAnsi="Times New Roman" w:cs="Times New Roman"/>
          <w:sz w:val="28"/>
          <w:szCs w:val="28"/>
        </w:rPr>
        <w:t>ов</w:t>
      </w:r>
      <w:r w:rsidRPr="00A4496C">
        <w:rPr>
          <w:rFonts w:ascii="Times New Roman" w:hAnsi="Times New Roman" w:cs="Times New Roman"/>
          <w:sz w:val="28"/>
          <w:szCs w:val="28"/>
        </w:rPr>
        <w:t xml:space="preserve"> с фрагментами рисунка по образцам рисунков, выкладыва</w:t>
      </w:r>
      <w:r w:rsidRPr="00A4496C">
        <w:rPr>
          <w:rFonts w:ascii="Times New Roman" w:hAnsi="Times New Roman" w:cs="Times New Roman"/>
          <w:sz w:val="28"/>
          <w:szCs w:val="28"/>
        </w:rPr>
        <w:t>ние</w:t>
      </w:r>
      <w:r w:rsidRPr="00A4496C">
        <w:rPr>
          <w:rFonts w:ascii="Times New Roman" w:hAnsi="Times New Roman" w:cs="Times New Roman"/>
          <w:sz w:val="28"/>
          <w:szCs w:val="28"/>
        </w:rPr>
        <w:t xml:space="preserve"> по образцу мозаик</w:t>
      </w:r>
      <w:r w:rsidRPr="00A4496C">
        <w:rPr>
          <w:rFonts w:ascii="Times New Roman" w:hAnsi="Times New Roman" w:cs="Times New Roman"/>
          <w:sz w:val="28"/>
          <w:szCs w:val="28"/>
        </w:rPr>
        <w:t>и</w:t>
      </w:r>
      <w:r w:rsidRPr="00A4496C">
        <w:rPr>
          <w:rFonts w:ascii="Times New Roman" w:hAnsi="Times New Roman" w:cs="Times New Roman"/>
          <w:sz w:val="28"/>
          <w:szCs w:val="28"/>
        </w:rPr>
        <w:t xml:space="preserve">, </w:t>
      </w:r>
      <w:r w:rsidRPr="00A4496C">
        <w:rPr>
          <w:rFonts w:ascii="Times New Roman" w:hAnsi="Times New Roman" w:cs="Times New Roman"/>
          <w:sz w:val="28"/>
          <w:szCs w:val="28"/>
        </w:rPr>
        <w:t>сбор</w:t>
      </w:r>
      <w:r w:rsidR="00A4496C">
        <w:rPr>
          <w:rFonts w:ascii="Times New Roman" w:hAnsi="Times New Roman" w:cs="Times New Roman"/>
          <w:sz w:val="28"/>
          <w:szCs w:val="28"/>
        </w:rPr>
        <w:t xml:space="preserve"> </w:t>
      </w:r>
      <w:r w:rsidRPr="00A4496C">
        <w:rPr>
          <w:rFonts w:ascii="Times New Roman" w:hAnsi="Times New Roman" w:cs="Times New Roman"/>
          <w:sz w:val="28"/>
          <w:szCs w:val="28"/>
        </w:rPr>
        <w:t xml:space="preserve">конструкторы по заданным картинкам и </w:t>
      </w:r>
      <w:proofErr w:type="gramStart"/>
      <w:r w:rsidRPr="00A4496C">
        <w:rPr>
          <w:rFonts w:ascii="Times New Roman" w:hAnsi="Times New Roman" w:cs="Times New Roman"/>
          <w:sz w:val="28"/>
          <w:szCs w:val="28"/>
        </w:rPr>
        <w:t>просто</w:t>
      </w:r>
      <w:r w:rsidRPr="00A4496C">
        <w:rPr>
          <w:rFonts w:ascii="Times New Roman" w:hAnsi="Times New Roman" w:cs="Times New Roman"/>
          <w:sz w:val="28"/>
          <w:szCs w:val="28"/>
        </w:rPr>
        <w:t xml:space="preserve">е </w:t>
      </w:r>
      <w:r w:rsidRPr="00A4496C">
        <w:rPr>
          <w:rFonts w:ascii="Times New Roman" w:hAnsi="Times New Roman" w:cs="Times New Roman"/>
          <w:sz w:val="28"/>
          <w:szCs w:val="28"/>
        </w:rPr>
        <w:t xml:space="preserve"> срисовыва</w:t>
      </w:r>
      <w:r w:rsidRPr="00A4496C">
        <w:rPr>
          <w:rFonts w:ascii="Times New Roman" w:hAnsi="Times New Roman" w:cs="Times New Roman"/>
          <w:sz w:val="28"/>
          <w:szCs w:val="28"/>
        </w:rPr>
        <w:t>ние</w:t>
      </w:r>
      <w:proofErr w:type="gramEnd"/>
      <w:r w:rsidRPr="00A4496C">
        <w:rPr>
          <w:rFonts w:ascii="Times New Roman" w:hAnsi="Times New Roman" w:cs="Times New Roman"/>
          <w:sz w:val="28"/>
          <w:szCs w:val="28"/>
        </w:rPr>
        <w:t>. Замечу, что распространенные сегодня игры-</w:t>
      </w:r>
      <w:proofErr w:type="spellStart"/>
      <w:r w:rsidRPr="00A4496C">
        <w:rPr>
          <w:rFonts w:ascii="Times New Roman" w:hAnsi="Times New Roman" w:cs="Times New Roman"/>
          <w:sz w:val="28"/>
          <w:szCs w:val="28"/>
        </w:rPr>
        <w:t>пазл</w:t>
      </w:r>
      <w:proofErr w:type="spellEnd"/>
      <w:r w:rsidRPr="00A4496C">
        <w:rPr>
          <w:rFonts w:ascii="Times New Roman" w:hAnsi="Times New Roman" w:cs="Times New Roman"/>
          <w:sz w:val="28"/>
          <w:szCs w:val="28"/>
        </w:rPr>
        <w:t xml:space="preserve"> не всегда учат ребенка работать по образцу. Все зависит от того, как их собирать. Если сначала анализируется цветовая гамма рисунка, выделяется фон, осуществляется первичная группировка элементов, то такая работа способствует развитию умения работать с образцом. Но если картинка собирается методом проб и ошибок, то есть, если ребенок наугад пробует один за другим элементы, какой с каким состыкуется, то такой способ работы не приводит к умению работать с образцом. </w:t>
      </w:r>
    </w:p>
    <w:p w:rsidR="00A4029B" w:rsidRPr="00A4496C" w:rsidRDefault="00A4029B" w:rsidP="00A4496C">
      <w:pPr>
        <w:widowControl w:val="0"/>
        <w:autoSpaceDE w:val="0"/>
        <w:autoSpaceDN w:val="0"/>
        <w:adjustRightInd w:val="0"/>
        <w:spacing w:after="0" w:line="380" w:lineRule="exact"/>
        <w:ind w:firstLine="709"/>
        <w:rPr>
          <w:rFonts w:ascii="Times New Roman" w:hAnsi="Times New Roman" w:cs="Times New Roman"/>
          <w:sz w:val="28"/>
          <w:szCs w:val="28"/>
        </w:rPr>
      </w:pPr>
      <w:r w:rsidRPr="00A4496C">
        <w:rPr>
          <w:rFonts w:ascii="Times New Roman" w:hAnsi="Times New Roman" w:cs="Times New Roman"/>
          <w:sz w:val="28"/>
          <w:szCs w:val="28"/>
        </w:rPr>
        <w:t xml:space="preserve">Но основные проблемы с работой по правилу возникают у первоклассников, не игравших до школы в </w:t>
      </w:r>
      <w:r w:rsidRPr="00A4496C">
        <w:rPr>
          <w:rFonts w:ascii="Times New Roman" w:hAnsi="Times New Roman" w:cs="Times New Roman"/>
          <w:sz w:val="28"/>
          <w:szCs w:val="28"/>
          <w:u w:val="single"/>
        </w:rPr>
        <w:t>игры с правилами</w:t>
      </w:r>
      <w:r w:rsidRPr="00A4496C">
        <w:rPr>
          <w:rFonts w:ascii="Times New Roman" w:hAnsi="Times New Roman" w:cs="Times New Roman"/>
          <w:sz w:val="28"/>
          <w:szCs w:val="28"/>
        </w:rPr>
        <w:t xml:space="preserve">, когда учитель задает некое правило, которое затем надо применять в работе. </w:t>
      </w:r>
    </w:p>
    <w:p w:rsidR="00501CE5" w:rsidRPr="00A4496C" w:rsidRDefault="00A4029B" w:rsidP="00A4496C">
      <w:pPr>
        <w:spacing w:after="0" w:line="380" w:lineRule="exact"/>
        <w:ind w:firstLine="709"/>
        <w:jc w:val="both"/>
        <w:rPr>
          <w:rFonts w:ascii="Times New Roman" w:eastAsia="Times New Roman" w:hAnsi="Times New Roman" w:cs="Times New Roman"/>
          <w:sz w:val="28"/>
          <w:szCs w:val="28"/>
        </w:rPr>
      </w:pPr>
      <w:r w:rsidRPr="00A4496C">
        <w:rPr>
          <w:rFonts w:ascii="Times New Roman" w:hAnsi="Times New Roman" w:cs="Times New Roman"/>
          <w:b/>
          <w:bCs/>
          <w:sz w:val="28"/>
          <w:szCs w:val="28"/>
        </w:rPr>
        <w:lastRenderedPageBreak/>
        <w:t xml:space="preserve">3. Определенный уровень интеллектуального развития, подразумевающий владение ребенком простыми операциями обобщения. </w:t>
      </w:r>
      <w:r w:rsidRPr="00A4496C">
        <w:rPr>
          <w:rFonts w:ascii="Times New Roman" w:hAnsi="Times New Roman" w:cs="Times New Roman"/>
          <w:b/>
          <w:bCs/>
          <w:sz w:val="28"/>
          <w:szCs w:val="28"/>
        </w:rPr>
        <w:br/>
      </w:r>
      <w:r w:rsidR="00501CE5" w:rsidRPr="00A4496C">
        <w:rPr>
          <w:rFonts w:ascii="Times New Roman" w:hAnsi="Times New Roman" w:cs="Times New Roman"/>
          <w:b/>
          <w:i/>
          <w:sz w:val="28"/>
          <w:szCs w:val="28"/>
        </w:rPr>
        <w:t>Интеллектуальная готовность ребенка к школе заключается в определенном кругозоре, запасе конкретных знаний, в понимании основных закономерностей.</w:t>
      </w:r>
      <w:r w:rsidR="00501CE5" w:rsidRPr="00A4496C">
        <w:rPr>
          <w:rFonts w:ascii="Times New Roman" w:hAnsi="Times New Roman" w:cs="Times New Roman"/>
          <w:sz w:val="28"/>
          <w:szCs w:val="28"/>
        </w:rPr>
        <w:t xml:space="preserve"> </w:t>
      </w:r>
    </w:p>
    <w:p w:rsidR="00501CE5" w:rsidRPr="00A4496C" w:rsidRDefault="00501CE5" w:rsidP="00A4496C">
      <w:pPr>
        <w:pStyle w:val="a3"/>
        <w:spacing w:before="0" w:beforeAutospacing="0" w:after="0" w:afterAutospacing="0" w:line="380" w:lineRule="exact"/>
        <w:ind w:firstLine="709"/>
        <w:jc w:val="both"/>
        <w:rPr>
          <w:sz w:val="28"/>
          <w:szCs w:val="28"/>
        </w:rPr>
      </w:pPr>
      <w:r w:rsidRPr="00A4496C">
        <w:rPr>
          <w:sz w:val="28"/>
          <w:szCs w:val="28"/>
        </w:rPr>
        <w:t>К 6-7 годам ребенок должен знать свой адрес, название города, где он живет; знать имена и отчества своих родных и близких, кем и где они работают; хорошо ориентироваться во временах года, их последовательности и основных признаках; знать месяцы, дни недели; различать основные виды деревьев, цветов, животных. Он должен ориентироваться во времени, пространстве и ближайшем социальном окружении.</w:t>
      </w:r>
    </w:p>
    <w:p w:rsidR="00501CE5" w:rsidRPr="00A4496C" w:rsidRDefault="00501CE5" w:rsidP="00A4496C">
      <w:pPr>
        <w:pStyle w:val="a3"/>
        <w:spacing w:before="0" w:beforeAutospacing="0" w:after="0" w:afterAutospacing="0" w:line="380" w:lineRule="exact"/>
        <w:ind w:firstLine="709"/>
        <w:jc w:val="both"/>
        <w:rPr>
          <w:sz w:val="28"/>
          <w:szCs w:val="28"/>
        </w:rPr>
      </w:pPr>
      <w:r w:rsidRPr="00A4496C">
        <w:rPr>
          <w:sz w:val="28"/>
          <w:szCs w:val="28"/>
        </w:rPr>
        <w:t>Наблюдая природу, события окружающей жизни, дети учатся находить пространственно-временные и причинно-следственные отношения, обобщать, делать выводы.</w:t>
      </w:r>
    </w:p>
    <w:p w:rsidR="00A4029B" w:rsidRPr="00A4496C" w:rsidRDefault="00A4029B" w:rsidP="00A4496C">
      <w:pPr>
        <w:widowControl w:val="0"/>
        <w:autoSpaceDE w:val="0"/>
        <w:autoSpaceDN w:val="0"/>
        <w:adjustRightInd w:val="0"/>
        <w:spacing w:after="0" w:line="380" w:lineRule="exact"/>
        <w:ind w:firstLine="709"/>
        <w:rPr>
          <w:rFonts w:ascii="Times New Roman" w:hAnsi="Times New Roman" w:cs="Times New Roman"/>
          <w:sz w:val="28"/>
          <w:szCs w:val="28"/>
        </w:rPr>
      </w:pPr>
      <w:r w:rsidRPr="00A4496C">
        <w:rPr>
          <w:rFonts w:ascii="Times New Roman" w:hAnsi="Times New Roman" w:cs="Times New Roman"/>
          <w:sz w:val="28"/>
          <w:szCs w:val="28"/>
        </w:rPr>
        <w:t xml:space="preserve">Для развития с детьми необходимо играть в развивающие </w:t>
      </w:r>
      <w:r w:rsidRPr="00A4496C">
        <w:rPr>
          <w:rFonts w:ascii="Times New Roman" w:hAnsi="Times New Roman" w:cs="Times New Roman"/>
          <w:sz w:val="28"/>
          <w:szCs w:val="28"/>
          <w:u w:val="single"/>
        </w:rPr>
        <w:t>игры типа лото.</w:t>
      </w:r>
      <w:r w:rsidRPr="00A4496C">
        <w:rPr>
          <w:rFonts w:ascii="Times New Roman" w:hAnsi="Times New Roman" w:cs="Times New Roman"/>
          <w:sz w:val="28"/>
          <w:szCs w:val="28"/>
        </w:rPr>
        <w:t xml:space="preserve"> По ходу таких игр ребенок усваивает различные понятия и учится классифицировать предметы. При этом существенно расширяется его кругозор и представления о мире</w:t>
      </w:r>
      <w:proofErr w:type="gramStart"/>
      <w:r w:rsidRPr="00A4496C">
        <w:rPr>
          <w:rFonts w:ascii="Times New Roman" w:hAnsi="Times New Roman" w:cs="Times New Roman"/>
          <w:sz w:val="28"/>
          <w:szCs w:val="28"/>
        </w:rPr>
        <w:t xml:space="preserve">. </w:t>
      </w:r>
      <w:proofErr w:type="gramEnd"/>
      <w:r w:rsidR="00A4496C">
        <w:rPr>
          <w:rFonts w:ascii="Times New Roman" w:hAnsi="Times New Roman" w:cs="Times New Roman"/>
          <w:sz w:val="28"/>
          <w:szCs w:val="28"/>
        </w:rPr>
        <w:t>Т</w:t>
      </w:r>
      <w:r w:rsidR="00501CE5" w:rsidRPr="00A4496C">
        <w:rPr>
          <w:rFonts w:ascii="Times New Roman" w:hAnsi="Times New Roman" w:cs="Times New Roman"/>
          <w:sz w:val="28"/>
          <w:szCs w:val="28"/>
        </w:rPr>
        <w:t>ак же</w:t>
      </w:r>
      <w:r w:rsidRPr="00A4496C">
        <w:rPr>
          <w:rFonts w:ascii="Times New Roman" w:hAnsi="Times New Roman" w:cs="Times New Roman"/>
          <w:sz w:val="28"/>
          <w:szCs w:val="28"/>
        </w:rPr>
        <w:t xml:space="preserve"> способствует составление ребенком рассказа по последовательным сюжетным картинкам, а также пересказ прочитанного ему художественного произведения. </w:t>
      </w:r>
    </w:p>
    <w:p w:rsidR="00A4496C" w:rsidRPr="00A4496C" w:rsidRDefault="00A4029B" w:rsidP="00A4496C">
      <w:pPr>
        <w:widowControl w:val="0"/>
        <w:autoSpaceDE w:val="0"/>
        <w:autoSpaceDN w:val="0"/>
        <w:adjustRightInd w:val="0"/>
        <w:spacing w:after="0" w:line="380" w:lineRule="exact"/>
        <w:ind w:firstLine="709"/>
        <w:rPr>
          <w:rFonts w:ascii="Times New Roman" w:hAnsi="Times New Roman" w:cs="Times New Roman"/>
          <w:sz w:val="28"/>
          <w:szCs w:val="28"/>
        </w:rPr>
      </w:pPr>
      <w:r w:rsidRPr="00A4496C">
        <w:rPr>
          <w:rFonts w:ascii="Times New Roman" w:hAnsi="Times New Roman" w:cs="Times New Roman"/>
          <w:b/>
          <w:bCs/>
          <w:sz w:val="28"/>
          <w:szCs w:val="28"/>
        </w:rPr>
        <w:t xml:space="preserve">4. Хорошее развитие фонематического слуха. </w:t>
      </w:r>
      <w:r w:rsidRPr="00A4496C">
        <w:rPr>
          <w:rFonts w:ascii="Times New Roman" w:hAnsi="Times New Roman" w:cs="Times New Roman"/>
          <w:b/>
          <w:bCs/>
          <w:sz w:val="28"/>
          <w:szCs w:val="28"/>
        </w:rPr>
        <w:br/>
      </w:r>
      <w:r w:rsidRPr="00A4496C">
        <w:rPr>
          <w:rFonts w:ascii="Times New Roman" w:hAnsi="Times New Roman" w:cs="Times New Roman"/>
          <w:b/>
          <w:i/>
          <w:sz w:val="28"/>
          <w:szCs w:val="28"/>
        </w:rPr>
        <w:t>Под фонематическим слухом понимается способность человека слышать отдельные фонемы, или звуки в слове</w:t>
      </w:r>
      <w:r w:rsidRPr="00A4496C">
        <w:rPr>
          <w:rFonts w:ascii="Times New Roman" w:hAnsi="Times New Roman" w:cs="Times New Roman"/>
          <w:sz w:val="28"/>
          <w:szCs w:val="28"/>
        </w:rPr>
        <w:t>. Так, ребенок, поступающий в школу, должен различать отдельные звуки в слове. Например, если его спросить, есть ли звук “а” в слове “лампа”, то он должен ответить утвердительно. Для чего нужен первокласснику хороший фонематический слух? Это связано с существующей сегодня в школе методикой обучения чтению, основанной на звуковом анализе слова.</w:t>
      </w:r>
    </w:p>
    <w:p w:rsidR="00A4496C" w:rsidRPr="00A4496C" w:rsidRDefault="00A4496C" w:rsidP="00A4496C">
      <w:pPr>
        <w:pStyle w:val="a3"/>
        <w:spacing w:before="0" w:beforeAutospacing="0" w:after="0" w:afterAutospacing="0" w:line="380" w:lineRule="exact"/>
        <w:ind w:firstLine="709"/>
        <w:jc w:val="both"/>
        <w:rPr>
          <w:sz w:val="28"/>
          <w:szCs w:val="28"/>
        </w:rPr>
      </w:pPr>
      <w:r w:rsidRPr="00A4496C">
        <w:rPr>
          <w:sz w:val="28"/>
          <w:szCs w:val="28"/>
        </w:rPr>
        <w:t>Если</w:t>
      </w:r>
      <w:r w:rsidRPr="00A4496C">
        <w:rPr>
          <w:sz w:val="28"/>
          <w:szCs w:val="28"/>
        </w:rPr>
        <w:t xml:space="preserve"> ребенок произносит вместо слова рыба - </w:t>
      </w:r>
      <w:proofErr w:type="spellStart"/>
      <w:r w:rsidRPr="00A4496C">
        <w:rPr>
          <w:sz w:val="28"/>
          <w:szCs w:val="28"/>
        </w:rPr>
        <w:t>лыба</w:t>
      </w:r>
      <w:proofErr w:type="spellEnd"/>
      <w:r w:rsidRPr="00A4496C">
        <w:rPr>
          <w:sz w:val="28"/>
          <w:szCs w:val="28"/>
        </w:rPr>
        <w:t>, будут возникать ошибки в грамотности, ребенок будет пропускать слова. Невыразительная речь ведет к плохому усвоению знаков препинания, ребенок будет плохо читать стихи. Если подобная трудность существует - следует обратиться к логопеду.</w:t>
      </w:r>
    </w:p>
    <w:p w:rsidR="00A4496C" w:rsidRPr="00A4496C" w:rsidRDefault="00A4496C" w:rsidP="00A4496C">
      <w:pPr>
        <w:pStyle w:val="a3"/>
        <w:spacing w:before="0" w:beforeAutospacing="0" w:after="0" w:afterAutospacing="0" w:line="380" w:lineRule="exact"/>
        <w:ind w:firstLine="709"/>
        <w:jc w:val="both"/>
        <w:rPr>
          <w:sz w:val="28"/>
          <w:szCs w:val="28"/>
        </w:rPr>
      </w:pPr>
      <w:r w:rsidRPr="00A4496C">
        <w:rPr>
          <w:sz w:val="28"/>
          <w:szCs w:val="28"/>
        </w:rPr>
        <w:t>У ребенка должна быть развита разговорная речь. Он должен выражать свои мысли ясно, передавать связно то, что слышал, что встретил на прогулке, на празднике. Ребенок должен уметь выделить в рассказе главное, передавать рассказ по определенному плану.</w:t>
      </w:r>
    </w:p>
    <w:p w:rsidR="00A4496C" w:rsidRPr="00A4496C" w:rsidRDefault="00A4496C" w:rsidP="00A4496C">
      <w:pPr>
        <w:widowControl w:val="0"/>
        <w:autoSpaceDE w:val="0"/>
        <w:autoSpaceDN w:val="0"/>
        <w:adjustRightInd w:val="0"/>
        <w:spacing w:after="0" w:line="380" w:lineRule="exact"/>
        <w:ind w:firstLine="709"/>
        <w:rPr>
          <w:rFonts w:ascii="Times New Roman" w:hAnsi="Times New Roman" w:cs="Times New Roman"/>
          <w:sz w:val="28"/>
          <w:szCs w:val="28"/>
        </w:rPr>
      </w:pPr>
    </w:p>
    <w:p w:rsidR="00A4496C" w:rsidRPr="00A4496C" w:rsidRDefault="00A4029B" w:rsidP="00A4496C">
      <w:pPr>
        <w:pStyle w:val="a3"/>
        <w:spacing w:before="0" w:beforeAutospacing="0" w:after="0" w:afterAutospacing="0" w:line="380" w:lineRule="exact"/>
        <w:ind w:firstLine="709"/>
        <w:jc w:val="both"/>
        <w:rPr>
          <w:b/>
          <w:sz w:val="28"/>
          <w:szCs w:val="28"/>
        </w:rPr>
      </w:pPr>
      <w:r w:rsidRPr="00A4496C">
        <w:rPr>
          <w:sz w:val="28"/>
          <w:szCs w:val="28"/>
        </w:rPr>
        <w:lastRenderedPageBreak/>
        <w:t xml:space="preserve"> Итак, психологическая готовность к школе состоит из четырех перечисленных выше составляющих: 1) мотивационной готовности к учению в школе; 2) умения произвольно выполнять требования учителя, касается ли это конкретного задания или правил поведения в школе; 3) владения ребенком простыми операциями обобщения; 4) хорошего фонематического слуха. </w:t>
      </w:r>
      <w:r w:rsidRPr="00A4496C">
        <w:rPr>
          <w:sz w:val="28"/>
          <w:szCs w:val="28"/>
        </w:rPr>
        <w:br/>
        <w:t xml:space="preserve">Указанные компоненты психологической готовности к школе представляют собой необходимый и достаточный уровень психического развития ребенка для нормального начала обучения в школе по программе любой сложности, но грамотной и адекватной возрасту первоклассника. Если ребенок хочет учиться, старательно выполняет все требования учителя, умеет работать по образцу и по правилу, обладает хорошей обучаемостью, то в школе у такого первоклассника не должно быть особых проблем. </w:t>
      </w:r>
      <w:r w:rsidRPr="00A4496C">
        <w:rPr>
          <w:sz w:val="28"/>
          <w:szCs w:val="28"/>
        </w:rPr>
        <w:br/>
      </w:r>
      <w:r w:rsidRPr="00A4496C">
        <w:rPr>
          <w:sz w:val="28"/>
          <w:szCs w:val="28"/>
        </w:rPr>
        <w:br/>
      </w:r>
      <w:r w:rsidR="00A4496C" w:rsidRPr="00A4496C">
        <w:rPr>
          <w:b/>
          <w:sz w:val="28"/>
          <w:szCs w:val="28"/>
        </w:rPr>
        <w:t>Рекомендации по подготовке ребенка к школе:</w:t>
      </w:r>
    </w:p>
    <w:p w:rsidR="00A4496C" w:rsidRPr="00A4496C" w:rsidRDefault="00A4496C" w:rsidP="00A4496C">
      <w:pPr>
        <w:pStyle w:val="a3"/>
        <w:numPr>
          <w:ilvl w:val="0"/>
          <w:numId w:val="1"/>
        </w:numPr>
        <w:spacing w:before="0" w:beforeAutospacing="0" w:after="0" w:afterAutospacing="0" w:line="380" w:lineRule="exact"/>
        <w:ind w:firstLine="709"/>
        <w:jc w:val="both"/>
        <w:rPr>
          <w:sz w:val="28"/>
          <w:szCs w:val="28"/>
        </w:rPr>
      </w:pPr>
      <w:r w:rsidRPr="00A4496C">
        <w:rPr>
          <w:sz w:val="28"/>
          <w:szCs w:val="28"/>
        </w:rPr>
        <w:t>Моторика (рисование, лепка, аппликация, занятия бисером, вышивание, работа с конструктором);</w:t>
      </w:r>
    </w:p>
    <w:p w:rsidR="00A4496C" w:rsidRPr="00A4496C" w:rsidRDefault="00A4496C" w:rsidP="00A4496C">
      <w:pPr>
        <w:pStyle w:val="a3"/>
        <w:numPr>
          <w:ilvl w:val="0"/>
          <w:numId w:val="1"/>
        </w:numPr>
        <w:spacing w:before="0" w:beforeAutospacing="0" w:after="0" w:afterAutospacing="0" w:line="380" w:lineRule="exact"/>
        <w:ind w:firstLine="709"/>
        <w:jc w:val="both"/>
        <w:rPr>
          <w:sz w:val="28"/>
          <w:szCs w:val="28"/>
        </w:rPr>
      </w:pPr>
      <w:r w:rsidRPr="00A4496C">
        <w:rPr>
          <w:sz w:val="28"/>
          <w:szCs w:val="28"/>
        </w:rPr>
        <w:t>Мышление (классификация по различным признакам. Классифицировать можно животных, растения, открытки, пуговицы, игрушки. Признаками классификации могут быть размеры, среда обитания, цвет, форма. Исключение лишнего понятия по какому-то признаку. Рассказ и пересказ увиденного или услышанного. Проговаривание последовательности действий или событий)</w:t>
      </w:r>
    </w:p>
    <w:p w:rsidR="00A4496C" w:rsidRPr="00A4496C" w:rsidRDefault="00A4496C" w:rsidP="00A4496C">
      <w:pPr>
        <w:pStyle w:val="a3"/>
        <w:numPr>
          <w:ilvl w:val="0"/>
          <w:numId w:val="1"/>
        </w:numPr>
        <w:spacing w:before="0" w:beforeAutospacing="0" w:after="0" w:afterAutospacing="0" w:line="380" w:lineRule="exact"/>
        <w:ind w:firstLine="709"/>
        <w:jc w:val="both"/>
        <w:rPr>
          <w:sz w:val="28"/>
          <w:szCs w:val="28"/>
        </w:rPr>
      </w:pPr>
      <w:r w:rsidRPr="00A4496C">
        <w:rPr>
          <w:sz w:val="28"/>
          <w:szCs w:val="28"/>
        </w:rPr>
        <w:t xml:space="preserve">Памяти (заучивание стихотворений, картинка показывается на 15-20 сек затем попросить ребенка </w:t>
      </w:r>
      <w:proofErr w:type="gramStart"/>
      <w:r w:rsidRPr="00A4496C">
        <w:rPr>
          <w:sz w:val="28"/>
          <w:szCs w:val="28"/>
        </w:rPr>
        <w:t>рассказать</w:t>
      </w:r>
      <w:proofErr w:type="gramEnd"/>
      <w:r w:rsidRPr="00A4496C">
        <w:rPr>
          <w:sz w:val="28"/>
          <w:szCs w:val="28"/>
        </w:rPr>
        <w:t xml:space="preserve"> что он там увидел)</w:t>
      </w:r>
    </w:p>
    <w:p w:rsidR="00A4496C" w:rsidRPr="00A4496C" w:rsidRDefault="00A4496C" w:rsidP="00A4496C">
      <w:pPr>
        <w:pStyle w:val="a3"/>
        <w:numPr>
          <w:ilvl w:val="0"/>
          <w:numId w:val="1"/>
        </w:numPr>
        <w:spacing w:before="0" w:beforeAutospacing="0" w:after="0" w:afterAutospacing="0" w:line="380" w:lineRule="exact"/>
        <w:ind w:firstLine="709"/>
        <w:jc w:val="both"/>
        <w:rPr>
          <w:sz w:val="28"/>
          <w:szCs w:val="28"/>
        </w:rPr>
      </w:pPr>
      <w:r w:rsidRPr="00A4496C">
        <w:rPr>
          <w:sz w:val="28"/>
          <w:szCs w:val="28"/>
        </w:rPr>
        <w:t>Внимание («запретное слово», «запретное движение», «да и нет – не говорить», попросить быстро назвать предметы в комнате, объединенные каким-либо признаком)</w:t>
      </w:r>
    </w:p>
    <w:p w:rsidR="00ED05DD" w:rsidRDefault="00ED05DD" w:rsidP="00A4496C">
      <w:pPr>
        <w:widowControl w:val="0"/>
        <w:autoSpaceDE w:val="0"/>
        <w:autoSpaceDN w:val="0"/>
        <w:adjustRightInd w:val="0"/>
        <w:spacing w:after="0" w:line="380" w:lineRule="exact"/>
        <w:ind w:firstLine="709"/>
        <w:rPr>
          <w:rFonts w:ascii="Times New Roman" w:hAnsi="Times New Roman" w:cs="Times New Roman"/>
          <w:sz w:val="28"/>
          <w:szCs w:val="28"/>
        </w:rPr>
      </w:pPr>
    </w:p>
    <w:p w:rsidR="00A4496C" w:rsidRDefault="00A4496C" w:rsidP="00A4496C">
      <w:pPr>
        <w:pStyle w:val="a3"/>
        <w:spacing w:before="0" w:beforeAutospacing="0" w:after="0" w:afterAutospacing="0"/>
        <w:ind w:left="709"/>
        <w:jc w:val="right"/>
        <w:rPr>
          <w:sz w:val="28"/>
          <w:szCs w:val="28"/>
        </w:rPr>
      </w:pPr>
      <w:proofErr w:type="spellStart"/>
      <w:r>
        <w:rPr>
          <w:sz w:val="28"/>
          <w:szCs w:val="28"/>
        </w:rPr>
        <w:t>Майборода</w:t>
      </w:r>
      <w:proofErr w:type="spellEnd"/>
      <w:r>
        <w:rPr>
          <w:sz w:val="28"/>
          <w:szCs w:val="28"/>
        </w:rPr>
        <w:t xml:space="preserve"> Н.М.</w:t>
      </w:r>
    </w:p>
    <w:p w:rsidR="00A4496C" w:rsidRDefault="00A4496C" w:rsidP="00A4496C">
      <w:pPr>
        <w:pStyle w:val="a3"/>
        <w:spacing w:before="0" w:beforeAutospacing="0" w:after="0" w:afterAutospacing="0"/>
        <w:ind w:left="709"/>
        <w:jc w:val="right"/>
        <w:rPr>
          <w:sz w:val="28"/>
          <w:szCs w:val="28"/>
        </w:rPr>
      </w:pPr>
      <w:r>
        <w:rPr>
          <w:sz w:val="28"/>
          <w:szCs w:val="28"/>
        </w:rPr>
        <w:t>Педагог-психолог М</w:t>
      </w:r>
      <w:r>
        <w:rPr>
          <w:sz w:val="28"/>
          <w:szCs w:val="28"/>
        </w:rPr>
        <w:t>Б</w:t>
      </w:r>
      <w:r>
        <w:rPr>
          <w:sz w:val="28"/>
          <w:szCs w:val="28"/>
        </w:rPr>
        <w:t>ОУ СОШ№</w:t>
      </w:r>
      <w:r>
        <w:rPr>
          <w:sz w:val="28"/>
          <w:szCs w:val="28"/>
        </w:rPr>
        <w:t>11</w:t>
      </w:r>
    </w:p>
    <w:p w:rsidR="00A4496C" w:rsidRDefault="00A4496C" w:rsidP="00A4496C">
      <w:pPr>
        <w:pStyle w:val="a3"/>
        <w:spacing w:before="0" w:beforeAutospacing="0" w:after="0" w:afterAutospacing="0"/>
        <w:ind w:left="709"/>
        <w:jc w:val="right"/>
        <w:rPr>
          <w:sz w:val="28"/>
          <w:szCs w:val="28"/>
        </w:rPr>
      </w:pPr>
      <w:proofErr w:type="spellStart"/>
      <w:r>
        <w:rPr>
          <w:sz w:val="28"/>
          <w:szCs w:val="28"/>
        </w:rPr>
        <w:t>г.Новочеркасска</w:t>
      </w:r>
      <w:proofErr w:type="spellEnd"/>
    </w:p>
    <w:p w:rsidR="00A4496C" w:rsidRPr="00A4496C" w:rsidRDefault="00A4496C" w:rsidP="00A4496C">
      <w:pPr>
        <w:widowControl w:val="0"/>
        <w:autoSpaceDE w:val="0"/>
        <w:autoSpaceDN w:val="0"/>
        <w:adjustRightInd w:val="0"/>
        <w:spacing w:after="0" w:line="380" w:lineRule="exact"/>
        <w:ind w:firstLine="709"/>
        <w:rPr>
          <w:rFonts w:ascii="Times New Roman" w:hAnsi="Times New Roman" w:cs="Times New Roman"/>
          <w:sz w:val="28"/>
          <w:szCs w:val="28"/>
        </w:rPr>
      </w:pPr>
      <w:bookmarkStart w:id="0" w:name="_GoBack"/>
      <w:bookmarkEnd w:id="0"/>
    </w:p>
    <w:sectPr w:rsidR="00A4496C" w:rsidRPr="00A449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33721"/>
    <w:multiLevelType w:val="hybridMultilevel"/>
    <w:tmpl w:val="71846D70"/>
    <w:lvl w:ilvl="0" w:tplc="B87614C4">
      <w:start w:val="1"/>
      <w:numFmt w:val="bullet"/>
      <w:lvlText w:val=""/>
      <w:lvlJc w:val="left"/>
      <w:pPr>
        <w:tabs>
          <w:tab w:val="num" w:pos="0"/>
        </w:tabs>
        <w:ind w:left="0" w:firstLine="1069"/>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637D72BE"/>
    <w:multiLevelType w:val="hybridMultilevel"/>
    <w:tmpl w:val="B61E1578"/>
    <w:lvl w:ilvl="0" w:tplc="CD20C0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9B"/>
    <w:rsid w:val="00501CE5"/>
    <w:rsid w:val="00A4029B"/>
    <w:rsid w:val="00A4496C"/>
    <w:rsid w:val="00CD6457"/>
    <w:rsid w:val="00ED05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9B508-1710-4D24-AC32-6E01458C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29B"/>
    <w:pPr>
      <w:spacing w:line="25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501CE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4496C"/>
    <w:pPr>
      <w:ind w:left="720"/>
      <w:contextualSpacing/>
    </w:pPr>
  </w:style>
  <w:style w:type="paragraph" w:styleId="a5">
    <w:name w:val="Balloon Text"/>
    <w:basedOn w:val="a"/>
    <w:link w:val="a6"/>
    <w:uiPriority w:val="99"/>
    <w:semiHidden/>
    <w:unhideWhenUsed/>
    <w:rsid w:val="00CD645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D6457"/>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191050">
      <w:bodyDiv w:val="1"/>
      <w:marLeft w:val="0"/>
      <w:marRight w:val="0"/>
      <w:marTop w:val="0"/>
      <w:marBottom w:val="0"/>
      <w:divBdr>
        <w:top w:val="none" w:sz="0" w:space="0" w:color="auto"/>
        <w:left w:val="none" w:sz="0" w:space="0" w:color="auto"/>
        <w:bottom w:val="none" w:sz="0" w:space="0" w:color="auto"/>
        <w:right w:val="none" w:sz="0" w:space="0" w:color="auto"/>
      </w:divBdr>
    </w:div>
    <w:div w:id="1035816833">
      <w:bodyDiv w:val="1"/>
      <w:marLeft w:val="0"/>
      <w:marRight w:val="0"/>
      <w:marTop w:val="0"/>
      <w:marBottom w:val="0"/>
      <w:divBdr>
        <w:top w:val="none" w:sz="0" w:space="0" w:color="auto"/>
        <w:left w:val="none" w:sz="0" w:space="0" w:color="auto"/>
        <w:bottom w:val="none" w:sz="0" w:space="0" w:color="auto"/>
        <w:right w:val="none" w:sz="0" w:space="0" w:color="auto"/>
      </w:divBdr>
    </w:div>
    <w:div w:id="1238056857">
      <w:bodyDiv w:val="1"/>
      <w:marLeft w:val="0"/>
      <w:marRight w:val="0"/>
      <w:marTop w:val="0"/>
      <w:marBottom w:val="0"/>
      <w:divBdr>
        <w:top w:val="none" w:sz="0" w:space="0" w:color="auto"/>
        <w:left w:val="none" w:sz="0" w:space="0" w:color="auto"/>
        <w:bottom w:val="none" w:sz="0" w:space="0" w:color="auto"/>
        <w:right w:val="none" w:sz="0" w:space="0" w:color="auto"/>
      </w:divBdr>
    </w:div>
    <w:div w:id="1308507062">
      <w:bodyDiv w:val="1"/>
      <w:marLeft w:val="0"/>
      <w:marRight w:val="0"/>
      <w:marTop w:val="0"/>
      <w:marBottom w:val="0"/>
      <w:divBdr>
        <w:top w:val="none" w:sz="0" w:space="0" w:color="auto"/>
        <w:left w:val="none" w:sz="0" w:space="0" w:color="auto"/>
        <w:bottom w:val="none" w:sz="0" w:space="0" w:color="auto"/>
        <w:right w:val="none" w:sz="0" w:space="0" w:color="auto"/>
      </w:divBdr>
    </w:div>
    <w:div w:id="1372195873">
      <w:bodyDiv w:val="1"/>
      <w:marLeft w:val="0"/>
      <w:marRight w:val="0"/>
      <w:marTop w:val="0"/>
      <w:marBottom w:val="0"/>
      <w:divBdr>
        <w:top w:val="none" w:sz="0" w:space="0" w:color="auto"/>
        <w:left w:val="none" w:sz="0" w:space="0" w:color="auto"/>
        <w:bottom w:val="none" w:sz="0" w:space="0" w:color="auto"/>
        <w:right w:val="none" w:sz="0" w:space="0" w:color="auto"/>
      </w:divBdr>
    </w:div>
    <w:div w:id="1591545898">
      <w:bodyDiv w:val="1"/>
      <w:marLeft w:val="0"/>
      <w:marRight w:val="0"/>
      <w:marTop w:val="0"/>
      <w:marBottom w:val="0"/>
      <w:divBdr>
        <w:top w:val="none" w:sz="0" w:space="0" w:color="auto"/>
        <w:left w:val="none" w:sz="0" w:space="0" w:color="auto"/>
        <w:bottom w:val="none" w:sz="0" w:space="0" w:color="auto"/>
        <w:right w:val="none" w:sz="0" w:space="0" w:color="auto"/>
      </w:divBdr>
    </w:div>
    <w:div w:id="1676374443">
      <w:bodyDiv w:val="1"/>
      <w:marLeft w:val="0"/>
      <w:marRight w:val="0"/>
      <w:marTop w:val="0"/>
      <w:marBottom w:val="0"/>
      <w:divBdr>
        <w:top w:val="none" w:sz="0" w:space="0" w:color="auto"/>
        <w:left w:val="none" w:sz="0" w:space="0" w:color="auto"/>
        <w:bottom w:val="none" w:sz="0" w:space="0" w:color="auto"/>
        <w:right w:val="none" w:sz="0" w:space="0" w:color="auto"/>
      </w:divBdr>
    </w:div>
    <w:div w:id="19108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1574</Words>
  <Characters>8975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Nata</cp:lastModifiedBy>
  <cp:revision>3</cp:revision>
  <cp:lastPrinted>2013-10-18T13:48:00Z</cp:lastPrinted>
  <dcterms:created xsi:type="dcterms:W3CDTF">2013-10-18T12:29:00Z</dcterms:created>
  <dcterms:modified xsi:type="dcterms:W3CDTF">2013-10-18T15:58:00Z</dcterms:modified>
</cp:coreProperties>
</file>