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A5" w:rsidRPr="00424AF6" w:rsidRDefault="00424AF6">
      <w:pPr>
        <w:rPr>
          <w:sz w:val="28"/>
          <w:szCs w:val="28"/>
        </w:rPr>
      </w:pPr>
      <w:r w:rsidRPr="00424AF6">
        <w:rPr>
          <w:sz w:val="28"/>
          <w:szCs w:val="28"/>
        </w:rPr>
        <w:t>Замечательная игра  — математический лабиринт. Нужно пройти по тем клеточкам лабиринта, сумма в которых равна 10. Двигаться можно вверх, вниз, влево, вправо, нельзя двигаться по диагонали. Распечатайте, и играйте на скорость — кто быстрее пройдет лабиринт.</w:t>
      </w:r>
    </w:p>
    <w:p w:rsidR="00424AF6" w:rsidRPr="00424AF6" w:rsidRDefault="00424AF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6015990"/>
            <wp:effectExtent l="19050" t="0" r="3175" b="0"/>
            <wp:docPr id="1" name="Рисунок 0" descr="Лабир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ирин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1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AF6" w:rsidRPr="00424AF6" w:rsidSect="00EC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AF6"/>
    <w:rsid w:val="00424AF6"/>
    <w:rsid w:val="00A65778"/>
    <w:rsid w:val="00EC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2014-11-02T13:07:00Z</dcterms:created>
  <dcterms:modified xsi:type="dcterms:W3CDTF">2014-11-02T13:07:00Z</dcterms:modified>
</cp:coreProperties>
</file>