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5" w:type="pct"/>
        <w:tblCellSpacing w:w="7" w:type="dxa"/>
        <w:tblInd w:w="-1090" w:type="dxa"/>
        <w:tblBorders>
          <w:bottom w:val="single" w:sz="4" w:space="0" w:color="005B7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8"/>
      </w:tblGrid>
      <w:tr w:rsidR="006D0A0A" w:rsidRPr="006D0A0A" w:rsidTr="00486E55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6D0A0A" w:rsidRPr="006D0A0A" w:rsidRDefault="006D0A0A" w:rsidP="006D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  <w:lang w:eastAsia="ru-RU"/>
              </w:rPr>
              <w:t>Норма техники чтения в начальной школе</w:t>
            </w:r>
          </w:p>
        </w:tc>
      </w:tr>
      <w:tr w:rsidR="006D0A0A" w:rsidRPr="006D0A0A" w:rsidTr="00486E55">
        <w:trPr>
          <w:tblCellSpacing w:w="7" w:type="dxa"/>
        </w:trPr>
        <w:tc>
          <w:tcPr>
            <w:tcW w:w="4987" w:type="pct"/>
            <w:shd w:val="clear" w:color="auto" w:fill="FFFFFF"/>
            <w:tcMar>
              <w:top w:w="30" w:type="dxa"/>
              <w:left w:w="30" w:type="dxa"/>
              <w:bottom w:w="50" w:type="dxa"/>
              <w:right w:w="30" w:type="dxa"/>
            </w:tcMar>
            <w:vAlign w:val="center"/>
            <w:hideMark/>
          </w:tcPr>
          <w:p w:rsidR="006D0A0A" w:rsidRPr="006D0A0A" w:rsidRDefault="006D0A0A" w:rsidP="006D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Ребёнку, который не умеет хорошо читать, очень трудно выполнять различные задания. Ему неинтересно на уроках, он неусидчив, он не посещает библиотеку, потому что читать книги при низкой технике чтения – это не столько удовольствие, сколько мука.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3класс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  <w:proofErr w:type="gramStart"/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40 слов "2",  40-54 слова "3", 55 - 70 слов "4", больше 70  слов "5".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четверть: меньше 45 слов - "2", 45-59 слов - "3", 60 - 75 слов "4", больше 75 слов - "5".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четверть: меньше 55 слов "2",  55-69 слов "3", 70-85 слов "4", больше 85 слов "5".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четверть: меньше 60слов "2", 60-74 слова "3", 75-90 слов "4", больше 90 слов "5".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Важна </w:t>
            </w:r>
            <w:r w:rsidRPr="006D0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длительность, а частота</w:t>
            </w: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тренировочных упражнений и чтения (по 20-30 мин., в зависимости от возраста можно и меньше,  несколько раз в день);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0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перед сном вместе с мамой</w:t>
            </w: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(немного прочитал ребенок, а остальное дочитывает родитель) очень полезно.</w:t>
            </w:r>
          </w:p>
          <w:p w:rsidR="00486E55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должно </w:t>
            </w:r>
            <w:r w:rsidRPr="006D0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соответствовать возрасту</w:t>
            </w: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и быть ему интересным. 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6D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один и тот же текст, не скучая</w:t>
            </w:r>
            <w:proofErr w:type="gramEnd"/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текст </w:t>
            </w:r>
            <w:r w:rsidR="004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4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0A0A" w:rsidRPr="006D0A0A" w:rsidRDefault="006D0A0A" w:rsidP="00486E55">
            <w:pPr>
              <w:numPr>
                <w:ilvl w:val="0"/>
                <w:numId w:val="2"/>
              </w:numPr>
              <w:shd w:val="clear" w:color="auto" w:fill="FDFDFD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Вслух;</w:t>
            </w:r>
          </w:p>
          <w:p w:rsidR="006D0A0A" w:rsidRPr="006D0A0A" w:rsidRDefault="006D0A0A" w:rsidP="00486E55">
            <w:pPr>
              <w:numPr>
                <w:ilvl w:val="0"/>
                <w:numId w:val="2"/>
              </w:numPr>
              <w:shd w:val="clear" w:color="auto" w:fill="FDFDFD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Шепотом;</w:t>
            </w:r>
            <w:r w:rsidRPr="006D0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D0A0A" w:rsidRPr="00486E55" w:rsidRDefault="006D0A0A" w:rsidP="00486E55">
            <w:pPr>
              <w:pStyle w:val="a4"/>
              <w:numPr>
                <w:ilvl w:val="0"/>
                <w:numId w:val="2"/>
              </w:numPr>
              <w:shd w:val="clear" w:color="auto" w:fill="FDFDFD"/>
              <w:rPr>
                <w:i/>
              </w:rPr>
            </w:pPr>
            <w:r w:rsidRPr="00486E55">
              <w:rPr>
                <w:i/>
              </w:rPr>
              <w:t>Чтение волной «</w:t>
            </w:r>
            <w:proofErr w:type="gramStart"/>
            <w:r w:rsidRPr="00486E55">
              <w:rPr>
                <w:i/>
              </w:rPr>
              <w:t>быстро-медленно</w:t>
            </w:r>
            <w:proofErr w:type="gramEnd"/>
            <w:r w:rsidRPr="00486E55">
              <w:rPr>
                <w:i/>
              </w:rPr>
              <w:t>»;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развитие понимания теста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чтением задать вопрос по тексту.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«Почему? Зачем?» (после чтения).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текст по абзацам, попросить ребенка составить целый текст (подходит для небольшого текста, распечатанного на компьютере).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 придумать окончание текста.</w:t>
            </w:r>
          </w:p>
          <w:p w:rsidR="006D0A0A" w:rsidRPr="006D0A0A" w:rsidRDefault="006D0A0A" w:rsidP="006D0A0A">
            <w:pPr>
              <w:shd w:val="clear" w:color="auto" w:fill="FDFDFD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 Для того</w:t>
            </w:r>
            <w:proofErr w:type="gramStart"/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D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легче было пройти этап обучения изложения текста, дома можно потренироваться это делать таким образом: нарисовать на листочке бумаге во время чтения текста схематичные картинки (вместо плана рассказа). Здесь есть три плюса: ребенку интересно рисовать, он будет отдыхать от чтения, и потом ему легче будет пересказывать текст</w:t>
            </w:r>
            <w:r w:rsidR="004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0A0A" w:rsidRPr="006D0A0A" w:rsidRDefault="006D0A0A" w:rsidP="006D0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0E6" w:rsidRPr="00486E55" w:rsidRDefault="00FD50E6">
      <w:pPr>
        <w:rPr>
          <w:rFonts w:ascii="Times New Roman" w:hAnsi="Times New Roman" w:cs="Times New Roman"/>
          <w:sz w:val="24"/>
          <w:szCs w:val="24"/>
        </w:rPr>
      </w:pPr>
    </w:p>
    <w:sectPr w:rsidR="00FD50E6" w:rsidRPr="00486E55" w:rsidSect="00FD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71"/>
    <w:multiLevelType w:val="multilevel"/>
    <w:tmpl w:val="F7F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C45AE"/>
    <w:multiLevelType w:val="hybridMultilevel"/>
    <w:tmpl w:val="AF60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0A0A"/>
    <w:rsid w:val="00486E55"/>
    <w:rsid w:val="006D0A0A"/>
    <w:rsid w:val="00F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0A"/>
  </w:style>
  <w:style w:type="paragraph" w:styleId="a4">
    <w:name w:val="List Paragraph"/>
    <w:basedOn w:val="a"/>
    <w:uiPriority w:val="34"/>
    <w:qFormat/>
    <w:rsid w:val="006D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2014-01-18T07:21:00Z</dcterms:created>
  <dcterms:modified xsi:type="dcterms:W3CDTF">2014-01-18T07:37:00Z</dcterms:modified>
</cp:coreProperties>
</file>