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Технология «Развития критического мышления через чтение и письмо»</w:t>
      </w:r>
    </w:p>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w:t>
      </w:r>
    </w:p>
    <w:p w:rsidR="00901088" w:rsidRPr="00901088" w:rsidRDefault="00901088" w:rsidP="00901088">
      <w:pPr>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Технология РЧКМП (</w:t>
      </w:r>
      <w:r w:rsidRPr="00901088">
        <w:rPr>
          <w:rFonts w:ascii="Times New Roman" w:eastAsia="Times New Roman" w:hAnsi="Times New Roman" w:cs="Times New Roman"/>
          <w:sz w:val="24"/>
          <w:szCs w:val="24"/>
          <w:lang w:val="en-US"/>
        </w:rPr>
        <w:t>critical</w:t>
      </w:r>
      <w:r w:rsidRPr="00901088">
        <w:rPr>
          <w:rFonts w:ascii="Times New Roman" w:eastAsia="Times New Roman" w:hAnsi="Times New Roman" w:cs="Times New Roman"/>
          <w:sz w:val="24"/>
          <w:szCs w:val="24"/>
        </w:rPr>
        <w:t xml:space="preserve"> </w:t>
      </w:r>
      <w:proofErr w:type="spellStart"/>
      <w:r w:rsidRPr="00901088">
        <w:rPr>
          <w:rFonts w:ascii="Times New Roman" w:eastAsia="Times New Roman" w:hAnsi="Times New Roman" w:cs="Times New Roman"/>
          <w:sz w:val="24"/>
          <w:szCs w:val="24"/>
          <w:lang w:val="en-US"/>
        </w:rPr>
        <w:t>thinkin</w:t>
      </w:r>
      <w:proofErr w:type="spellEnd"/>
      <w:r w:rsidRPr="00901088">
        <w:rPr>
          <w:rFonts w:ascii="Times New Roman" w:eastAsia="Times New Roman" w:hAnsi="Times New Roman" w:cs="Times New Roman"/>
          <w:sz w:val="24"/>
          <w:szCs w:val="24"/>
        </w:rPr>
        <w:t xml:space="preserve">) разработана в конце </w:t>
      </w:r>
      <w:r w:rsidRPr="00901088">
        <w:rPr>
          <w:rFonts w:ascii="Times New Roman" w:eastAsia="Times New Roman" w:hAnsi="Times New Roman" w:cs="Times New Roman"/>
          <w:sz w:val="24"/>
          <w:szCs w:val="24"/>
          <w:lang w:val="en-US"/>
        </w:rPr>
        <w:t>XX</w:t>
      </w:r>
      <w:r w:rsidRPr="00901088">
        <w:rPr>
          <w:rFonts w:ascii="Times New Roman" w:eastAsia="Times New Roman" w:hAnsi="Times New Roman" w:cs="Times New Roman"/>
          <w:sz w:val="24"/>
          <w:szCs w:val="24"/>
        </w:rPr>
        <w:t xml:space="preserve"> века в США (Ч. Темпл, Д. </w:t>
      </w:r>
      <w:proofErr w:type="spellStart"/>
      <w:proofErr w:type="gramStart"/>
      <w:r w:rsidRPr="00901088">
        <w:rPr>
          <w:rFonts w:ascii="Times New Roman" w:eastAsia="Times New Roman" w:hAnsi="Times New Roman" w:cs="Times New Roman"/>
          <w:sz w:val="24"/>
          <w:szCs w:val="24"/>
        </w:rPr>
        <w:t>Стил</w:t>
      </w:r>
      <w:proofErr w:type="spellEnd"/>
      <w:proofErr w:type="gramEnd"/>
      <w:r w:rsidRPr="00901088">
        <w:rPr>
          <w:rFonts w:ascii="Times New Roman" w:eastAsia="Times New Roman" w:hAnsi="Times New Roman" w:cs="Times New Roman"/>
          <w:sz w:val="24"/>
          <w:szCs w:val="24"/>
        </w:rPr>
        <w:t xml:space="preserve">, К. </w:t>
      </w:r>
      <w:proofErr w:type="spellStart"/>
      <w:r w:rsidRPr="00901088">
        <w:rPr>
          <w:rFonts w:ascii="Times New Roman" w:eastAsia="Times New Roman" w:hAnsi="Times New Roman" w:cs="Times New Roman"/>
          <w:sz w:val="24"/>
          <w:szCs w:val="24"/>
        </w:rPr>
        <w:t>Мередит</w:t>
      </w:r>
      <w:proofErr w:type="spellEnd"/>
      <w:r w:rsidRPr="00901088">
        <w:rPr>
          <w:rFonts w:ascii="Times New Roman" w:eastAsia="Times New Roman" w:hAnsi="Times New Roman" w:cs="Times New Roman"/>
          <w:sz w:val="24"/>
          <w:szCs w:val="24"/>
        </w:rPr>
        <w:t xml:space="preserve">). В ней синтезированы идеи и методы русских отечественных </w:t>
      </w:r>
      <w:proofErr w:type="gramStart"/>
      <w:r w:rsidRPr="00901088">
        <w:rPr>
          <w:rFonts w:ascii="Times New Roman" w:eastAsia="Times New Roman" w:hAnsi="Times New Roman" w:cs="Times New Roman"/>
          <w:sz w:val="24"/>
          <w:szCs w:val="24"/>
        </w:rPr>
        <w:t>технологий</w:t>
      </w:r>
      <w:proofErr w:type="gramEnd"/>
      <w:r w:rsidRPr="00901088">
        <w:rPr>
          <w:rFonts w:ascii="Times New Roman" w:eastAsia="Times New Roman" w:hAnsi="Times New Roman" w:cs="Times New Roman"/>
          <w:sz w:val="24"/>
          <w:szCs w:val="24"/>
        </w:rPr>
        <w:t xml:space="preserve"> коллективных и групповых способов обучения, а также сотрудничества, развивающего обучения; она является общепедагогической, </w:t>
      </w:r>
      <w:proofErr w:type="spellStart"/>
      <w:r w:rsidRPr="00901088">
        <w:rPr>
          <w:rFonts w:ascii="Times New Roman" w:eastAsia="Times New Roman" w:hAnsi="Times New Roman" w:cs="Times New Roman"/>
          <w:sz w:val="24"/>
          <w:szCs w:val="24"/>
        </w:rPr>
        <w:t>надпредметной</w:t>
      </w:r>
      <w:proofErr w:type="spellEnd"/>
      <w:r w:rsidRPr="00901088">
        <w:rPr>
          <w:rFonts w:ascii="Times New Roman" w:eastAsia="Times New Roman" w:hAnsi="Times New Roman" w:cs="Times New Roman"/>
          <w:sz w:val="24"/>
          <w:szCs w:val="24"/>
        </w:rPr>
        <w:t>.</w:t>
      </w:r>
    </w:p>
    <w:p w:rsidR="00901088" w:rsidRPr="00901088" w:rsidRDefault="00901088" w:rsidP="00901088">
      <w:pPr>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901088">
        <w:rPr>
          <w:rFonts w:ascii="Times New Roman" w:eastAsia="Times New Roman" w:hAnsi="Times New Roman" w:cs="Times New Roman"/>
          <w:sz w:val="24"/>
          <w:szCs w:val="24"/>
        </w:rPr>
        <w:t>ств гр</w:t>
      </w:r>
      <w:proofErr w:type="gramEnd"/>
      <w:r w:rsidRPr="00901088">
        <w:rPr>
          <w:rFonts w:ascii="Times New Roman" w:eastAsia="Times New Roman" w:hAnsi="Times New Roman" w:cs="Times New Roman"/>
          <w:sz w:val="24"/>
          <w:szCs w:val="24"/>
        </w:rPr>
        <w:t>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901088" w:rsidRPr="00901088" w:rsidRDefault="00901088" w:rsidP="00901088">
      <w:pPr>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Критическое мышление</w:t>
      </w:r>
      <w:r w:rsidRPr="00901088">
        <w:rPr>
          <w:rFonts w:ascii="Times New Roman" w:eastAsia="Times New Roman" w:hAnsi="Times New Roman" w:cs="Times New Roman"/>
          <w:sz w:val="24"/>
          <w:szCs w:val="24"/>
        </w:rPr>
        <w:t xml:space="preserve">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901088" w:rsidRPr="00901088" w:rsidRDefault="00901088" w:rsidP="00901088">
      <w:pPr>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w:t>
      </w:r>
    </w:p>
    <w:p w:rsidR="00901088" w:rsidRPr="00901088" w:rsidRDefault="00901088" w:rsidP="00901088">
      <w:pPr>
        <w:autoSpaceDE w:val="0"/>
        <w:autoSpaceDN w:val="0"/>
        <w:adjustRightInd w:val="0"/>
        <w:spacing w:before="100" w:beforeAutospacing="1" w:after="100" w:afterAutospacing="1" w:line="240" w:lineRule="auto"/>
        <w:ind w:firstLine="360"/>
        <w:jc w:val="center"/>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Акценты целей технологии РКМЧП</w:t>
      </w:r>
    </w:p>
    <w:p w:rsidR="00901088" w:rsidRPr="00901088" w:rsidRDefault="00901088" w:rsidP="00901088">
      <w:pPr>
        <w:tabs>
          <w:tab w:val="num"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Wingdings" w:eastAsia="Times New Roman" w:hAnsi="Wingdings"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 xml:space="preserve">Формирование нового стиля мышления, для которого характерны открытость, гибкость, </w:t>
      </w:r>
      <w:proofErr w:type="spellStart"/>
      <w:r w:rsidRPr="00901088">
        <w:rPr>
          <w:rFonts w:ascii="Times New Roman" w:eastAsia="Times New Roman" w:hAnsi="Times New Roman" w:cs="Times New Roman"/>
          <w:sz w:val="24"/>
          <w:szCs w:val="24"/>
        </w:rPr>
        <w:t>рефлексивность</w:t>
      </w:r>
      <w:proofErr w:type="spellEnd"/>
      <w:r w:rsidRPr="00901088">
        <w:rPr>
          <w:rFonts w:ascii="Times New Roman" w:eastAsia="Times New Roman" w:hAnsi="Times New Roman" w:cs="Times New Roman"/>
          <w:sz w:val="24"/>
          <w:szCs w:val="24"/>
        </w:rPr>
        <w:t>, осознание внутренней многозначности позиции и точек зрения, альтернативности принимаемых решений.</w:t>
      </w:r>
    </w:p>
    <w:p w:rsidR="00901088" w:rsidRPr="00901088" w:rsidRDefault="00901088" w:rsidP="00901088">
      <w:pPr>
        <w:tabs>
          <w:tab w:val="num"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Wingdings" w:eastAsia="Times New Roman" w:hAnsi="Wingdings"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 xml:space="preserve">Развитие таких базовых качеств личности, как критическое мышление, </w:t>
      </w:r>
      <w:proofErr w:type="spellStart"/>
      <w:r w:rsidRPr="00901088">
        <w:rPr>
          <w:rFonts w:ascii="Times New Roman" w:eastAsia="Times New Roman" w:hAnsi="Times New Roman" w:cs="Times New Roman"/>
          <w:sz w:val="24"/>
          <w:szCs w:val="24"/>
        </w:rPr>
        <w:t>рефлексивность</w:t>
      </w:r>
      <w:proofErr w:type="spellEnd"/>
      <w:r w:rsidRPr="00901088">
        <w:rPr>
          <w:rFonts w:ascii="Times New Roman" w:eastAsia="Times New Roman" w:hAnsi="Times New Roman" w:cs="Times New Roman"/>
          <w:sz w:val="24"/>
          <w:szCs w:val="24"/>
        </w:rPr>
        <w:t xml:space="preserve">, </w:t>
      </w:r>
      <w:proofErr w:type="spellStart"/>
      <w:r w:rsidRPr="00901088">
        <w:rPr>
          <w:rFonts w:ascii="Times New Roman" w:eastAsia="Times New Roman" w:hAnsi="Times New Roman" w:cs="Times New Roman"/>
          <w:sz w:val="24"/>
          <w:szCs w:val="24"/>
        </w:rPr>
        <w:t>коммуникативность</w:t>
      </w:r>
      <w:proofErr w:type="spellEnd"/>
      <w:r w:rsidRPr="00901088">
        <w:rPr>
          <w:rFonts w:ascii="Times New Roman" w:eastAsia="Times New Roman" w:hAnsi="Times New Roman" w:cs="Times New Roman"/>
          <w:sz w:val="24"/>
          <w:szCs w:val="24"/>
        </w:rPr>
        <w:t>, креативность, мобильность, самостоятельность, толерантность, ответственность за собственный выбор и результаты своей деятельности.</w:t>
      </w:r>
    </w:p>
    <w:p w:rsidR="00901088" w:rsidRPr="00901088" w:rsidRDefault="00901088" w:rsidP="00901088">
      <w:pPr>
        <w:tabs>
          <w:tab w:val="num"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Wingdings" w:eastAsia="Times New Roman" w:hAnsi="Wingdings"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Развитие аналитического, критического мышления. Задача научить школьников:</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выделять причинно-следственные связи;</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 xml:space="preserve">рассматривать новые идеи и знания в контексте уже </w:t>
      </w:r>
      <w:proofErr w:type="gramStart"/>
      <w:r w:rsidRPr="00901088">
        <w:rPr>
          <w:rFonts w:ascii="Times New Roman" w:eastAsia="Times New Roman" w:hAnsi="Times New Roman" w:cs="Times New Roman"/>
          <w:sz w:val="24"/>
          <w:szCs w:val="24"/>
        </w:rPr>
        <w:t>имеющихся</w:t>
      </w:r>
      <w:proofErr w:type="gramEnd"/>
      <w:r w:rsidRPr="00901088">
        <w:rPr>
          <w:rFonts w:ascii="Times New Roman" w:eastAsia="Times New Roman" w:hAnsi="Times New Roman" w:cs="Times New Roman"/>
          <w:sz w:val="24"/>
          <w:szCs w:val="24"/>
        </w:rPr>
        <w:t>;</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отвергать ненужную или неверную информацию;</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понимать, как различные части информации связаны между собой;</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выделять ошибки в рассуждениях;</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делать вывод о том, чьи конкретно ценностные ориентации, интересы, идейные установки отражают текст или говорящий человек;</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избегать категоричности в утверждениях;</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быть честным в своих рассуждениях;</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определять ложные стереотипы, ведущие к неправильным выводам;</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lastRenderedPageBreak/>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 xml:space="preserve">выявлять </w:t>
      </w:r>
      <w:proofErr w:type="gramStart"/>
      <w:r w:rsidRPr="00901088">
        <w:rPr>
          <w:rFonts w:ascii="Times New Roman" w:eastAsia="Times New Roman" w:hAnsi="Times New Roman" w:cs="Times New Roman"/>
          <w:sz w:val="24"/>
          <w:szCs w:val="24"/>
        </w:rPr>
        <w:t>предвзятые</w:t>
      </w:r>
      <w:proofErr w:type="gramEnd"/>
      <w:r w:rsidRPr="00901088">
        <w:rPr>
          <w:rFonts w:ascii="Times New Roman" w:eastAsia="Times New Roman" w:hAnsi="Times New Roman" w:cs="Times New Roman"/>
          <w:sz w:val="24"/>
          <w:szCs w:val="24"/>
        </w:rPr>
        <w:t xml:space="preserve"> отношение, мнение и суждение;</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уметь отличать факт, который всегда можно проверить, от предположения и личного мнения;</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подвергать сомнению логическую непоследовательность устной или письменной речи;</w:t>
      </w:r>
    </w:p>
    <w:p w:rsidR="00901088" w:rsidRPr="00901088" w:rsidRDefault="00901088" w:rsidP="00901088">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отделять главное от существенного в тексте или в речи и уметь акцентировать на первом.</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Wingdings" w:eastAsia="Times New Roman" w:hAnsi="Wingdings"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Wingdings" w:eastAsia="Times New Roman" w:hAnsi="Wingdings" w:cs="Times New Roman"/>
          <w:sz w:val="24"/>
          <w:szCs w:val="24"/>
        </w:rPr>
        <w:t></w:t>
      </w:r>
      <w:r w:rsidRPr="00901088">
        <w:rPr>
          <w:rFonts w:ascii="Times New Roman" w:eastAsia="Times New Roman" w:hAnsi="Times New Roman" w:cs="Times New Roman"/>
          <w:sz w:val="14"/>
          <w:szCs w:val="14"/>
        </w:rPr>
        <w:t xml:space="preserve">     </w:t>
      </w:r>
      <w:r w:rsidRPr="00901088">
        <w:rPr>
          <w:rFonts w:ascii="Times New Roman" w:eastAsia="Times New Roman" w:hAnsi="Times New Roman" w:cs="Times New Roman"/>
          <w:sz w:val="24"/>
          <w:szCs w:val="24"/>
        </w:rPr>
        <w:t>Стимулирование самостоятельной поисковой творческой деятельности, запуск механизмов самообразования и самоорганизации.</w:t>
      </w:r>
    </w:p>
    <w:p w:rsidR="00901088" w:rsidRPr="00901088" w:rsidRDefault="00901088" w:rsidP="00901088">
      <w:pPr>
        <w:tabs>
          <w:tab w:val="left"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w:t>
      </w:r>
    </w:p>
    <w:p w:rsidR="00901088" w:rsidRPr="00901088" w:rsidRDefault="00901088" w:rsidP="00901088">
      <w:pPr>
        <w:tabs>
          <w:tab w:val="left" w:pos="0"/>
        </w:tabs>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xml:space="preserve">Особенности </w:t>
      </w:r>
      <w:proofErr w:type="spellStart"/>
      <w:r w:rsidRPr="00901088">
        <w:rPr>
          <w:rFonts w:ascii="Times New Roman" w:eastAsia="Times New Roman" w:hAnsi="Times New Roman" w:cs="Times New Roman"/>
          <w:b/>
          <w:sz w:val="24"/>
          <w:szCs w:val="24"/>
        </w:rPr>
        <w:t>концептуала</w:t>
      </w:r>
      <w:proofErr w:type="spellEnd"/>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Не присвоение «готового» знания, а конструирование своего, которое рождается в процессе обучения.</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Умение мыслить критически – это не выискивание недостатков, а объективная оценка положительных и отрицательных сторон в познаваемом объекте.</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proofErr w:type="gramStart"/>
      <w:r w:rsidRPr="00901088">
        <w:rPr>
          <w:rFonts w:ascii="Times New Roman" w:eastAsia="Times New Roman" w:hAnsi="Times New Roman" w:cs="Times New Roman"/>
          <w:sz w:val="24"/>
          <w:szCs w:val="24"/>
        </w:rPr>
        <w:t>- Слова «все», «никто», «всегда», «постоянно» и обобщенные предположения типа «Учителя не понимают детей», «Молодежь не уважает стариков» и другие подобные выражения ведут к неправильным представлениям, поэтому следует употреблять слова «некоторые», «иногда», «порой», «зачастую».</w:t>
      </w:r>
      <w:proofErr w:type="gramEnd"/>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center"/>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Особенности организации</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Технология РКМЧП – </w:t>
      </w:r>
      <w:proofErr w:type="spellStart"/>
      <w:r w:rsidRPr="00901088">
        <w:rPr>
          <w:rFonts w:ascii="Times New Roman" w:eastAsia="Times New Roman" w:hAnsi="Times New Roman" w:cs="Times New Roman"/>
          <w:sz w:val="24"/>
          <w:szCs w:val="24"/>
        </w:rPr>
        <w:t>надпредметная</w:t>
      </w:r>
      <w:proofErr w:type="spellEnd"/>
      <w:r w:rsidRPr="00901088">
        <w:rPr>
          <w:rFonts w:ascii="Times New Roman" w:eastAsia="Times New Roman" w:hAnsi="Times New Roman" w:cs="Times New Roman"/>
          <w:sz w:val="24"/>
          <w:szCs w:val="24"/>
        </w:rPr>
        <w:t>, проникающая, она применима в любых программе и предмете.</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lastRenderedPageBreak/>
        <w:t>В основу технологи положен базовый дидактический цикл, состоящий из трех этапов (стадий).</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Первая стадия – </w:t>
      </w:r>
      <w:r w:rsidRPr="00901088">
        <w:rPr>
          <w:rFonts w:ascii="Times New Roman" w:eastAsia="Times New Roman" w:hAnsi="Times New Roman" w:cs="Times New Roman"/>
          <w:b/>
          <w:sz w:val="24"/>
          <w:szCs w:val="24"/>
        </w:rPr>
        <w:t>«вызов»</w:t>
      </w:r>
      <w:r w:rsidRPr="00901088">
        <w:rPr>
          <w:rFonts w:ascii="Times New Roman" w:eastAsia="Times New Roman" w:hAnsi="Times New Roman" w:cs="Times New Roman"/>
          <w:sz w:val="24"/>
          <w:szCs w:val="24"/>
        </w:rPr>
        <w:t>,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Вторая стадия – </w:t>
      </w:r>
      <w:r w:rsidRPr="00901088">
        <w:rPr>
          <w:rFonts w:ascii="Times New Roman" w:eastAsia="Times New Roman" w:hAnsi="Times New Roman" w:cs="Times New Roman"/>
          <w:b/>
          <w:sz w:val="24"/>
          <w:szCs w:val="24"/>
        </w:rPr>
        <w:t>«осмысление»</w:t>
      </w:r>
      <w:r w:rsidRPr="00901088">
        <w:rPr>
          <w:rFonts w:ascii="Times New Roman" w:eastAsia="Times New Roman" w:hAnsi="Times New Roman" w:cs="Times New Roman"/>
          <w:sz w:val="24"/>
          <w:szCs w:val="24"/>
        </w:rPr>
        <w:t xml:space="preserve"> - содержательная, в ходе которой и происходит непосредственная работа ученика с текстом, причем работа, направленная, осмысленная. Процесс чтения всегда сопровождается действиями ученика (маркировка, составление таблиц, ведение дневника), которые позволяют отслеживать собственное понимание. При этом понятие «текст» трактуется весьма широко: это и письменный текст, и речь преподавателя, и видеоматериал.</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Третья стадия – </w:t>
      </w:r>
      <w:r w:rsidRPr="00901088">
        <w:rPr>
          <w:rFonts w:ascii="Times New Roman" w:eastAsia="Times New Roman" w:hAnsi="Times New Roman" w:cs="Times New Roman"/>
          <w:b/>
          <w:sz w:val="24"/>
          <w:szCs w:val="24"/>
        </w:rPr>
        <w:t xml:space="preserve">«рефлексия» </w:t>
      </w:r>
      <w:r w:rsidRPr="00901088">
        <w:rPr>
          <w:rFonts w:ascii="Times New Roman" w:eastAsia="Times New Roman" w:hAnsi="Times New Roman" w:cs="Times New Roman"/>
          <w:sz w:val="24"/>
          <w:szCs w:val="24"/>
        </w:rPr>
        <w:t>- размышления. На этом этапе ученик формирует личностное отношение к тексту и фиксирует его либо с помощью собственного текста, либо своей позиции в дискуссии. Именно здесь происходит активное переосмысление собственных представлений с учетом вновь приобретенных знаний.</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xml:space="preserve">Организация урока. </w:t>
      </w:r>
      <w:r w:rsidRPr="00901088">
        <w:rPr>
          <w:rFonts w:ascii="Times New Roman" w:eastAsia="Times New Roman" w:hAnsi="Times New Roman" w:cs="Times New Roman"/>
          <w:sz w:val="24"/>
          <w:szCs w:val="24"/>
        </w:rPr>
        <w:t>Организация учебного процесса напоминает коллективный способ обучения А.Г.Ривина – В.К.Дьяченко, так как основой является работа учащихся в динамических парах и группах.</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Широко применяются различные комбинации этих форм («крест», «зигзаг» и т.п.).</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proofErr w:type="gramStart"/>
      <w:r w:rsidRPr="00901088">
        <w:rPr>
          <w:rFonts w:ascii="Times New Roman" w:eastAsia="Times New Roman" w:hAnsi="Times New Roman" w:cs="Times New Roman"/>
          <w:sz w:val="24"/>
          <w:szCs w:val="24"/>
        </w:rPr>
        <w:t>Тексту отводится приоритетная роль: его читают, пересказывают, анализируют, трансформируют, интерпретируют, дискутируют, наконец, сочиняют.</w:t>
      </w:r>
      <w:proofErr w:type="gramEnd"/>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Роль учителя – в основном координирующая.</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учащимся ход мыслей. Процесс мышления, скрытый от глаз, становится наглядным, обретает видимое воплощение.</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right"/>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xml:space="preserve">  </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427734" w:rsidRDefault="00427734" w:rsidP="00901088">
      <w:pPr>
        <w:tabs>
          <w:tab w:val="left" w:pos="0"/>
        </w:tabs>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rPr>
      </w:pPr>
    </w:p>
    <w:p w:rsidR="00427734" w:rsidRDefault="00427734" w:rsidP="00901088">
      <w:pPr>
        <w:tabs>
          <w:tab w:val="left" w:pos="0"/>
        </w:tabs>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rPr>
      </w:pPr>
    </w:p>
    <w:p w:rsidR="00901088" w:rsidRPr="00901088" w:rsidRDefault="00901088" w:rsidP="00901088">
      <w:pPr>
        <w:tabs>
          <w:tab w:val="left" w:pos="0"/>
        </w:tabs>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w:t>
      </w:r>
    </w:p>
    <w:p w:rsidR="00901088" w:rsidRPr="00901088" w:rsidRDefault="00901088" w:rsidP="00901088">
      <w:pPr>
        <w:spacing w:before="100" w:beforeAutospacing="1" w:after="100" w:afterAutospacing="1" w:line="240" w:lineRule="auto"/>
        <w:jc w:val="center"/>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lastRenderedPageBreak/>
        <w:t xml:space="preserve">Развитие критического мышления через чтение и письмо: </w:t>
      </w:r>
    </w:p>
    <w:p w:rsidR="00901088" w:rsidRPr="00901088" w:rsidRDefault="00901088" w:rsidP="00901088">
      <w:pPr>
        <w:spacing w:before="100" w:beforeAutospacing="1" w:after="100" w:afterAutospacing="1" w:line="240" w:lineRule="auto"/>
        <w:jc w:val="center"/>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стадии и методические приемы </w:t>
      </w:r>
    </w:p>
    <w:p w:rsidR="00901088" w:rsidRPr="00901088" w:rsidRDefault="00901088" w:rsidP="00901088">
      <w:pPr>
        <w:spacing w:before="100" w:beforeAutospacing="1" w:after="100" w:afterAutospacing="1" w:line="240" w:lineRule="auto"/>
        <w:jc w:val="center"/>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В каком случае учитель хочет использовать на своих уроках новые методы, приемы, пытается иначе, чем обычно, организовать учебную деятельность? Вариантов много. Тут и осознанное стремление отойти от привычных схем, и желание к самообразованию, и любопытство перед </w:t>
      </w:r>
      <w:proofErr w:type="gramStart"/>
      <w:r w:rsidRPr="00901088">
        <w:rPr>
          <w:rFonts w:ascii="Times New Roman" w:eastAsia="Times New Roman" w:hAnsi="Times New Roman" w:cs="Times New Roman"/>
          <w:sz w:val="24"/>
          <w:szCs w:val="24"/>
        </w:rPr>
        <w:t>неизведанным</w:t>
      </w:r>
      <w:proofErr w:type="gramEnd"/>
      <w:r w:rsidRPr="00901088">
        <w:rPr>
          <w:rFonts w:ascii="Times New Roman" w:eastAsia="Times New Roman" w:hAnsi="Times New Roman" w:cs="Times New Roman"/>
          <w:sz w:val="24"/>
          <w:szCs w:val="24"/>
        </w:rPr>
        <w:t xml:space="preserve">. Когда учителя знакомятся с нашей программой </w:t>
      </w:r>
      <w:r w:rsidRPr="00901088">
        <w:rPr>
          <w:rFonts w:ascii="Times New Roman" w:eastAsia="Times New Roman" w:hAnsi="Times New Roman" w:cs="Times New Roman"/>
          <w:b/>
          <w:sz w:val="24"/>
          <w:szCs w:val="24"/>
        </w:rPr>
        <w:t>«Развитие критического мышления через чтение и письмо»</w:t>
      </w:r>
      <w:r w:rsidRPr="00901088">
        <w:rPr>
          <w:rFonts w:ascii="Times New Roman" w:eastAsia="Times New Roman" w:hAnsi="Times New Roman" w:cs="Times New Roman"/>
          <w:sz w:val="24"/>
          <w:szCs w:val="24"/>
        </w:rPr>
        <w:t xml:space="preserve"> </w:t>
      </w:r>
      <w:proofErr w:type="gramStart"/>
      <w:r w:rsidRPr="00901088">
        <w:rPr>
          <w:rFonts w:ascii="Times New Roman" w:eastAsia="Times New Roman" w:hAnsi="Times New Roman" w:cs="Times New Roman"/>
          <w:sz w:val="24"/>
          <w:szCs w:val="24"/>
        </w:rPr>
        <w:t>равнодушных</w:t>
      </w:r>
      <w:proofErr w:type="gramEnd"/>
      <w:r w:rsidRPr="00901088">
        <w:rPr>
          <w:rFonts w:ascii="Times New Roman" w:eastAsia="Times New Roman" w:hAnsi="Times New Roman" w:cs="Times New Roman"/>
          <w:sz w:val="24"/>
          <w:szCs w:val="24"/>
        </w:rPr>
        <w:t xml:space="preserve"> обычно не остается. Сам способ «погружения» на семинарах – ощущение себя в роли учеников в классе, проживание урока от постановки целей до рефлексии результатов – нередко является сильным мотивом, чтобы попробовать и начать эксперимент.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xml:space="preserve">Самое трудное – принять все версии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Учителя по-разному воспринимают новое. Кто-то говорит, что это все уже давно известно, описано в классических педагогических трудах. Другие скептически полагают, что в условиях нашей традиционной классно-урочной системы вряд ли получится реализовать все идеи программы. Третьи требуют пойти к первоисточникам теории. В нашем случае возникают вопросы: Что такое критическое мышление, почему это называется педагогической технологией, есть ли аналоги в отечественной и зарубежной науке, какое место технология развития критического мышления занимает в разнообразных классификациях и системах? Но есть и те, кто хочет сразу попробовать в своей практике этот подход. Они обычно просят познакомить их с конкретными примерами удачных уроков по предмету. Эксперименты развиваются по-разному. Кому-то не приходится прикладывать особых усилий, потому что обычно он и работает в такой логике. Для других подобный эксперимент как игра с новыми правилами, не всегда понятными и </w:t>
      </w:r>
      <w:proofErr w:type="gramStart"/>
      <w:r w:rsidRPr="00901088">
        <w:rPr>
          <w:rFonts w:ascii="Times New Roman" w:eastAsia="Times New Roman" w:hAnsi="Times New Roman" w:cs="Times New Roman"/>
          <w:sz w:val="24"/>
          <w:szCs w:val="24"/>
        </w:rPr>
        <w:t>трудно выполнимыми</w:t>
      </w:r>
      <w:proofErr w:type="gramEnd"/>
      <w:r w:rsidRPr="00901088">
        <w:rPr>
          <w:rFonts w:ascii="Times New Roman" w:eastAsia="Times New Roman" w:hAnsi="Times New Roman" w:cs="Times New Roman"/>
          <w:sz w:val="24"/>
          <w:szCs w:val="24"/>
        </w:rPr>
        <w:t xml:space="preserve">. Попробуем понять, в чем причина таких трудностей.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Нередко когда учитель ведет урок, но имеет перед собой достаточно ясный план, где все его действия и действия учеников расписаны как по содержанию, так и по времени. Схема задается в самом начале, а любые отступления от нее воспринимаются как срыв. Поэтому иногда так сильно раздражают «отвлекающие» вопросы учеников, их медлительность при написании письменной работы или даже просто шум в классе. Задача успеть все намеченное сковывает. И кто из нас, учителей, задумывается, а что думают наши ученики, Какие цели они ставят перед собою на уроке? Бывает, что во время урока кто-то из ребят сидит и скучает. Он уже знает эту тему, и ему неинтересно. А кому-то новая тема просто не нравится. Известный психолог Карл </w:t>
      </w:r>
      <w:proofErr w:type="spellStart"/>
      <w:r w:rsidRPr="00901088">
        <w:rPr>
          <w:rFonts w:ascii="Times New Roman" w:eastAsia="Times New Roman" w:hAnsi="Times New Roman" w:cs="Times New Roman"/>
          <w:sz w:val="24"/>
          <w:szCs w:val="24"/>
        </w:rPr>
        <w:t>Роджерс</w:t>
      </w:r>
      <w:proofErr w:type="spellEnd"/>
      <w:r w:rsidRPr="00901088">
        <w:rPr>
          <w:rFonts w:ascii="Times New Roman" w:eastAsia="Times New Roman" w:hAnsi="Times New Roman" w:cs="Times New Roman"/>
          <w:sz w:val="24"/>
          <w:szCs w:val="24"/>
        </w:rPr>
        <w:t xml:space="preserve"> говорил, что любое знание будет присвоено, если оно будет основано на собственном опыте. </w:t>
      </w:r>
      <w:r w:rsidRPr="00901088">
        <w:rPr>
          <w:rFonts w:ascii="Times New Roman" w:eastAsia="Times New Roman" w:hAnsi="Times New Roman" w:cs="Times New Roman"/>
          <w:b/>
          <w:sz w:val="24"/>
          <w:szCs w:val="24"/>
        </w:rPr>
        <w:t xml:space="preserve">Вызвать на поверхность  представления или более устойчивые формы знания ученика по изученной теме </w:t>
      </w:r>
      <w:r w:rsidRPr="00901088">
        <w:rPr>
          <w:rFonts w:ascii="Times New Roman" w:eastAsia="Times New Roman" w:hAnsi="Times New Roman" w:cs="Times New Roman"/>
          <w:sz w:val="24"/>
          <w:szCs w:val="24"/>
        </w:rPr>
        <w:t xml:space="preserve">– задача нелегкая, но она многократно упростит ребятам путь к новому знанию. В технологии развития критического мышления через чтение и письмо (или сокращенно - РКМЧП) – это </w:t>
      </w:r>
      <w:r w:rsidRPr="00901088">
        <w:rPr>
          <w:rFonts w:ascii="Times New Roman" w:eastAsia="Times New Roman" w:hAnsi="Times New Roman" w:cs="Times New Roman"/>
          <w:b/>
          <w:sz w:val="24"/>
          <w:szCs w:val="24"/>
        </w:rPr>
        <w:t>первая задача,</w:t>
      </w:r>
      <w:r w:rsidRPr="00901088">
        <w:rPr>
          <w:rFonts w:ascii="Times New Roman" w:eastAsia="Times New Roman" w:hAnsi="Times New Roman" w:cs="Times New Roman"/>
          <w:sz w:val="24"/>
          <w:szCs w:val="24"/>
        </w:rPr>
        <w:t xml:space="preserve"> которую решает класс (заметим, не учитель, а все вместе). Самое трудное для учителя принять все версии, которые предлагают ученики – правильные и неправильные. Лучше – письменно их зафиксировать. Иногда вскрываются противоречия в точках зрения (например, на уроке биологии при изучении какого-либо класса животных могут возникнуть разные мнения по поводу поведения, внешнего или внутреннего строения изучаемого животного). Когда видны противоречия </w:t>
      </w:r>
      <w:r w:rsidRPr="00901088">
        <w:rPr>
          <w:rFonts w:ascii="Times New Roman" w:eastAsia="Times New Roman" w:hAnsi="Times New Roman" w:cs="Times New Roman"/>
          <w:sz w:val="24"/>
          <w:szCs w:val="24"/>
        </w:rPr>
        <w:lastRenderedPageBreak/>
        <w:t xml:space="preserve">или понятно, что собранной информации недостаточно, у ребят возникает стремление это преодолеть. По-существу, они сами для себя формируют цель: для чего я буду изучать новый материал, что именно мне нужно узнать, чтобы ответить на собственный вопрос.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xml:space="preserve">Стадия вызова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Первый этап работы</w:t>
      </w:r>
      <w:r w:rsidRPr="00901088">
        <w:rPr>
          <w:rFonts w:ascii="Times New Roman" w:eastAsia="Times New Roman" w:hAnsi="Times New Roman" w:cs="Times New Roman"/>
          <w:sz w:val="24"/>
          <w:szCs w:val="24"/>
        </w:rPr>
        <w:t xml:space="preserve"> в нашей технологии </w:t>
      </w:r>
      <w:r w:rsidRPr="00901088">
        <w:rPr>
          <w:rFonts w:ascii="Times New Roman" w:eastAsia="Times New Roman" w:hAnsi="Times New Roman" w:cs="Times New Roman"/>
          <w:b/>
          <w:sz w:val="24"/>
          <w:szCs w:val="24"/>
        </w:rPr>
        <w:t>называется стадия вызова</w:t>
      </w:r>
      <w:r w:rsidRPr="00901088">
        <w:rPr>
          <w:rFonts w:ascii="Times New Roman" w:eastAsia="Times New Roman" w:hAnsi="Times New Roman" w:cs="Times New Roman"/>
          <w:sz w:val="24"/>
          <w:szCs w:val="24"/>
        </w:rPr>
        <w:t xml:space="preserve"> (</w:t>
      </w:r>
      <w:r w:rsidRPr="00901088">
        <w:rPr>
          <w:rFonts w:ascii="Times New Roman" w:eastAsia="Times New Roman" w:hAnsi="Times New Roman" w:cs="Times New Roman"/>
          <w:sz w:val="24"/>
          <w:szCs w:val="24"/>
          <w:lang w:val="en-US"/>
        </w:rPr>
        <w:t>evocation</w:t>
      </w:r>
      <w:r w:rsidRPr="00901088">
        <w:rPr>
          <w:rFonts w:ascii="Times New Roman" w:eastAsia="Times New Roman" w:hAnsi="Times New Roman" w:cs="Times New Roman"/>
          <w:sz w:val="24"/>
          <w:szCs w:val="24"/>
        </w:rPr>
        <w:t xml:space="preserve"> </w:t>
      </w:r>
      <w:r w:rsidRPr="00901088">
        <w:rPr>
          <w:rFonts w:ascii="Times New Roman" w:eastAsia="Times New Roman" w:hAnsi="Times New Roman" w:cs="Times New Roman"/>
          <w:sz w:val="24"/>
          <w:szCs w:val="24"/>
          <w:lang w:val="en-US"/>
        </w:rPr>
        <w:t>stage</w:t>
      </w:r>
      <w:r w:rsidRPr="00901088">
        <w:rPr>
          <w:rFonts w:ascii="Times New Roman" w:eastAsia="Times New Roman" w:hAnsi="Times New Roman" w:cs="Times New Roman"/>
          <w:sz w:val="24"/>
          <w:szCs w:val="24"/>
        </w:rPr>
        <w:t xml:space="preserve">). Кому-то из читателей этот этап наверняка знаком. С вызова нередко начинается работа в режиме проблемного обучения. В классической педагогической литературе используется понятие «создание мотива к обучению». Все это так. Вместе с этим технология РКМЧП предлагает разнообразный набор приемов и методов для осуществления этого этапа работы. Стройная система приемов включает в себя как способы организации индивидуальной работы, так и ее сочетания с парной и групповой работой. Учителя подкупает в этих </w:t>
      </w:r>
      <w:proofErr w:type="gramStart"/>
      <w:r w:rsidRPr="00901088">
        <w:rPr>
          <w:rFonts w:ascii="Times New Roman" w:eastAsia="Times New Roman" w:hAnsi="Times New Roman" w:cs="Times New Roman"/>
          <w:sz w:val="24"/>
          <w:szCs w:val="24"/>
        </w:rPr>
        <w:t>приемах</w:t>
      </w:r>
      <w:proofErr w:type="gramEnd"/>
      <w:r w:rsidRPr="00901088">
        <w:rPr>
          <w:rFonts w:ascii="Times New Roman" w:eastAsia="Times New Roman" w:hAnsi="Times New Roman" w:cs="Times New Roman"/>
          <w:sz w:val="24"/>
          <w:szCs w:val="24"/>
        </w:rPr>
        <w:t xml:space="preserve"> прежде всего их простота в комплексе с осознанием их значения для реализации поставленной цели.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Когда у школьников на уроке возникает потребность узнать нечто новое, что поможет решить возникшие на стадии вызова проблемы нехватки имеющегося опыта и знаний, противоречий, появившихся вследствие высказывания различных точек зрения, приходит время знакомиться с новой информацией. В классе нередко основным источником информации становится учитель. При этом он не только ее транслирует, но в большинстве случаев анализирует и оценивает. Ученикам нередко не предоставляется права на заблуждение. Вместе с тем в режиме технологии РКМЧП у ученика на этом этапе уже возникли собственные цели и мотивы для изучения нового. Именно это является основным стимулом развития критического и творческого мышления. Когда ученики читают текст (учебный, научно-популярный, художественный), слушают объяснение учителя, просматривают фильм, они пытаются услышать ответы на поставленные ими же, а не столько учителем вопросы. </w:t>
      </w:r>
      <w:proofErr w:type="gramStart"/>
      <w:r w:rsidRPr="00901088">
        <w:rPr>
          <w:rFonts w:ascii="Times New Roman" w:eastAsia="Times New Roman" w:hAnsi="Times New Roman" w:cs="Times New Roman"/>
          <w:sz w:val="24"/>
          <w:szCs w:val="24"/>
        </w:rPr>
        <w:t>Учитель может предложить ученикам во время чтения делать карандашные заметки на полях («+» - я это знал до прочтения текста, «</w:t>
      </w:r>
      <w:r w:rsidRPr="00901088">
        <w:rPr>
          <w:rFonts w:ascii="Times New Roman" w:eastAsia="Times New Roman" w:hAnsi="Times New Roman" w:cs="Times New Roman"/>
          <w:sz w:val="24"/>
          <w:szCs w:val="24"/>
          <w:lang w:val="en-US"/>
        </w:rPr>
        <w:t>V</w:t>
      </w:r>
      <w:r w:rsidRPr="00901088">
        <w:rPr>
          <w:rFonts w:ascii="Times New Roman" w:eastAsia="Times New Roman" w:hAnsi="Times New Roman" w:cs="Times New Roman"/>
          <w:sz w:val="24"/>
          <w:szCs w:val="24"/>
        </w:rPr>
        <w:t>» - это новая для меня информация, «?» - это мне не понятно), записывать в одну колонку основные слова, подтверждающие высказанные во время стадии вызова версии или позволяющие разрешить возникшие тогда противоречия, а также ключевые слова, характеризующие новую для каждого ученика информацию.</w:t>
      </w:r>
      <w:proofErr w:type="gramEnd"/>
      <w:r w:rsidRPr="00901088">
        <w:rPr>
          <w:rFonts w:ascii="Times New Roman" w:eastAsia="Times New Roman" w:hAnsi="Times New Roman" w:cs="Times New Roman"/>
          <w:sz w:val="24"/>
          <w:szCs w:val="24"/>
        </w:rPr>
        <w:t xml:space="preserve"> То же самое можно делать и во время объяснения учителя. Особенно ценны вопросы, которые рождаются у учеников. Для начала можно предложить использовать для их формулирования ключевые слова (что? почему? каким образом? чем вызвано? и т. д.), а со временем ученики сами без помощи учителя смогут сформулировать простые и сложные вопросы. В процессе знакомства с содержанием художественного произведения на уроке (особенно, если речь идет о ярком сюжетном тексте) школьники с помощью вопросов, которые формулируют учитель и они сами, ищут ответы в самом произведении, оперируя цитатами и текста.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В любом случае, ученики не просто механически слушают или читают текст, не просто выбирают информацию для заполнения предложенной учителем таблицы или пытаются слово в слово повторить текст или объяснение, они преломляют новый материал через призму своих целей, собственных вопросов. </w:t>
      </w:r>
    </w:p>
    <w:p w:rsid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427734" w:rsidRPr="00901088" w:rsidRDefault="00427734"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lastRenderedPageBreak/>
        <w:t xml:space="preserve">Стадии осмысления и рефлексии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Вторая стадия называется осмысление содержания</w:t>
      </w:r>
      <w:r w:rsidRPr="00901088">
        <w:rPr>
          <w:rFonts w:ascii="Times New Roman" w:eastAsia="Times New Roman" w:hAnsi="Times New Roman" w:cs="Times New Roman"/>
          <w:sz w:val="24"/>
          <w:szCs w:val="24"/>
        </w:rPr>
        <w:t xml:space="preserve"> (</w:t>
      </w:r>
      <w:r w:rsidRPr="00901088">
        <w:rPr>
          <w:rFonts w:ascii="Times New Roman" w:eastAsia="Times New Roman" w:hAnsi="Times New Roman" w:cs="Times New Roman"/>
          <w:sz w:val="24"/>
          <w:szCs w:val="24"/>
          <w:lang w:val="en-US"/>
        </w:rPr>
        <w:t>realization</w:t>
      </w:r>
      <w:r w:rsidRPr="00901088">
        <w:rPr>
          <w:rFonts w:ascii="Times New Roman" w:eastAsia="Times New Roman" w:hAnsi="Times New Roman" w:cs="Times New Roman"/>
          <w:sz w:val="24"/>
          <w:szCs w:val="24"/>
        </w:rPr>
        <w:t xml:space="preserve"> </w:t>
      </w:r>
      <w:r w:rsidRPr="00901088">
        <w:rPr>
          <w:rFonts w:ascii="Times New Roman" w:eastAsia="Times New Roman" w:hAnsi="Times New Roman" w:cs="Times New Roman"/>
          <w:sz w:val="24"/>
          <w:szCs w:val="24"/>
          <w:lang w:val="en-US"/>
        </w:rPr>
        <w:t>of</w:t>
      </w:r>
      <w:r w:rsidRPr="00901088">
        <w:rPr>
          <w:rFonts w:ascii="Times New Roman" w:eastAsia="Times New Roman" w:hAnsi="Times New Roman" w:cs="Times New Roman"/>
          <w:sz w:val="24"/>
          <w:szCs w:val="24"/>
        </w:rPr>
        <w:t xml:space="preserve"> </w:t>
      </w:r>
      <w:r w:rsidRPr="00901088">
        <w:rPr>
          <w:rFonts w:ascii="Times New Roman" w:eastAsia="Times New Roman" w:hAnsi="Times New Roman" w:cs="Times New Roman"/>
          <w:sz w:val="24"/>
          <w:szCs w:val="24"/>
          <w:lang w:val="en-US"/>
        </w:rPr>
        <w:t>meaning</w:t>
      </w:r>
      <w:r w:rsidRPr="00901088">
        <w:rPr>
          <w:rFonts w:ascii="Times New Roman" w:eastAsia="Times New Roman" w:hAnsi="Times New Roman" w:cs="Times New Roman"/>
          <w:sz w:val="24"/>
          <w:szCs w:val="24"/>
        </w:rPr>
        <w:t xml:space="preserve">). Нередко те учителя, которые используют в работе технологию РКМЧП, уменьшают долю своего участия в процессе знакомства учеников с новым материалом. Более того, они предлагают учащимся (особенно в старших классах) альтернативные источники информации. В любом случае, большинство учителей отмечают, что ученики со временем гораздо более вдумчиво начинают читать, слушать, задают разнообразные вопросы и стремятся не ограничиваться только объяснением учителя, текстом учебника или художественного произведения.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Как часто бывает, на уроке не хватает времени на то, чтобы оценить, что школьники смогли понять и усвоить по теме урока. Учителя полагаются на то, что они смогут сделать это самостоятельно дома. На следующем уроке идет проверка знаний и умений по пройденному материалу. </w:t>
      </w:r>
      <w:proofErr w:type="gramStart"/>
      <w:r w:rsidRPr="00901088">
        <w:rPr>
          <w:rFonts w:ascii="Times New Roman" w:eastAsia="Times New Roman" w:hAnsi="Times New Roman" w:cs="Times New Roman"/>
          <w:sz w:val="24"/>
          <w:szCs w:val="24"/>
        </w:rPr>
        <w:t xml:space="preserve">Вместе с тем третья стадия работы по методике развития критического мышления через чтение и письмо – </w:t>
      </w:r>
      <w:r w:rsidRPr="00901088">
        <w:rPr>
          <w:rFonts w:ascii="Times New Roman" w:eastAsia="Times New Roman" w:hAnsi="Times New Roman" w:cs="Times New Roman"/>
          <w:b/>
          <w:sz w:val="24"/>
          <w:szCs w:val="24"/>
        </w:rPr>
        <w:t>стадия рефлексии</w:t>
      </w:r>
      <w:r w:rsidRPr="00901088">
        <w:rPr>
          <w:rFonts w:ascii="Times New Roman" w:eastAsia="Times New Roman" w:hAnsi="Times New Roman" w:cs="Times New Roman"/>
          <w:sz w:val="24"/>
          <w:szCs w:val="24"/>
        </w:rPr>
        <w:t xml:space="preserve"> (</w:t>
      </w:r>
      <w:r w:rsidRPr="00901088">
        <w:rPr>
          <w:rFonts w:ascii="Times New Roman" w:eastAsia="Times New Roman" w:hAnsi="Times New Roman" w:cs="Times New Roman"/>
          <w:sz w:val="24"/>
          <w:szCs w:val="24"/>
          <w:lang w:val="en-US"/>
        </w:rPr>
        <w:t>reflection</w:t>
      </w:r>
      <w:r w:rsidRPr="00901088">
        <w:rPr>
          <w:rFonts w:ascii="Times New Roman" w:eastAsia="Times New Roman" w:hAnsi="Times New Roman" w:cs="Times New Roman"/>
          <w:sz w:val="24"/>
          <w:szCs w:val="24"/>
        </w:rPr>
        <w:t xml:space="preserve">) необходима не только для того, чтобы учитель проверил память своих учеников, но и того, чтобы они сами смогли проанализировать, удалось ли им достичь поставленных целей и решить возникшие в процессе знакомства с новым материалом проблемы и противоречия. </w:t>
      </w:r>
      <w:proofErr w:type="gramEnd"/>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Рефлексивный анализ направлен на прояснение смысла нового материала, построение дальнейшего маршрута обучения (это понятно, это непонятно, об этом необходимо узнать еще, по этому поводу лучше было бы задать вопрос и т. д.). Но подобный анализ </w:t>
      </w:r>
      <w:proofErr w:type="gramStart"/>
      <w:r w:rsidRPr="00901088">
        <w:rPr>
          <w:rFonts w:ascii="Times New Roman" w:eastAsia="Times New Roman" w:hAnsi="Times New Roman" w:cs="Times New Roman"/>
          <w:sz w:val="24"/>
          <w:szCs w:val="24"/>
        </w:rPr>
        <w:t>мало полезен</w:t>
      </w:r>
      <w:proofErr w:type="gramEnd"/>
      <w:r w:rsidRPr="00901088">
        <w:rPr>
          <w:rFonts w:ascii="Times New Roman" w:eastAsia="Times New Roman" w:hAnsi="Times New Roman" w:cs="Times New Roman"/>
          <w:sz w:val="24"/>
          <w:szCs w:val="24"/>
        </w:rPr>
        <w:t xml:space="preserve">, если он не обращен в словесную или письменную форму. Именно в процессе вербализации тот хаос мыслей, который был в сознании в процессе самостоятельного осмысления, </w:t>
      </w:r>
      <w:proofErr w:type="spellStart"/>
      <w:r w:rsidRPr="00901088">
        <w:rPr>
          <w:rFonts w:ascii="Times New Roman" w:eastAsia="Times New Roman" w:hAnsi="Times New Roman" w:cs="Times New Roman"/>
          <w:sz w:val="24"/>
          <w:szCs w:val="24"/>
        </w:rPr>
        <w:t>структуризируется</w:t>
      </w:r>
      <w:proofErr w:type="spellEnd"/>
      <w:r w:rsidRPr="00901088">
        <w:rPr>
          <w:rFonts w:ascii="Times New Roman" w:eastAsia="Times New Roman" w:hAnsi="Times New Roman" w:cs="Times New Roman"/>
          <w:sz w:val="24"/>
          <w:szCs w:val="24"/>
        </w:rPr>
        <w:t xml:space="preserve">, превращаясь в новое знание. Возникшие вопросы или сомнения могут быть разрешены. Кроме того в процессе обмена мнениями по поводу прочитанного или услышанного, учащиеся имеют возможность осознать, что один и тот же текст может вызвать различные оценки, которые отличаются по форме и по содержанию. Некоторые из суждений других учеников могут оказаться вполне приемлемыми для понятия как своих собственных. Другие суждения вызывают потребность в дискуссии. В любом случае, этап </w:t>
      </w:r>
      <w:proofErr w:type="spellStart"/>
      <w:r w:rsidRPr="00901088">
        <w:rPr>
          <w:rFonts w:ascii="Times New Roman" w:eastAsia="Times New Roman" w:hAnsi="Times New Roman" w:cs="Times New Roman"/>
          <w:sz w:val="24"/>
          <w:szCs w:val="24"/>
        </w:rPr>
        <w:t>рефликации</w:t>
      </w:r>
      <w:proofErr w:type="spellEnd"/>
      <w:r w:rsidRPr="00901088">
        <w:rPr>
          <w:rFonts w:ascii="Times New Roman" w:eastAsia="Times New Roman" w:hAnsi="Times New Roman" w:cs="Times New Roman"/>
          <w:sz w:val="24"/>
          <w:szCs w:val="24"/>
        </w:rPr>
        <w:t xml:space="preserve"> активно способствует развитию навыков критического мышления.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На стадии </w:t>
      </w:r>
      <w:proofErr w:type="spellStart"/>
      <w:r w:rsidRPr="00901088">
        <w:rPr>
          <w:rFonts w:ascii="Times New Roman" w:eastAsia="Times New Roman" w:hAnsi="Times New Roman" w:cs="Times New Roman"/>
          <w:sz w:val="24"/>
          <w:szCs w:val="24"/>
        </w:rPr>
        <w:t>рефликации</w:t>
      </w:r>
      <w:proofErr w:type="spellEnd"/>
      <w:r w:rsidRPr="00901088">
        <w:rPr>
          <w:rFonts w:ascii="Times New Roman" w:eastAsia="Times New Roman" w:hAnsi="Times New Roman" w:cs="Times New Roman"/>
          <w:sz w:val="24"/>
          <w:szCs w:val="24"/>
        </w:rPr>
        <w:t xml:space="preserve"> ученики систематизируют новую информацию по отношению к уже имеющимся у них представлениям, а также в соответствии с категориями знания (понятия различного ранга, законы и закономерности, значимые факты). При этом сочетание индивидуальной и групповой работы на данном этапе является наиболее целесообразным. В процессе индивидуальной работы (различные виды письма: эссе, ключевые слова, графическая организация материала и т. д.) учащиеся, с одной стороны, производят отбор информации, наиболее значимой для понимания сути изучаемой темы, а также наиболее значимой для реализации поставленных ранее индивидуально целей. С другой стороны, они выражают новые идеи информацию собственными словами, самостоятельно выстраивают причинно-следственные связи.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Живой обмен идеями между учащимися в процессе групповой работы дает возможность расширить свой выразительный словарь, а также познакомиться с различными представлениями. Разрешая диалог на стадии рефлексии, преподаватель дает возможность увидеть и рассмотреть различные варианты мнений по одному и тому же вопросу. Это время переосмысления и перемен в учебном процессе, когда ознакомление с разнообразными способами интегрирования новой информации приводит к  более гибким </w:t>
      </w:r>
      <w:r w:rsidRPr="00901088">
        <w:rPr>
          <w:rFonts w:ascii="Times New Roman" w:eastAsia="Times New Roman" w:hAnsi="Times New Roman" w:cs="Times New Roman"/>
          <w:sz w:val="24"/>
          <w:szCs w:val="24"/>
        </w:rPr>
        <w:lastRenderedPageBreak/>
        <w:t xml:space="preserve">конструкциям, которые могут применяться в будущем более эффективно и целенаправленно.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b/>
          <w:sz w:val="24"/>
          <w:szCs w:val="24"/>
        </w:rPr>
        <w:t xml:space="preserve">С помощью таблиц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Предлагаем с помощью таблиц познакомиться с основными технологическими алгоритмами урока (серии уроков) и рекомендациями по их использованию на определенных стадиях.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Таблица 1. Технологический алгоритм урока </w:t>
      </w:r>
    </w:p>
    <w:tbl>
      <w:tblPr>
        <w:tblW w:w="0" w:type="auto"/>
        <w:tblBorders>
          <w:top w:val="single" w:sz="4" w:space="0" w:color="auto"/>
          <w:left w:val="single" w:sz="4" w:space="0" w:color="auto"/>
          <w:bottom w:val="single" w:sz="4" w:space="0" w:color="auto"/>
          <w:right w:val="single" w:sz="4" w:space="0" w:color="auto"/>
        </w:tblBorders>
        <w:tblLook w:val="04A0"/>
      </w:tblPr>
      <w:tblGrid>
        <w:gridCol w:w="3190"/>
        <w:gridCol w:w="3190"/>
        <w:gridCol w:w="3191"/>
      </w:tblGrid>
      <w:tr w:rsidR="00901088" w:rsidRPr="00901088" w:rsidTr="00901088">
        <w:tc>
          <w:tcPr>
            <w:tcW w:w="9571" w:type="dxa"/>
            <w:gridSpan w:val="3"/>
            <w:tcBorders>
              <w:top w:val="single" w:sz="4" w:space="0" w:color="auto"/>
              <w:left w:val="single" w:sz="4" w:space="0" w:color="auto"/>
              <w:bottom w:val="single" w:sz="4" w:space="0" w:color="auto"/>
              <w:right w:val="single" w:sz="4" w:space="0" w:color="auto"/>
            </w:tcBorders>
            <w:hideMark/>
          </w:tcPr>
          <w:p w:rsidR="00901088" w:rsidRPr="00901088" w:rsidRDefault="00901088" w:rsidP="00901088">
            <w:pPr>
              <w:spacing w:before="100" w:beforeAutospacing="1" w:after="100" w:afterAutospacing="1" w:line="240" w:lineRule="auto"/>
              <w:jc w:val="center"/>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Технологические этапы </w:t>
            </w:r>
          </w:p>
        </w:tc>
      </w:tr>
      <w:tr w:rsidR="00901088" w:rsidRPr="00901088" w:rsidTr="00901088">
        <w:tc>
          <w:tcPr>
            <w:tcW w:w="3190" w:type="dxa"/>
            <w:tcBorders>
              <w:top w:val="single" w:sz="4" w:space="0" w:color="auto"/>
              <w:left w:val="single" w:sz="4" w:space="0" w:color="auto"/>
              <w:bottom w:val="single" w:sz="4" w:space="0" w:color="auto"/>
              <w:right w:val="single" w:sz="4" w:space="0" w:color="auto"/>
            </w:tcBorders>
            <w:hideMark/>
          </w:tcPr>
          <w:p w:rsidR="00901088" w:rsidRPr="00901088" w:rsidRDefault="00901088" w:rsidP="00901088">
            <w:pPr>
              <w:spacing w:before="100" w:beforeAutospacing="1" w:after="100" w:afterAutospacing="1" w:line="240" w:lineRule="auto"/>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lang w:val="en-US"/>
              </w:rPr>
              <w:t xml:space="preserve">I </w:t>
            </w:r>
            <w:r w:rsidRPr="00901088">
              <w:rPr>
                <w:rFonts w:ascii="Times New Roman" w:eastAsia="Times New Roman" w:hAnsi="Times New Roman" w:cs="Times New Roman"/>
                <w:sz w:val="24"/>
                <w:szCs w:val="24"/>
              </w:rPr>
              <w:t xml:space="preserve">стадия </w:t>
            </w:r>
          </w:p>
        </w:tc>
        <w:tc>
          <w:tcPr>
            <w:tcW w:w="3190" w:type="dxa"/>
            <w:tcBorders>
              <w:top w:val="single" w:sz="4" w:space="0" w:color="auto"/>
              <w:left w:val="single" w:sz="4" w:space="0" w:color="auto"/>
              <w:bottom w:val="single" w:sz="4" w:space="0" w:color="auto"/>
              <w:right w:val="single" w:sz="4" w:space="0" w:color="auto"/>
            </w:tcBorders>
            <w:hideMark/>
          </w:tcPr>
          <w:p w:rsidR="00901088" w:rsidRPr="00901088" w:rsidRDefault="00901088" w:rsidP="00901088">
            <w:pPr>
              <w:spacing w:before="100" w:beforeAutospacing="1" w:after="100" w:afterAutospacing="1" w:line="240" w:lineRule="auto"/>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lang w:val="en-US"/>
              </w:rPr>
              <w:t xml:space="preserve">II </w:t>
            </w:r>
            <w:r w:rsidRPr="00901088">
              <w:rPr>
                <w:rFonts w:ascii="Times New Roman" w:eastAsia="Times New Roman" w:hAnsi="Times New Roman" w:cs="Times New Roman"/>
                <w:sz w:val="24"/>
                <w:szCs w:val="24"/>
              </w:rPr>
              <w:t xml:space="preserve">стадия </w:t>
            </w:r>
          </w:p>
        </w:tc>
        <w:tc>
          <w:tcPr>
            <w:tcW w:w="3191" w:type="dxa"/>
            <w:tcBorders>
              <w:top w:val="single" w:sz="4" w:space="0" w:color="auto"/>
              <w:left w:val="single" w:sz="4" w:space="0" w:color="auto"/>
              <w:bottom w:val="single" w:sz="4" w:space="0" w:color="auto"/>
              <w:right w:val="single" w:sz="4" w:space="0" w:color="auto"/>
            </w:tcBorders>
            <w:hideMark/>
          </w:tcPr>
          <w:p w:rsidR="00901088" w:rsidRPr="00901088" w:rsidRDefault="00901088" w:rsidP="00901088">
            <w:pPr>
              <w:spacing w:before="100" w:beforeAutospacing="1" w:after="100" w:afterAutospacing="1" w:line="240" w:lineRule="auto"/>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lang w:val="en-US"/>
              </w:rPr>
              <w:t>III</w:t>
            </w:r>
            <w:r w:rsidRPr="00901088">
              <w:rPr>
                <w:rFonts w:ascii="Times New Roman" w:eastAsia="Times New Roman" w:hAnsi="Times New Roman" w:cs="Times New Roman"/>
                <w:sz w:val="24"/>
                <w:szCs w:val="24"/>
              </w:rPr>
              <w:t xml:space="preserve">стадия </w:t>
            </w:r>
          </w:p>
        </w:tc>
      </w:tr>
      <w:tr w:rsidR="00901088" w:rsidRPr="00901088" w:rsidTr="00901088">
        <w:tc>
          <w:tcPr>
            <w:tcW w:w="3190" w:type="dxa"/>
            <w:tcBorders>
              <w:top w:val="single" w:sz="4" w:space="0" w:color="auto"/>
              <w:left w:val="single" w:sz="4" w:space="0" w:color="auto"/>
              <w:bottom w:val="single" w:sz="4" w:space="0" w:color="auto"/>
              <w:right w:val="single" w:sz="4" w:space="0" w:color="auto"/>
            </w:tcBorders>
            <w:hideMark/>
          </w:tcPr>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Вызов:</w:t>
            </w:r>
          </w:p>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Актуализация имеющихся знаний;</w:t>
            </w:r>
          </w:p>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Пробуждение интереса к получению новой информации:</w:t>
            </w:r>
          </w:p>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Постановка собственных целей обучения</w:t>
            </w:r>
          </w:p>
        </w:tc>
        <w:tc>
          <w:tcPr>
            <w:tcW w:w="3190" w:type="dxa"/>
            <w:tcBorders>
              <w:top w:val="single" w:sz="4" w:space="0" w:color="auto"/>
              <w:left w:val="single" w:sz="4" w:space="0" w:color="auto"/>
              <w:bottom w:val="single" w:sz="4" w:space="0" w:color="auto"/>
              <w:right w:val="single" w:sz="4" w:space="0" w:color="auto"/>
            </w:tcBorders>
            <w:hideMark/>
          </w:tcPr>
          <w:p w:rsidR="00901088" w:rsidRPr="00901088" w:rsidRDefault="00901088" w:rsidP="00901088">
            <w:pPr>
              <w:spacing w:before="100" w:beforeAutospacing="1" w:after="100" w:afterAutospacing="1" w:line="240" w:lineRule="auto"/>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Осмысление </w:t>
            </w:r>
            <w:proofErr w:type="gramStart"/>
            <w:r w:rsidRPr="00901088">
              <w:rPr>
                <w:rFonts w:ascii="Times New Roman" w:eastAsia="Times New Roman" w:hAnsi="Times New Roman" w:cs="Times New Roman"/>
                <w:sz w:val="24"/>
                <w:szCs w:val="24"/>
              </w:rPr>
              <w:t>содержании</w:t>
            </w:r>
            <w:proofErr w:type="gramEnd"/>
            <w:r w:rsidRPr="00901088">
              <w:rPr>
                <w:rFonts w:ascii="Times New Roman" w:eastAsia="Times New Roman" w:hAnsi="Times New Roman" w:cs="Times New Roman"/>
                <w:sz w:val="24"/>
                <w:szCs w:val="24"/>
              </w:rPr>
              <w:t>:</w:t>
            </w:r>
          </w:p>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Получение новой информации;</w:t>
            </w:r>
          </w:p>
          <w:p w:rsidR="00901088" w:rsidRPr="00901088" w:rsidRDefault="00901088" w:rsidP="00901088">
            <w:pPr>
              <w:spacing w:before="100" w:beforeAutospacing="1" w:after="100" w:afterAutospacing="1" w:line="240" w:lineRule="auto"/>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Корректировка учеником поставленных целей обучения</w:t>
            </w:r>
          </w:p>
        </w:tc>
        <w:tc>
          <w:tcPr>
            <w:tcW w:w="3191" w:type="dxa"/>
            <w:tcBorders>
              <w:top w:val="single" w:sz="4" w:space="0" w:color="auto"/>
              <w:left w:val="single" w:sz="4" w:space="0" w:color="auto"/>
              <w:bottom w:val="single" w:sz="4" w:space="0" w:color="auto"/>
              <w:right w:val="single" w:sz="4" w:space="0" w:color="auto"/>
            </w:tcBorders>
            <w:hideMark/>
          </w:tcPr>
          <w:p w:rsidR="00901088" w:rsidRPr="00901088" w:rsidRDefault="00901088" w:rsidP="00901088">
            <w:pPr>
              <w:spacing w:before="100" w:beforeAutospacing="1" w:after="100" w:afterAutospacing="1" w:line="240" w:lineRule="auto"/>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tc>
      </w:tr>
    </w:tbl>
    <w:p w:rsidR="00901088" w:rsidRPr="00901088" w:rsidRDefault="00901088" w:rsidP="00901088">
      <w:pPr>
        <w:spacing w:before="100" w:beforeAutospacing="1" w:after="100" w:afterAutospacing="1" w:line="240" w:lineRule="auto"/>
        <w:ind w:firstLine="567"/>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901088" w:rsidRPr="00901088" w:rsidRDefault="00901088" w:rsidP="00901088">
      <w:pPr>
        <w:tabs>
          <w:tab w:val="left" w:pos="0"/>
        </w:tabs>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sz w:val="24"/>
          <w:szCs w:val="24"/>
        </w:rPr>
      </w:pPr>
      <w:r w:rsidRPr="00901088">
        <w:rPr>
          <w:rFonts w:ascii="Times New Roman" w:eastAsia="Times New Roman" w:hAnsi="Times New Roman" w:cs="Times New Roman"/>
          <w:sz w:val="24"/>
          <w:szCs w:val="24"/>
        </w:rPr>
        <w:t xml:space="preserve"> </w:t>
      </w: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rPr>
          <w:rStyle w:val="a5"/>
        </w:rPr>
      </w:pPr>
    </w:p>
    <w:p w:rsidR="00B10ECD" w:rsidRDefault="00B10ECD" w:rsidP="00B10ECD">
      <w:pPr>
        <w:pStyle w:val="a3"/>
      </w:pPr>
      <w:r>
        <w:rPr>
          <w:rStyle w:val="a5"/>
        </w:rPr>
        <w:t>Проблемно-диалогическая технология</w:t>
      </w:r>
      <w:r>
        <w:t xml:space="preserve">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p>
    <w:p w:rsidR="00B10ECD" w:rsidRDefault="00B10ECD" w:rsidP="00B10ECD">
      <w:pPr>
        <w:numPr>
          <w:ilvl w:val="0"/>
          <w:numId w:val="2"/>
        </w:numPr>
        <w:spacing w:before="100" w:beforeAutospacing="1" w:after="100" w:afterAutospacing="1" w:line="240" w:lineRule="auto"/>
      </w:pPr>
      <w:r>
        <w:rPr>
          <w:rStyle w:val="a5"/>
        </w:rPr>
        <w:t>Постановка проблемы</w:t>
      </w:r>
      <w:r>
        <w:t xml:space="preserve"> – это этап формулирования темы урока или вопроса для исследования. </w:t>
      </w:r>
    </w:p>
    <w:p w:rsidR="00B10ECD" w:rsidRDefault="00B10ECD" w:rsidP="00B10ECD">
      <w:pPr>
        <w:numPr>
          <w:ilvl w:val="0"/>
          <w:numId w:val="2"/>
        </w:numPr>
        <w:spacing w:before="100" w:beforeAutospacing="1" w:after="100" w:afterAutospacing="1" w:line="240" w:lineRule="auto"/>
      </w:pPr>
      <w:r>
        <w:rPr>
          <w:rStyle w:val="a5"/>
        </w:rPr>
        <w:t>Поиск решения</w:t>
      </w:r>
      <w:r>
        <w:t xml:space="preserve"> – этап формулирования нового знания.</w:t>
      </w:r>
    </w:p>
    <w:p w:rsidR="00B10ECD" w:rsidRDefault="00B10ECD" w:rsidP="00B10ECD">
      <w:pPr>
        <w:pStyle w:val="a3"/>
      </w:pPr>
      <w: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w:t>
      </w:r>
    </w:p>
    <w:p w:rsidR="00B10ECD" w:rsidRDefault="00B10ECD" w:rsidP="00B10ECD">
      <w:pPr>
        <w:numPr>
          <w:ilvl w:val="0"/>
          <w:numId w:val="3"/>
        </w:numPr>
        <w:spacing w:before="100" w:beforeAutospacing="1" w:after="100" w:afterAutospacing="1" w:line="240" w:lineRule="auto"/>
      </w:pPr>
      <w:r>
        <w:rPr>
          <w:rStyle w:val="a5"/>
        </w:rPr>
        <w:t>Побуждающий диалог</w:t>
      </w:r>
      <w:r>
        <w:t xml:space="preserve">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p>
    <w:p w:rsidR="00B10ECD" w:rsidRDefault="00B10ECD" w:rsidP="00B10ECD">
      <w:pPr>
        <w:numPr>
          <w:ilvl w:val="0"/>
          <w:numId w:val="3"/>
        </w:numPr>
        <w:spacing w:before="100" w:beforeAutospacing="1" w:after="100" w:afterAutospacing="1" w:line="240" w:lineRule="auto"/>
      </w:pPr>
      <w:r>
        <w:rPr>
          <w:rStyle w:val="a5"/>
        </w:rPr>
        <w:t>Подводящий диалог</w:t>
      </w:r>
      <w:r>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w:t>
      </w:r>
    </w:p>
    <w:p w:rsidR="00B10ECD" w:rsidRDefault="00B10ECD" w:rsidP="00B10ECD">
      <w:pPr>
        <w:pStyle w:val="a3"/>
      </w:pPr>
      <w:r>
        <w:t xml:space="preserve">Таким образом, </w:t>
      </w:r>
      <w:r>
        <w:rPr>
          <w:rStyle w:val="a5"/>
        </w:rPr>
        <w:t xml:space="preserve">проблемно-диалогическое обучение </w:t>
      </w:r>
      <w: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t>поставить учебную проблему</w:t>
      </w:r>
      <w:proofErr w:type="gramEnd"/>
      <w: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B10ECD" w:rsidRDefault="00B10ECD" w:rsidP="00B10ECD">
      <w:pPr>
        <w:pStyle w:val="a3"/>
      </w:pPr>
      <w:r>
        <w:t xml:space="preserve">В отличие от этого </w:t>
      </w:r>
      <w:r>
        <w:rPr>
          <w:rStyle w:val="a5"/>
        </w:rPr>
        <w:t xml:space="preserve">традиционное обучение </w:t>
      </w:r>
      <w: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B10ECD" w:rsidRDefault="00B10ECD" w:rsidP="00B10ECD">
      <w:pPr>
        <w:pStyle w:val="a3"/>
        <w:spacing w:after="240" w:afterAutospacing="0"/>
      </w:pPr>
      <w:r>
        <w:t xml:space="preserve">Центральную часть технологии составляет характеристика </w:t>
      </w:r>
      <w:r>
        <w:rPr>
          <w:b/>
          <w:bCs/>
        </w:rPr>
        <w:t>проблемно-диалогических методов</w:t>
      </w:r>
      <w:r>
        <w:t xml:space="preserve"> обучения. </w:t>
      </w:r>
      <w:r>
        <w:br/>
      </w:r>
    </w:p>
    <w:p w:rsidR="00427734" w:rsidRDefault="00427734" w:rsidP="00B10ECD">
      <w:pPr>
        <w:pStyle w:val="a3"/>
        <w:spacing w:after="240" w:afterAutospacing="0"/>
      </w:pPr>
    </w:p>
    <w:p w:rsidR="00B10ECD" w:rsidRDefault="00B10ECD" w:rsidP="00B10ECD">
      <w:pPr>
        <w:pStyle w:val="3"/>
      </w:pPr>
      <w:r>
        <w:lastRenderedPageBreak/>
        <w:t>Классификация методов обучения (методов введения знаний)</w:t>
      </w:r>
    </w:p>
    <w:tbl>
      <w:tblPr>
        <w:tblW w:w="0" w:type="auto"/>
        <w:tblCellSpacing w:w="15" w:type="dxa"/>
        <w:shd w:val="clear" w:color="auto" w:fill="F9F0AE"/>
        <w:tblCellMar>
          <w:top w:w="15" w:type="dxa"/>
          <w:left w:w="15" w:type="dxa"/>
          <w:bottom w:w="15" w:type="dxa"/>
          <w:right w:w="15" w:type="dxa"/>
        </w:tblCellMar>
        <w:tblLook w:val="04A0"/>
      </w:tblPr>
      <w:tblGrid>
        <w:gridCol w:w="1748"/>
        <w:gridCol w:w="3778"/>
        <w:gridCol w:w="2211"/>
        <w:gridCol w:w="1708"/>
      </w:tblGrid>
      <w:tr w:rsidR="00B10ECD" w:rsidTr="00B10ECD">
        <w:trPr>
          <w:tblHeader/>
          <w:tblCellSpacing w:w="15" w:type="dxa"/>
        </w:trPr>
        <w:tc>
          <w:tcPr>
            <w:tcW w:w="0" w:type="auto"/>
            <w:shd w:val="clear" w:color="auto" w:fill="F9F0AE"/>
            <w:hideMark/>
          </w:tcPr>
          <w:p w:rsidR="00B10ECD" w:rsidRDefault="00B10ECD">
            <w:pPr>
              <w:rPr>
                <w:sz w:val="24"/>
                <w:szCs w:val="24"/>
              </w:rPr>
            </w:pPr>
            <w:r>
              <w:t xml:space="preserve">Методы </w:t>
            </w:r>
          </w:p>
        </w:tc>
        <w:tc>
          <w:tcPr>
            <w:tcW w:w="0" w:type="auto"/>
            <w:gridSpan w:val="2"/>
            <w:shd w:val="clear" w:color="auto" w:fill="F9F0AE"/>
            <w:hideMark/>
          </w:tcPr>
          <w:p w:rsidR="00B10ECD" w:rsidRDefault="00B10ECD">
            <w:pPr>
              <w:rPr>
                <w:sz w:val="24"/>
                <w:szCs w:val="24"/>
              </w:rPr>
            </w:pPr>
            <w:r>
              <w:t>Проблемно-диалогические</w:t>
            </w:r>
          </w:p>
        </w:tc>
        <w:tc>
          <w:tcPr>
            <w:tcW w:w="0" w:type="auto"/>
            <w:shd w:val="clear" w:color="auto" w:fill="F9F0AE"/>
            <w:hideMark/>
          </w:tcPr>
          <w:p w:rsidR="00B10ECD" w:rsidRDefault="00B10ECD">
            <w:pPr>
              <w:rPr>
                <w:sz w:val="24"/>
                <w:szCs w:val="24"/>
              </w:rPr>
            </w:pPr>
            <w:r>
              <w:t>Традиционные</w:t>
            </w:r>
          </w:p>
        </w:tc>
      </w:tr>
      <w:tr w:rsidR="00B10ECD" w:rsidTr="00B10ECD">
        <w:trPr>
          <w:tblCellSpacing w:w="15" w:type="dxa"/>
        </w:trPr>
        <w:tc>
          <w:tcPr>
            <w:tcW w:w="0" w:type="auto"/>
            <w:shd w:val="clear" w:color="auto" w:fill="F9F0AE"/>
            <w:hideMark/>
          </w:tcPr>
          <w:p w:rsidR="00B10ECD" w:rsidRDefault="00B10ECD">
            <w:pPr>
              <w:rPr>
                <w:sz w:val="24"/>
                <w:szCs w:val="24"/>
              </w:rPr>
            </w:pPr>
            <w:r>
              <w:t xml:space="preserve">Постановка проблемы </w:t>
            </w:r>
          </w:p>
        </w:tc>
        <w:tc>
          <w:tcPr>
            <w:tcW w:w="0" w:type="auto"/>
            <w:shd w:val="clear" w:color="auto" w:fill="F9F0AE"/>
            <w:hideMark/>
          </w:tcPr>
          <w:p w:rsidR="00B10ECD" w:rsidRDefault="00B10ECD">
            <w:pPr>
              <w:rPr>
                <w:sz w:val="24"/>
                <w:szCs w:val="24"/>
              </w:rPr>
            </w:pPr>
            <w:r>
              <w:t xml:space="preserve">Побуждающий от проблемной ситуации диалог </w:t>
            </w:r>
          </w:p>
        </w:tc>
        <w:tc>
          <w:tcPr>
            <w:tcW w:w="0" w:type="auto"/>
            <w:shd w:val="clear" w:color="auto" w:fill="F9F0AE"/>
            <w:hideMark/>
          </w:tcPr>
          <w:p w:rsidR="00B10ECD" w:rsidRDefault="00B10ECD">
            <w:pPr>
              <w:rPr>
                <w:sz w:val="24"/>
                <w:szCs w:val="24"/>
              </w:rPr>
            </w:pPr>
            <w:r>
              <w:t xml:space="preserve">Подводящий к теме диалог </w:t>
            </w:r>
          </w:p>
        </w:tc>
        <w:tc>
          <w:tcPr>
            <w:tcW w:w="0" w:type="auto"/>
            <w:shd w:val="clear" w:color="auto" w:fill="F9F0AE"/>
            <w:hideMark/>
          </w:tcPr>
          <w:p w:rsidR="00B10ECD" w:rsidRDefault="00B10ECD">
            <w:pPr>
              <w:rPr>
                <w:sz w:val="24"/>
                <w:szCs w:val="24"/>
              </w:rPr>
            </w:pPr>
            <w:r>
              <w:t xml:space="preserve">Сообщение темы </w:t>
            </w:r>
          </w:p>
        </w:tc>
      </w:tr>
      <w:tr w:rsidR="00B10ECD" w:rsidTr="00B10ECD">
        <w:trPr>
          <w:tblCellSpacing w:w="15" w:type="dxa"/>
        </w:trPr>
        <w:tc>
          <w:tcPr>
            <w:tcW w:w="0" w:type="auto"/>
            <w:shd w:val="clear" w:color="auto" w:fill="F9F0AE"/>
            <w:hideMark/>
          </w:tcPr>
          <w:p w:rsidR="00B10ECD" w:rsidRDefault="00B10ECD">
            <w:pPr>
              <w:rPr>
                <w:sz w:val="24"/>
                <w:szCs w:val="24"/>
              </w:rPr>
            </w:pPr>
            <w:r>
              <w:t xml:space="preserve">Поиск решения </w:t>
            </w:r>
          </w:p>
        </w:tc>
        <w:tc>
          <w:tcPr>
            <w:tcW w:w="0" w:type="auto"/>
            <w:shd w:val="clear" w:color="auto" w:fill="F9F0AE"/>
            <w:hideMark/>
          </w:tcPr>
          <w:p w:rsidR="00B10ECD" w:rsidRDefault="00B10ECD">
            <w:pPr>
              <w:rPr>
                <w:sz w:val="24"/>
                <w:szCs w:val="24"/>
              </w:rPr>
            </w:pPr>
            <w:r>
              <w:t xml:space="preserve">Побуждающий к выдвижению и проверке гипотез диалог </w:t>
            </w:r>
          </w:p>
        </w:tc>
        <w:tc>
          <w:tcPr>
            <w:tcW w:w="0" w:type="auto"/>
            <w:shd w:val="clear" w:color="auto" w:fill="F9F0AE"/>
            <w:hideMark/>
          </w:tcPr>
          <w:p w:rsidR="00B10ECD" w:rsidRDefault="00B10ECD">
            <w:pPr>
              <w:rPr>
                <w:sz w:val="24"/>
                <w:szCs w:val="24"/>
              </w:rPr>
            </w:pPr>
            <w:r>
              <w:t xml:space="preserve">Подводящий к знанию диалог </w:t>
            </w:r>
          </w:p>
        </w:tc>
        <w:tc>
          <w:tcPr>
            <w:tcW w:w="0" w:type="auto"/>
            <w:shd w:val="clear" w:color="auto" w:fill="F9F0AE"/>
            <w:hideMark/>
          </w:tcPr>
          <w:p w:rsidR="00B10ECD" w:rsidRDefault="00B10ECD">
            <w:pPr>
              <w:rPr>
                <w:sz w:val="24"/>
                <w:szCs w:val="24"/>
              </w:rPr>
            </w:pPr>
            <w:r>
              <w:t xml:space="preserve">Сообщение знания </w:t>
            </w:r>
          </w:p>
        </w:tc>
      </w:tr>
    </w:tbl>
    <w:p w:rsidR="00B10ECD" w:rsidRDefault="00B10ECD" w:rsidP="00B10ECD">
      <w:pPr>
        <w:pStyle w:val="a3"/>
      </w:pPr>
      <w:r>
        <w:rPr>
          <w:rStyle w:val="a5"/>
        </w:rPr>
        <w:t>В рамках технологии разработаны приемы создания проблемной ситуации и для каждого прописан текст  диалога,</w:t>
      </w:r>
      <w:r>
        <w:t xml:space="preserve"> описаны способы реагирования учителя на предлагаемые учениками формулировки учебной проблемы; установлена предметная специфика приемов создания проблемной ситуации.</w:t>
      </w:r>
    </w:p>
    <w:p w:rsidR="00B10ECD" w:rsidRDefault="00B10ECD" w:rsidP="00B10ECD">
      <w:pPr>
        <w:pStyle w:val="a3"/>
      </w:pPr>
      <w:r>
        <w:rPr>
          <w:b/>
          <w:bCs/>
        </w:rPr>
        <w:t>Для уроков естествознания и обществознания</w:t>
      </w:r>
      <w:r>
        <w:t xml:space="preserve"> наиболее характерной является проблемная ситуация с одновременным предъявлением двух противоречивых фактов (теорий, мнений), после чего учитель произносит следующие реплики побуждающего диалога: «Что вас удивило? Какое противоречие налицо? Какой возникает вопрос?»</w:t>
      </w:r>
    </w:p>
    <w:p w:rsidR="00B10ECD" w:rsidRDefault="00B10ECD" w:rsidP="00B10ECD">
      <w:pPr>
        <w:pStyle w:val="a3"/>
      </w:pPr>
      <w:r>
        <w:rPr>
          <w:rStyle w:val="a5"/>
        </w:rPr>
        <w:t xml:space="preserve">Для уроков русского языка и математики </w:t>
      </w:r>
      <w:r>
        <w:t xml:space="preserve">более типична проблемная ситуация с предъявлением практического задания, основанного на новом материале (напиши или реши то, что только сегодня будем изучать). Правда, на уроках русского языка ученики такие задания могут выполнить, но по-разному, поэтому возникает проблемная ситуация с разбросом мнений и побуждающий диалог звучит так: «Задание было одно? А как вы его выполнили? Почему получились разные варианты? Чего мы еще не знаем?» На уроках математики ученики обычно не могут выполнить задание, включающее новый материал. Возникает проблемная ситуация с затруднением, и поэтому диалог будет другим: «Вы смогли выполнить задание? Нет? В чем затруднение? Чем это задание не похоже на </w:t>
      </w:r>
      <w:proofErr w:type="gramStart"/>
      <w:r>
        <w:t>предыдущие</w:t>
      </w:r>
      <w:proofErr w:type="gramEnd"/>
      <w:r>
        <w:t xml:space="preserve">?» </w:t>
      </w:r>
    </w:p>
    <w:p w:rsidR="00B10ECD" w:rsidRDefault="00B10ECD" w:rsidP="00B10ECD">
      <w:pPr>
        <w:pStyle w:val="a3"/>
      </w:pPr>
      <w:r>
        <w:t xml:space="preserve">Не менее подробно охарактеризован диалог, побуждающий учеников к выдвижению и проверке гипотез. В частности, разработана его структура, описаны последовательный и одновременный варианты выдвижения гипотез, даны способы реагирования на предложения учеников. Таким образом, технология проблемного диалога включает детальное описание методов обучения. </w:t>
      </w:r>
    </w:p>
    <w:p w:rsidR="00B10ECD" w:rsidRDefault="00B10ECD" w:rsidP="00B10ECD">
      <w:pPr>
        <w:pStyle w:val="a3"/>
      </w:pPr>
      <w:r>
        <w:rPr>
          <w:rStyle w:val="a5"/>
        </w:rPr>
        <w:t>Однако реальный урок – это не только методы, но еще  формы и средства обучения.</w:t>
      </w:r>
      <w:r>
        <w:t xml:space="preserve"> Установлены взаимосвязи проблемно-диалогических методов с </w:t>
      </w:r>
      <w:r>
        <w:rPr>
          <w:rStyle w:val="a5"/>
        </w:rPr>
        <w:t>формами</w:t>
      </w:r>
      <w:r>
        <w:t xml:space="preserve"> обучения: групповой, парной, фронтальной. Например, проблемная ситуация с разбросом мнений, характерная для уроков русского языка, легко создается в ходе групповой работы, а проблемная ситуация с затруднением – на уроках математики во фронтальной работе с классом. Изучены связи методов с такими </w:t>
      </w:r>
      <w:r>
        <w:rPr>
          <w:rStyle w:val="a5"/>
        </w:rPr>
        <w:t>средствами</w:t>
      </w:r>
      <w:r>
        <w:t xml:space="preserve"> обучения, как опорные сигналы, учебник и ТСО. В частности, описано, какие бывают опорные сигналы, кто и в какой момент урока их создает и даже на какой части доски их лучше располагать.</w:t>
      </w:r>
    </w:p>
    <w:p w:rsidR="00B10ECD" w:rsidRDefault="00B10ECD" w:rsidP="00B10ECD">
      <w:pPr>
        <w:pStyle w:val="a3"/>
      </w:pPr>
      <w:r>
        <w:t xml:space="preserve">Таким образом, технология проблемного диалога представляет собой детальное описание методов постановки и решения проблем, а также их взаимосвязей с формами и средствами обучения. </w:t>
      </w:r>
    </w:p>
    <w:p w:rsidR="003E33E6" w:rsidRDefault="003E33E6" w:rsidP="003E33E6">
      <w:pPr>
        <w:pStyle w:val="1"/>
        <w:jc w:val="center"/>
      </w:pPr>
    </w:p>
    <w:p w:rsidR="003E33E6" w:rsidRDefault="003E33E6" w:rsidP="003E33E6">
      <w:pPr>
        <w:pStyle w:val="1"/>
        <w:jc w:val="center"/>
      </w:pPr>
      <w:r>
        <w:t xml:space="preserve">Информационно-коммуникационные технологии в образовании </w:t>
      </w:r>
    </w:p>
    <w:p w:rsidR="003E33E6" w:rsidRDefault="003E33E6" w:rsidP="003E33E6">
      <w:pPr>
        <w:pStyle w:val="a3"/>
      </w:pPr>
      <w:r>
        <w:t xml:space="preserve"> </w:t>
      </w:r>
      <w:hyperlink r:id="rId5" w:history="1">
        <w:r>
          <w:rPr>
            <w:rStyle w:val="a8"/>
          </w:rPr>
          <w:t>Преподавание в начальной школе</w:t>
        </w:r>
      </w:hyperlink>
      <w:r>
        <w:t xml:space="preserve">, </w:t>
      </w:r>
      <w:hyperlink r:id="rId6" w:history="1">
        <w:r>
          <w:rPr>
            <w:rStyle w:val="a8"/>
          </w:rPr>
          <w:t>Общепедагогические технологии</w:t>
        </w:r>
      </w:hyperlink>
      <w:r>
        <w:t xml:space="preserve"> </w:t>
      </w:r>
    </w:p>
    <w:p w:rsidR="003E33E6" w:rsidRDefault="00E44898" w:rsidP="003E33E6">
      <w:r>
        <w:pict>
          <v:rect id="_x0000_i1025" style="width:0;height:1.5pt" o:hralign="center" o:hrstd="t" o:hr="t" fillcolor="#aca899" stroked="f"/>
        </w:pict>
      </w:r>
    </w:p>
    <w:p w:rsidR="003E33E6" w:rsidRDefault="003E33E6" w:rsidP="003E33E6">
      <w:pPr>
        <w:pStyle w:val="a3"/>
      </w:pPr>
      <w:r>
        <w:rPr>
          <w:rStyle w:val="a5"/>
        </w:rPr>
        <w:t>Определение и способы информатизации процесса обучения</w:t>
      </w:r>
      <w:r>
        <w:t>.</w:t>
      </w:r>
    </w:p>
    <w:p w:rsidR="003E33E6" w:rsidRDefault="003E33E6" w:rsidP="003E33E6">
      <w:pPr>
        <w:pStyle w:val="a3"/>
      </w:pPr>
      <w:r>
        <w:t xml:space="preserve">Задача накопления, обработки и обмена информацией стояла перед человечеством на всех этапах его развития и во всех сферах деятельности, в частности, в процессе обучения. Естественно, что в связи с этим создается информационное </w:t>
      </w:r>
      <w:proofErr w:type="spellStart"/>
      <w:r>
        <w:t>обеспечениепроцесса</w:t>
      </w:r>
      <w:proofErr w:type="spellEnd"/>
      <w:r>
        <w:t xml:space="preserve"> обучения — система форм и методов его отображения на каком-то носителе информации.</w:t>
      </w:r>
    </w:p>
    <w:p w:rsidR="003E33E6" w:rsidRDefault="003E33E6" w:rsidP="003E33E6">
      <w:pPr>
        <w:pStyle w:val="a3"/>
      </w:pPr>
      <w:r>
        <w:t>Достаточно долго основным носите</w:t>
      </w:r>
      <w:r>
        <w:softHyphen/>
        <w:t>лем этого обеспечения и основным инструментом для решения задач накопле</w:t>
      </w:r>
      <w:r>
        <w:softHyphen/>
        <w:t>ния, обработки и распространения полу</w:t>
      </w:r>
      <w:r>
        <w:softHyphen/>
        <w:t>ченной информации были мозг, язык и слух человека.</w:t>
      </w:r>
    </w:p>
    <w:p w:rsidR="003E33E6" w:rsidRDefault="003E33E6" w:rsidP="003E33E6">
      <w:pPr>
        <w:pStyle w:val="a3"/>
      </w:pPr>
      <w:r>
        <w:t>Положение в корне изменилось с появлением компьютеров. Правда, сначала они использовались в основном как большие автоматические арифмометры.</w:t>
      </w:r>
    </w:p>
    <w:p w:rsidR="003E33E6" w:rsidRDefault="003E33E6" w:rsidP="003E33E6">
      <w:pPr>
        <w:pStyle w:val="a3"/>
      </w:pPr>
      <w:r>
        <w:t xml:space="preserve">Принципиально новый шаг был сделан, когда от применения компьютеров для решения отдельных задач перешли к использованию их для системной автоматизации тех или иных законченных участков деятельности человека по </w:t>
      </w:r>
      <w:proofErr w:type="spellStart"/>
      <w:r>
        <w:t>п</w:t>
      </w:r>
      <w:proofErr w:type="gramStart"/>
      <w:r>
        <w:t>e</w:t>
      </w:r>
      <w:proofErr w:type="gramEnd"/>
      <w:r>
        <w:t>реработке</w:t>
      </w:r>
      <w:proofErr w:type="spellEnd"/>
      <w:r>
        <w:t xml:space="preserve"> информации.</w:t>
      </w:r>
    </w:p>
    <w:p w:rsidR="003E33E6" w:rsidRDefault="003E33E6" w:rsidP="003E33E6">
      <w:pPr>
        <w:pStyle w:val="a3"/>
      </w:pPr>
      <w:r>
        <w:t>Решающее значение для эффективности систем подобного рода имеет то обстоятельство, что они опираются на автоматизированные информационные базы. Это означает, что в памяти компьютера постоянно сохраняется информация нужная для решения тех задач, на которые рассчитана система.</w:t>
      </w:r>
    </w:p>
    <w:p w:rsidR="003E33E6" w:rsidRDefault="003E33E6" w:rsidP="003E33E6">
      <w:pPr>
        <w:pStyle w:val="a3"/>
      </w:pPr>
      <w:r>
        <w:t>Мы будем различать процессы компьютеризации и информатизации процесса обучения.</w:t>
      </w:r>
    </w:p>
    <w:p w:rsidR="003E33E6" w:rsidRDefault="003E33E6" w:rsidP="003E33E6">
      <w:pPr>
        <w:pStyle w:val="a3"/>
      </w:pPr>
      <w:r>
        <w:rPr>
          <w:rStyle w:val="a5"/>
        </w:rPr>
        <w:t>Компьютеризация</w:t>
      </w:r>
      <w:r>
        <w:t xml:space="preserve"> обучения — это процесс оснащения соответствующих учреждений средствами современной вычислительной техники.</w:t>
      </w:r>
    </w:p>
    <w:p w:rsidR="003E33E6" w:rsidRDefault="003E33E6" w:rsidP="003E33E6">
      <w:pPr>
        <w:pStyle w:val="a3"/>
      </w:pPr>
      <w:proofErr w:type="spellStart"/>
      <w:r>
        <w:rPr>
          <w:rStyle w:val="a5"/>
        </w:rPr>
        <w:t>Информатизация</w:t>
      </w:r>
      <w:r>
        <w:t>обучения</w:t>
      </w:r>
      <w:proofErr w:type="spellEnd"/>
      <w:r>
        <w:t xml:space="preserve"> — это процесс, направленный на оптимальное пользование информационного обеспечения обучения с помощью компьютера. Он педагогический в том смысле, что в нем решаются педагогические задачи. Перечень этих задач, критерий опти</w:t>
      </w:r>
      <w:r>
        <w:softHyphen/>
        <w:t>мальности, входные данные и необходи</w:t>
      </w:r>
      <w:r>
        <w:softHyphen/>
        <w:t>мые результаты — все это определяется процессом обучения.</w:t>
      </w:r>
    </w:p>
    <w:p w:rsidR="003E33E6" w:rsidRDefault="003E33E6" w:rsidP="003E33E6">
      <w:pPr>
        <w:pStyle w:val="a3"/>
      </w:pPr>
      <w:r>
        <w:t>Компьютеризация — это необходимое условие информатизации, но не доста</w:t>
      </w:r>
      <w:r>
        <w:softHyphen/>
        <w:t>точное. Компьютер является инструмен</w:t>
      </w:r>
      <w:r>
        <w:softHyphen/>
        <w:t>том, применение которого должно приве</w:t>
      </w:r>
      <w:r>
        <w:softHyphen/>
        <w:t>сти к кардинальным изменениям в про</w:t>
      </w:r>
      <w:r>
        <w:softHyphen/>
        <w:t>цессе обучения.</w:t>
      </w:r>
    </w:p>
    <w:p w:rsidR="003E33E6" w:rsidRDefault="003E33E6" w:rsidP="003E33E6">
      <w:pPr>
        <w:pStyle w:val="a3"/>
      </w:pPr>
      <w:r>
        <w:t>Так как обучение является передачей информации ученику, то, следуя опреде</w:t>
      </w:r>
      <w:r>
        <w:softHyphen/>
        <w:t>лению академика Б.Н.Глушкова (инфор</w:t>
      </w:r>
      <w:r>
        <w:softHyphen/>
        <w:t>мационные технологии — процессы, свя</w:t>
      </w:r>
      <w:r>
        <w:softHyphen/>
        <w:t>занные с переработкой информации), информационные технологии использовались всегда, т</w:t>
      </w:r>
      <w:proofErr w:type="gramStart"/>
      <w:r>
        <w:t>.е</w:t>
      </w:r>
      <w:proofErr w:type="gramEnd"/>
      <w:r>
        <w:t xml:space="preserve"> любая педагогическая технология — информаци</w:t>
      </w:r>
      <w:r>
        <w:softHyphen/>
        <w:t>онная. Когда же компьютеры стали широ</w:t>
      </w:r>
      <w:r>
        <w:softHyphen/>
      </w:r>
      <w:r>
        <w:lastRenderedPageBreak/>
        <w:t>ко использоваться в образовании, по</w:t>
      </w:r>
      <w:r>
        <w:softHyphen/>
        <w:t>явился термин "новая информационная технология обучения".</w:t>
      </w:r>
    </w:p>
    <w:p w:rsidR="003E33E6" w:rsidRDefault="003E33E6" w:rsidP="003E33E6">
      <w:pPr>
        <w:pStyle w:val="a3"/>
      </w:pPr>
      <w:r>
        <w:t>В образовании "педагогическая технология" и "информа</w:t>
      </w:r>
      <w:r>
        <w:softHyphen/>
        <w:t>ционная технология" — это в определен</w:t>
      </w:r>
      <w:r>
        <w:softHyphen/>
        <w:t>ном смысле синонимы.</w:t>
      </w:r>
    </w:p>
    <w:p w:rsidR="003E33E6" w:rsidRDefault="003E33E6" w:rsidP="003E33E6">
      <w:pPr>
        <w:pStyle w:val="a3"/>
      </w:pPr>
      <w:r>
        <w:t>Говорить же о новой информационной технологии обучения можно только в том случае, если она:</w:t>
      </w:r>
    </w:p>
    <w:p w:rsidR="003E33E6" w:rsidRDefault="003E33E6" w:rsidP="003E33E6">
      <w:pPr>
        <w:numPr>
          <w:ilvl w:val="0"/>
          <w:numId w:val="4"/>
        </w:numPr>
        <w:spacing w:before="100" w:beforeAutospacing="1" w:after="100" w:afterAutospacing="1" w:line="240" w:lineRule="auto"/>
      </w:pPr>
      <w:r>
        <w:t xml:space="preserve">удовлетворяет основным принципам педагогической технологии (предварительное проектирование, </w:t>
      </w:r>
      <w:proofErr w:type="spellStart"/>
      <w:r>
        <w:t>воспроизводимость</w:t>
      </w:r>
      <w:proofErr w:type="spellEnd"/>
      <w:r>
        <w:t>, целеполагание, целостность);</w:t>
      </w:r>
    </w:p>
    <w:p w:rsidR="003E33E6" w:rsidRDefault="003E33E6" w:rsidP="003E33E6">
      <w:pPr>
        <w:numPr>
          <w:ilvl w:val="0"/>
          <w:numId w:val="4"/>
        </w:numPr>
        <w:spacing w:before="100" w:beforeAutospacing="1" w:after="100" w:afterAutospacing="1" w:line="240" w:lineRule="auto"/>
      </w:pPr>
      <w:r>
        <w:t>решает задачи, которые ранее в дидактике не были теоретически или практически решены.</w:t>
      </w:r>
    </w:p>
    <w:p w:rsidR="003E33E6" w:rsidRDefault="003E33E6" w:rsidP="003E33E6">
      <w:pPr>
        <w:pStyle w:val="a3"/>
      </w:pPr>
      <w:r>
        <w:t>При этом средством подготовки и пе</w:t>
      </w:r>
      <w:r>
        <w:softHyphen/>
        <w:t xml:space="preserve">редачи информации </w:t>
      </w:r>
      <w:proofErr w:type="gramStart"/>
      <w:r>
        <w:t>обучаемому</w:t>
      </w:r>
      <w:proofErr w:type="gramEnd"/>
      <w:r>
        <w:t xml:space="preserve"> является компьютер.</w:t>
      </w:r>
    </w:p>
    <w:p w:rsidR="003E33E6" w:rsidRDefault="003E33E6" w:rsidP="003E33E6">
      <w:pPr>
        <w:pStyle w:val="a3"/>
      </w:pPr>
      <w:r>
        <w:t>Информационное обеспечение процесса обучения должно целостно, системно описывать все его компоненты, давать возможность в каждом его звене оптимально решать необходимые дидактические задачи на основе новых информационных технологий.</w:t>
      </w:r>
    </w:p>
    <w:p w:rsidR="003E33E6" w:rsidRDefault="003E33E6" w:rsidP="003E33E6">
      <w:pPr>
        <w:pStyle w:val="a3"/>
      </w:pPr>
      <w:r>
        <w:t>Абсолютное большинство методических указаний по использованию компьютеров и новых информационных технологий в процессе обучения один к одному соответствуют хорошо известным руководствам по использованию ТСО на уроках. Учитель сам определяет, что, где и когда применять, опираясь на эти инструкции и личный опыт.</w:t>
      </w:r>
    </w:p>
    <w:p w:rsidR="003E33E6" w:rsidRDefault="003E33E6" w:rsidP="003E33E6">
      <w:pPr>
        <w:pStyle w:val="a3"/>
      </w:pPr>
      <w:r>
        <w:t>Информатизация процесса обучения рассчитана на то, что учитель при планировании своей деятельности, опираясь на закономерности, принципы обучения и рекомендации компьютера, будет выбирать оптимальный ее вариант.</w:t>
      </w:r>
    </w:p>
    <w:p w:rsidR="003E33E6" w:rsidRDefault="003E33E6" w:rsidP="003E33E6">
      <w:pPr>
        <w:pStyle w:val="a3"/>
      </w:pPr>
      <w:r>
        <w:t>Следовательно, речь должна идти не об отдельных способах информатизации, а именно о системе способов, которые в своей совокупности охватывают все характеристики процесса обучения.</w:t>
      </w:r>
      <w:r>
        <w:br/>
      </w:r>
      <w:r>
        <w:br/>
      </w:r>
      <w:proofErr w:type="gramStart"/>
      <w:r>
        <w:t xml:space="preserve">Способом информатизации процесса обучения будем называть такую взаимосвязанную деятельность всего коллектива школы (администрации, учителей, психологов, медицинских работников и др.), которая заранее ориентирована на оптимальное использование информационного обеспечения процесса обучения с помощью компьютера. </w:t>
      </w:r>
      <w:proofErr w:type="gramEnd"/>
    </w:p>
    <w:p w:rsidR="003E33E6" w:rsidRDefault="003E33E6" w:rsidP="003E33E6">
      <w:pPr>
        <w:pStyle w:val="a3"/>
      </w:pPr>
      <w:r>
        <w:t>Рассмотрим группу способов информатизации процесса обучения.</w:t>
      </w:r>
    </w:p>
    <w:p w:rsidR="003E33E6" w:rsidRDefault="003E33E6" w:rsidP="003E33E6">
      <w:pPr>
        <w:numPr>
          <w:ilvl w:val="0"/>
          <w:numId w:val="5"/>
        </w:numPr>
        <w:spacing w:before="100" w:beforeAutospacing="1" w:after="100" w:afterAutospacing="1" w:line="240" w:lineRule="auto"/>
      </w:pPr>
      <w:r>
        <w:t> Построение оптимального учебного плана школы.</w:t>
      </w:r>
    </w:p>
    <w:p w:rsidR="003E33E6" w:rsidRDefault="003E33E6" w:rsidP="003E33E6">
      <w:pPr>
        <w:numPr>
          <w:ilvl w:val="0"/>
          <w:numId w:val="5"/>
        </w:numPr>
        <w:spacing w:before="100" w:beforeAutospacing="1" w:after="100" w:afterAutospacing="1" w:line="240" w:lineRule="auto"/>
      </w:pPr>
      <w:r>
        <w:t> Построение электронных моделей школьных учебников.</w:t>
      </w:r>
    </w:p>
    <w:p w:rsidR="003E33E6" w:rsidRDefault="003E33E6" w:rsidP="003E33E6">
      <w:pPr>
        <w:numPr>
          <w:ilvl w:val="0"/>
          <w:numId w:val="5"/>
        </w:numPr>
        <w:spacing w:before="100" w:beforeAutospacing="1" w:after="100" w:afterAutospacing="1" w:line="240" w:lineRule="auto"/>
      </w:pPr>
      <w:r>
        <w:t xml:space="preserve"> Построение полного </w:t>
      </w:r>
      <w:proofErr w:type="spellStart"/>
      <w:r>
        <w:t>внутришкольного</w:t>
      </w:r>
      <w:proofErr w:type="spellEnd"/>
      <w:r>
        <w:t xml:space="preserve"> педагогического мониторинга.</w:t>
      </w:r>
    </w:p>
    <w:p w:rsidR="003E33E6" w:rsidRDefault="003E33E6" w:rsidP="003E33E6">
      <w:pPr>
        <w:numPr>
          <w:ilvl w:val="0"/>
          <w:numId w:val="5"/>
        </w:numPr>
        <w:spacing w:before="100" w:beforeAutospacing="1" w:after="100" w:afterAutospacing="1" w:line="240" w:lineRule="auto"/>
      </w:pPr>
      <w:r>
        <w:t xml:space="preserve">Построение и проведение полного </w:t>
      </w:r>
      <w:proofErr w:type="spellStart"/>
      <w:r>
        <w:t>внутришкольного</w:t>
      </w:r>
      <w:proofErr w:type="spellEnd"/>
      <w:r>
        <w:t xml:space="preserve"> психологического мониторинга.</w:t>
      </w:r>
    </w:p>
    <w:p w:rsidR="003E33E6" w:rsidRDefault="003E33E6" w:rsidP="003E33E6">
      <w:pPr>
        <w:numPr>
          <w:ilvl w:val="0"/>
          <w:numId w:val="5"/>
        </w:numPr>
        <w:spacing w:before="100" w:beforeAutospacing="1" w:after="100" w:afterAutospacing="1" w:line="240" w:lineRule="auto"/>
      </w:pPr>
      <w:r>
        <w:t xml:space="preserve">Построение и проведение полного </w:t>
      </w:r>
      <w:proofErr w:type="spellStart"/>
      <w:r>
        <w:t>внутришкольного</w:t>
      </w:r>
      <w:proofErr w:type="spellEnd"/>
      <w:r>
        <w:t xml:space="preserve"> мониторинга здоровья и физического развития учащихся.</w:t>
      </w:r>
    </w:p>
    <w:p w:rsidR="003E33E6" w:rsidRDefault="003E33E6" w:rsidP="003E33E6">
      <w:pPr>
        <w:numPr>
          <w:ilvl w:val="0"/>
          <w:numId w:val="5"/>
        </w:numPr>
        <w:spacing w:before="100" w:beforeAutospacing="1" w:after="100" w:afterAutospacing="1" w:line="240" w:lineRule="auto"/>
      </w:pPr>
      <w:r>
        <w:t> Прогнозирование результатов обучения учащихся и класса в целом.</w:t>
      </w:r>
    </w:p>
    <w:p w:rsidR="003E33E6" w:rsidRDefault="003E33E6" w:rsidP="003E33E6">
      <w:pPr>
        <w:numPr>
          <w:ilvl w:val="0"/>
          <w:numId w:val="5"/>
        </w:numPr>
        <w:spacing w:before="100" w:beforeAutospacing="1" w:after="100" w:afterAutospacing="1" w:line="240" w:lineRule="auto"/>
      </w:pPr>
      <w:r>
        <w:t>Оптимизация распределения учебного времени внутри предмета и по классу в целом.</w:t>
      </w:r>
    </w:p>
    <w:p w:rsidR="003E33E6" w:rsidRDefault="003E33E6" w:rsidP="003E33E6">
      <w:pPr>
        <w:numPr>
          <w:ilvl w:val="0"/>
          <w:numId w:val="5"/>
        </w:numPr>
        <w:spacing w:before="100" w:beforeAutospacing="1" w:after="100" w:afterAutospacing="1" w:line="240" w:lineRule="auto"/>
      </w:pPr>
      <w:r>
        <w:t> Дифференцированный и индивидуальный подход к ученикам.</w:t>
      </w:r>
    </w:p>
    <w:p w:rsidR="003E33E6" w:rsidRDefault="003E33E6" w:rsidP="003E33E6">
      <w:pPr>
        <w:numPr>
          <w:ilvl w:val="0"/>
          <w:numId w:val="5"/>
        </w:numPr>
        <w:spacing w:before="100" w:beforeAutospacing="1" w:after="100" w:afterAutospacing="1" w:line="240" w:lineRule="auto"/>
      </w:pPr>
      <w:r>
        <w:t> Оптимальный отбор форм и методов работы на уроке.</w:t>
      </w:r>
    </w:p>
    <w:p w:rsidR="003E33E6" w:rsidRDefault="003E33E6" w:rsidP="003E33E6">
      <w:pPr>
        <w:numPr>
          <w:ilvl w:val="0"/>
          <w:numId w:val="5"/>
        </w:numPr>
        <w:spacing w:before="100" w:beforeAutospacing="1" w:after="100" w:afterAutospacing="1" w:line="240" w:lineRule="auto"/>
      </w:pPr>
      <w:r>
        <w:t> Построение оптимальной системы уроков и каждого урока по теме.</w:t>
      </w:r>
    </w:p>
    <w:p w:rsidR="003E33E6" w:rsidRDefault="003E33E6" w:rsidP="003E33E6">
      <w:pPr>
        <w:numPr>
          <w:ilvl w:val="0"/>
          <w:numId w:val="5"/>
        </w:numPr>
        <w:spacing w:before="100" w:beforeAutospacing="1" w:after="100" w:afterAutospacing="1" w:line="240" w:lineRule="auto"/>
      </w:pPr>
      <w:r>
        <w:t> Оптимальное сочетание управления и самоуправления учебно-познавательной деятельностью на уроке.</w:t>
      </w:r>
    </w:p>
    <w:p w:rsidR="003E33E6" w:rsidRDefault="003E33E6" w:rsidP="003E33E6">
      <w:pPr>
        <w:numPr>
          <w:ilvl w:val="0"/>
          <w:numId w:val="5"/>
        </w:numPr>
        <w:spacing w:before="100" w:beforeAutospacing="1" w:after="100" w:afterAutospacing="1" w:line="240" w:lineRule="auto"/>
      </w:pPr>
      <w:r>
        <w:lastRenderedPageBreak/>
        <w:t> Текущий анализ, самоанализ и оперативное регулирование процесса обучения.</w:t>
      </w:r>
    </w:p>
    <w:p w:rsidR="003E33E6" w:rsidRDefault="003E33E6" w:rsidP="003E33E6">
      <w:pPr>
        <w:numPr>
          <w:ilvl w:val="0"/>
          <w:numId w:val="5"/>
        </w:numPr>
        <w:spacing w:before="100" w:beforeAutospacing="1" w:after="100" w:afterAutospacing="1" w:line="240" w:lineRule="auto"/>
      </w:pPr>
      <w:r>
        <w:t> Тематический анализ, самоанализ и стратегическое регулирование процесса обучения.</w:t>
      </w:r>
    </w:p>
    <w:p w:rsidR="003E33E6" w:rsidRDefault="003E33E6" w:rsidP="003E33E6">
      <w:pPr>
        <w:pStyle w:val="a3"/>
      </w:pPr>
      <w:r>
        <w:t>Сегодня в педагогике сложилась ситуация, когда по-старому невозможно, а по-новому не получается. Несмотря на попытки изменить содержание и саму систему образования, в педагогической теории и практике остается много неясного и противоречивого. Современный период ученые характеризуют по-разному. И.А.Колесникова называет его эпохой смены педагогик (</w:t>
      </w:r>
      <w:proofErr w:type="gramStart"/>
      <w:r>
        <w:t>от</w:t>
      </w:r>
      <w:proofErr w:type="gramEnd"/>
      <w:r>
        <w:t xml:space="preserve"> классической – к неклассической). Е.А.Ямбург говорит о «конфликте парадигм». </w:t>
      </w:r>
      <w:proofErr w:type="spellStart"/>
      <w:r>
        <w:t>А.Г.Асмолов</w:t>
      </w:r>
      <w:proofErr w:type="spellEnd"/>
      <w:r>
        <w:t xml:space="preserve">, </w:t>
      </w:r>
      <w:proofErr w:type="spellStart"/>
      <w:r>
        <w:t>М.А.Гусаковский</w:t>
      </w:r>
      <w:proofErr w:type="spellEnd"/>
      <w:r>
        <w:t xml:space="preserve">, В.В.Краевский, В.В.Сериков, </w:t>
      </w:r>
      <w:proofErr w:type="spellStart"/>
      <w:r>
        <w:t>В.И.Слободчиков</w:t>
      </w:r>
      <w:proofErr w:type="spellEnd"/>
      <w:r>
        <w:t xml:space="preserve"> и другие пишут о кризисе гуманитарности, который трактуется как кризис рациональности и целостности.</w:t>
      </w:r>
    </w:p>
    <w:p w:rsidR="003E33E6" w:rsidRDefault="003E33E6" w:rsidP="003E33E6">
      <w:pPr>
        <w:pStyle w:val="a3"/>
      </w:pPr>
      <w:r>
        <w:t xml:space="preserve">Таким образом, в условиях информатизации образования важную роль играют информационные технологии, позволяющие современному учителю модернизировать учебно-воспитательный процесс. </w:t>
      </w:r>
    </w:p>
    <w:p w:rsidR="003E33E6" w:rsidRDefault="003E33E6" w:rsidP="003E33E6">
      <w:pPr>
        <w:pStyle w:val="a3"/>
      </w:pPr>
      <w:r>
        <w:rPr>
          <w:rStyle w:val="a5"/>
        </w:rPr>
        <w:t xml:space="preserve">Психофизиологические особенности младших школьников </w:t>
      </w:r>
    </w:p>
    <w:p w:rsidR="003E33E6" w:rsidRDefault="003E33E6" w:rsidP="003E33E6">
      <w:pPr>
        <w:pStyle w:val="a3"/>
      </w:pPr>
      <w:r>
        <w:t xml:space="preserve">Младший школьный возраст – начало школьной жизни. Вступая в </w:t>
      </w:r>
      <w:proofErr w:type="gramStart"/>
      <w:r>
        <w:t>неё</w:t>
      </w:r>
      <w:proofErr w:type="gramEnd"/>
      <w:r>
        <w:t xml:space="preserve"> ребенок приобретает внутреннюю позицию школьника, учебную мотивацию. Учебная деятельность становится для него ведущей. На протяжении всего периода у ребенка развивается теоретическое мышление; он получает знания, умения, навыки – создает необходимую базу для всего последующего обучения. Но значение учебной деятельности этим не исчерпывается: от ее результативности непосредственно зависит развитие личности младшего школьника.</w:t>
      </w:r>
    </w:p>
    <w:p w:rsidR="003E33E6" w:rsidRDefault="003E33E6" w:rsidP="003E33E6">
      <w:pPr>
        <w:pStyle w:val="a3"/>
      </w:pPr>
      <w:r>
        <w:t xml:space="preserve">Школьная успеваемость является критерием оценки ребенка как личности со стороны взрослых и сверстников. Статус отличника или неуспевающего отражается на самооценке ребенка, на самоуважении и </w:t>
      </w:r>
      <w:proofErr w:type="spellStart"/>
      <w:r>
        <w:t>самопринятии</w:t>
      </w:r>
      <w:proofErr w:type="spellEnd"/>
      <w:r>
        <w:t>. Успешная учеба, осознание своих способностей, умений качественно выполнять различные задания приводят к становлению чувства компетентности – нового аспекта самопознания, который назван теоретическим рефлексивным мышлением, можно считать центральным новообразованием младшего школьного возраста. Если чувство компетентности учебной деятельности не формируются, у ребенка снижается самооценка, возникает чувство неполноценности, могут развиться компенсаторные самооценка и мотивация.</w:t>
      </w:r>
    </w:p>
    <w:p w:rsidR="003E33E6" w:rsidRDefault="003E33E6" w:rsidP="003E33E6">
      <w:pPr>
        <w:pStyle w:val="a3"/>
      </w:pPr>
      <w:r>
        <w:t>В младшем школьном возрасте формируются следующие психологические новообразования:</w:t>
      </w:r>
    </w:p>
    <w:p w:rsidR="003E33E6" w:rsidRDefault="003E33E6" w:rsidP="003E33E6">
      <w:pPr>
        <w:numPr>
          <w:ilvl w:val="0"/>
          <w:numId w:val="6"/>
        </w:numPr>
        <w:spacing w:before="100" w:beforeAutospacing="1" w:after="100" w:afterAutospacing="1" w:line="240" w:lineRule="auto"/>
      </w:pPr>
      <w:r>
        <w:t xml:space="preserve">Память приобретает ярко выраженный произвольный характер. Изменения в области памяти связаны с тем, что </w:t>
      </w:r>
      <w:proofErr w:type="gramStart"/>
      <w:r>
        <w:t>ребёнок</w:t>
      </w:r>
      <w:proofErr w:type="gramEnd"/>
      <w:r>
        <w:t xml:space="preserve"> во-первых, начинает осознавать особую </w:t>
      </w:r>
      <w:proofErr w:type="spellStart"/>
      <w:r>
        <w:t>мнемическую</w:t>
      </w:r>
      <w:proofErr w:type="spellEnd"/>
      <w:r>
        <w:t xml:space="preserve"> задачу. Во-вторых, идет интенсивное формирование приемов запоминания. От наиболее примитивных приемов (повторение, внимательное длительное рассмотрение материала) в </w:t>
      </w:r>
      <w:proofErr w:type="gramStart"/>
      <w:r>
        <w:t>более старшем</w:t>
      </w:r>
      <w:proofErr w:type="gramEnd"/>
      <w:r>
        <w:t xml:space="preserve"> возрасте ребенок переходит к группировке, осмыслению связей разных частей материала.</w:t>
      </w:r>
    </w:p>
    <w:p w:rsidR="003E33E6" w:rsidRDefault="003E33E6" w:rsidP="003E33E6">
      <w:pPr>
        <w:numPr>
          <w:ilvl w:val="0"/>
          <w:numId w:val="6"/>
        </w:numPr>
        <w:spacing w:before="100" w:beforeAutospacing="1" w:after="100" w:afterAutospacing="1" w:line="240" w:lineRule="auto"/>
      </w:pPr>
      <w:r>
        <w:t xml:space="preserve">В области восприятия происходит переход от непроизвольного восприятия ребёнка – дошкольника к целенаправленному произвольному наблюдению за объектом, подчиняющемуся определенной задаче. </w:t>
      </w:r>
    </w:p>
    <w:p w:rsidR="003E33E6" w:rsidRDefault="003E33E6" w:rsidP="003E33E6">
      <w:pPr>
        <w:numPr>
          <w:ilvl w:val="0"/>
          <w:numId w:val="6"/>
        </w:numPr>
        <w:spacing w:before="100" w:beforeAutospacing="1" w:after="100" w:afterAutospacing="1" w:line="240" w:lineRule="auto"/>
      </w:pPr>
      <w:r>
        <w:t>Также в этом возрасте у детей формируется способность сосредотачивать внимание на мало интересных вещах. Это способствует развитию воли. Учение всегда требует известной внутренней дисциплины.</w:t>
      </w:r>
    </w:p>
    <w:p w:rsidR="003E33E6" w:rsidRDefault="003E33E6" w:rsidP="003E33E6">
      <w:pPr>
        <w:numPr>
          <w:ilvl w:val="0"/>
          <w:numId w:val="6"/>
        </w:numPr>
        <w:spacing w:before="100" w:beforeAutospacing="1" w:after="100" w:afterAutospacing="1" w:line="240" w:lineRule="auto"/>
      </w:pPr>
      <w:r>
        <w:t xml:space="preserve">Мышление школьника начинает приобретать абстрактный и обобщенный характер. В процессе обучения происходит не только усвоение отдельных знаний и умений, но и их </w:t>
      </w:r>
      <w:r>
        <w:lastRenderedPageBreak/>
        <w:t>обобщение и вместе с тем формирование интеллектуальных операций (анализ, синтез, рассуждение, сравнение и т.д.)</w:t>
      </w:r>
    </w:p>
    <w:p w:rsidR="003E33E6" w:rsidRDefault="003E33E6" w:rsidP="003E33E6">
      <w:pPr>
        <w:numPr>
          <w:ilvl w:val="0"/>
          <w:numId w:val="6"/>
        </w:numPr>
        <w:spacing w:before="100" w:beforeAutospacing="1" w:after="100" w:afterAutospacing="1" w:line="240" w:lineRule="auto"/>
      </w:pPr>
      <w:r>
        <w:t>Формируются предпосылки развития чувства компетентности, умелости.</w:t>
      </w:r>
    </w:p>
    <w:p w:rsidR="003E33E6" w:rsidRDefault="003E33E6" w:rsidP="003E33E6">
      <w:pPr>
        <w:pStyle w:val="a3"/>
      </w:pPr>
      <w:r>
        <w:t>Знания психофизиологии детей младшего школьного возраста важны для учителя, так как целенаправленное педагогическое воздействие педагогов является в этот период определяющим фактором развития обучающихся.</w:t>
      </w:r>
    </w:p>
    <w:p w:rsidR="003E33E6" w:rsidRDefault="003E33E6" w:rsidP="003E33E6">
      <w:pPr>
        <w:pStyle w:val="a3"/>
      </w:pPr>
      <w:r>
        <w:t>Ориентация на свойства личности, её формирование, её развитие в соответствии с природными способностями – современная парадигма образования. В условиях экономического и технического роста в стране меняется и видение результата образования, достичь которого возможно лишь используя современные подходы, технологии, методы. Младшие школьники уже на начальных этапах обучения должны осваивать информационную культуру, чтобы добиться положительных результатов на II и III ступени в условиях современных требований.</w:t>
      </w:r>
    </w:p>
    <w:p w:rsidR="003E33E6" w:rsidRDefault="003E33E6" w:rsidP="003E33E6">
      <w:pPr>
        <w:pStyle w:val="a3"/>
      </w:pPr>
      <w:r>
        <w:rPr>
          <w:rStyle w:val="a5"/>
        </w:rPr>
        <w:t>Понятие и общая характеристика информационных технологий</w:t>
      </w:r>
    </w:p>
    <w:p w:rsidR="003E33E6" w:rsidRDefault="003E33E6" w:rsidP="003E33E6">
      <w:pPr>
        <w:pStyle w:val="a3"/>
      </w:pPr>
      <w:r>
        <w:t>Для понимания роли информационных технологий в образовании необходимо разобраться с сутью этого понятия.</w:t>
      </w:r>
    </w:p>
    <w:p w:rsidR="003E33E6" w:rsidRDefault="003E33E6" w:rsidP="003E33E6">
      <w:pPr>
        <w:pStyle w:val="a3"/>
      </w:pPr>
      <w:r>
        <w:t>«Информационные технологии – это совокупность знаний о способах и средствах работы с информационными ресурсами, и способ сбора, обработки и передачи информации для получения новых сведений об изучаемом объекте» (И.Г.Захарова).</w:t>
      </w:r>
    </w:p>
    <w:p w:rsidR="003E33E6" w:rsidRDefault="003E33E6" w:rsidP="003E33E6">
      <w:pPr>
        <w:pStyle w:val="a3"/>
      </w:pPr>
      <w:r>
        <w:t>Информационная технология – это педагогическая технология, использующая специальные способы, программные и технические средства (кино, аудио – и видео средства, компьютеры) для работы с информацией.</w:t>
      </w:r>
    </w:p>
    <w:p w:rsidR="003E33E6" w:rsidRDefault="003E33E6" w:rsidP="003E33E6">
      <w:pPr>
        <w:pStyle w:val="a3"/>
      </w:pPr>
      <w:r>
        <w:t>Компьютерные технологии – это вспомогательные средства в процессе обучения, так как передача информации – это не передача знаний.</w:t>
      </w:r>
    </w:p>
    <w:p w:rsidR="003E33E6" w:rsidRDefault="003E33E6" w:rsidP="003E33E6">
      <w:pPr>
        <w:pStyle w:val="a3"/>
      </w:pPr>
      <w:r>
        <w:t>В зарубежной практике принята следующая классификация компьютерных технологий обучения:</w:t>
      </w:r>
    </w:p>
    <w:p w:rsidR="003E33E6" w:rsidRDefault="003E33E6" w:rsidP="003E33E6">
      <w:pPr>
        <w:numPr>
          <w:ilvl w:val="0"/>
          <w:numId w:val="7"/>
        </w:numPr>
        <w:spacing w:before="100" w:beforeAutospacing="1" w:after="100" w:afterAutospacing="1" w:line="240" w:lineRule="auto"/>
      </w:pPr>
      <w:r>
        <w:t>Компьютерное программное обучение – обеспечивает реализацию механизма с помощью соответствующих компьютерных программ;</w:t>
      </w:r>
    </w:p>
    <w:p w:rsidR="003E33E6" w:rsidRDefault="003E33E6" w:rsidP="003E33E6">
      <w:pPr>
        <w:numPr>
          <w:ilvl w:val="0"/>
          <w:numId w:val="7"/>
        </w:numPr>
        <w:spacing w:before="100" w:beforeAutospacing="1" w:after="100" w:afterAutospacing="1" w:line="240" w:lineRule="auto"/>
      </w:pPr>
      <w:r>
        <w:t>Изучение с помощью компьютера – самостоятельная работа по изучению нового материала с помощью различных средств, в том числе и компьютера;</w:t>
      </w:r>
    </w:p>
    <w:p w:rsidR="003E33E6" w:rsidRDefault="003E33E6" w:rsidP="003E33E6">
      <w:pPr>
        <w:numPr>
          <w:ilvl w:val="0"/>
          <w:numId w:val="7"/>
        </w:numPr>
        <w:spacing w:before="100" w:beforeAutospacing="1" w:after="100" w:afterAutospacing="1" w:line="240" w:lineRule="auto"/>
      </w:pPr>
      <w:r>
        <w:t>Изучение на базе компьютера – использование программных средств, обеспечивающих эффективную самостоятельную работу обучаемых;</w:t>
      </w:r>
    </w:p>
    <w:p w:rsidR="003E33E6" w:rsidRDefault="003E33E6" w:rsidP="003E33E6">
      <w:pPr>
        <w:numPr>
          <w:ilvl w:val="0"/>
          <w:numId w:val="7"/>
        </w:numPr>
        <w:spacing w:before="100" w:beforeAutospacing="1" w:after="100" w:afterAutospacing="1" w:line="240" w:lineRule="auto"/>
      </w:pPr>
      <w:r>
        <w:t xml:space="preserve">Обучение на базе компьютера – всевозможные формы передачи знаний </w:t>
      </w:r>
      <w:proofErr w:type="gramStart"/>
      <w:r>
        <w:t>обучаемым</w:t>
      </w:r>
      <w:proofErr w:type="gramEnd"/>
      <w:r>
        <w:t xml:space="preserve">. </w:t>
      </w:r>
    </w:p>
    <w:p w:rsidR="003E33E6" w:rsidRDefault="003E33E6" w:rsidP="003E33E6">
      <w:pPr>
        <w:numPr>
          <w:ilvl w:val="0"/>
          <w:numId w:val="7"/>
        </w:numPr>
        <w:spacing w:before="100" w:beforeAutospacing="1" w:after="100" w:afterAutospacing="1" w:line="240" w:lineRule="auto"/>
      </w:pPr>
      <w:r>
        <w:t xml:space="preserve">Оценивание с помощью компьютера – передача знаний, при наличии специальной </w:t>
      </w:r>
      <w:proofErr w:type="gramStart"/>
      <w:r>
        <w:t>системы оценки качества усвоения знаний</w:t>
      </w:r>
      <w:proofErr w:type="gramEnd"/>
      <w:r>
        <w:t>;</w:t>
      </w:r>
    </w:p>
    <w:p w:rsidR="003E33E6" w:rsidRDefault="003E33E6" w:rsidP="003E33E6">
      <w:pPr>
        <w:numPr>
          <w:ilvl w:val="0"/>
          <w:numId w:val="7"/>
        </w:numPr>
        <w:spacing w:before="100" w:beforeAutospacing="1" w:after="100" w:afterAutospacing="1" w:line="240" w:lineRule="auto"/>
      </w:pPr>
      <w:r>
        <w:t>Компьютерные коммуникации – программные средства информационных технологий обучения и образовательных технологий выстраиваются в качестве подсистем.</w:t>
      </w:r>
    </w:p>
    <w:p w:rsidR="003E33E6" w:rsidRDefault="003E33E6" w:rsidP="003E33E6">
      <w:pPr>
        <w:pStyle w:val="a3"/>
      </w:pPr>
      <w:r>
        <w:t xml:space="preserve">Основным потенциалом современных компьютеров являются, во-первых, огромные возможности глобальной сети </w:t>
      </w:r>
      <w:proofErr w:type="spellStart"/>
      <w:r>
        <w:t>Internet</w:t>
      </w:r>
      <w:proofErr w:type="spellEnd"/>
      <w:r>
        <w:t xml:space="preserve">, во-вторых, прикладное программное обеспечение, входящее в пакет </w:t>
      </w:r>
      <w:proofErr w:type="spellStart"/>
      <w:r>
        <w:t>Microsoft</w:t>
      </w:r>
      <w:proofErr w:type="spellEnd"/>
      <w:r>
        <w:t xml:space="preserve"> </w:t>
      </w:r>
      <w:proofErr w:type="spellStart"/>
      <w:r>
        <w:t>Office</w:t>
      </w:r>
      <w:proofErr w:type="spellEnd"/>
      <w:r>
        <w:t>.</w:t>
      </w:r>
    </w:p>
    <w:p w:rsidR="003E33E6" w:rsidRDefault="003E33E6" w:rsidP="003E33E6">
      <w:pPr>
        <w:pStyle w:val="a3"/>
      </w:pPr>
      <w:r>
        <w:t xml:space="preserve">Свойства </w:t>
      </w:r>
      <w:proofErr w:type="spellStart"/>
      <w:r>
        <w:t>Internet</w:t>
      </w:r>
      <w:proofErr w:type="spellEnd"/>
      <w:r>
        <w:t>:</w:t>
      </w:r>
    </w:p>
    <w:p w:rsidR="003E33E6" w:rsidRDefault="003E33E6" w:rsidP="003E33E6">
      <w:pPr>
        <w:numPr>
          <w:ilvl w:val="0"/>
          <w:numId w:val="8"/>
        </w:numPr>
        <w:spacing w:before="100" w:beforeAutospacing="1" w:after="100" w:afterAutospacing="1" w:line="240" w:lineRule="auto"/>
      </w:pPr>
      <w:r>
        <w:lastRenderedPageBreak/>
        <w:t>Источник различного рода информации (знаний), способствующий расширению информационного поля. Он дает возможность для самообразования и приобретения новой информации.</w:t>
      </w:r>
    </w:p>
    <w:p w:rsidR="003E33E6" w:rsidRDefault="003E33E6" w:rsidP="003E33E6">
      <w:pPr>
        <w:numPr>
          <w:ilvl w:val="0"/>
          <w:numId w:val="8"/>
        </w:numPr>
        <w:spacing w:before="100" w:beforeAutospacing="1" w:after="100" w:afterAutospacing="1" w:line="240" w:lineRule="auto"/>
      </w:pPr>
      <w:r>
        <w:t>Возможность быстро и качественно обмениваться информацией между коллегами с помощью электронной почты.</w:t>
      </w:r>
    </w:p>
    <w:p w:rsidR="003E33E6" w:rsidRDefault="003E33E6" w:rsidP="003E33E6">
      <w:pPr>
        <w:pStyle w:val="a3"/>
      </w:pPr>
      <w:r>
        <w:t xml:space="preserve">Функции прикладных программ </w:t>
      </w:r>
      <w:proofErr w:type="spellStart"/>
      <w:r>
        <w:t>Microsoft</w:t>
      </w:r>
      <w:proofErr w:type="spellEnd"/>
      <w:r>
        <w:t xml:space="preserve"> </w:t>
      </w:r>
      <w:proofErr w:type="spellStart"/>
      <w:r>
        <w:t>Office</w:t>
      </w:r>
      <w:proofErr w:type="spellEnd"/>
      <w:r>
        <w:t>:</w:t>
      </w:r>
    </w:p>
    <w:p w:rsidR="003E33E6" w:rsidRDefault="003E33E6" w:rsidP="003E33E6">
      <w:pPr>
        <w:numPr>
          <w:ilvl w:val="0"/>
          <w:numId w:val="9"/>
        </w:numPr>
        <w:spacing w:before="100" w:beforeAutospacing="1" w:after="100" w:afterAutospacing="1" w:line="240" w:lineRule="auto"/>
      </w:pPr>
      <w:proofErr w:type="spellStart"/>
      <w:r>
        <w:t>Microsoft</w:t>
      </w:r>
      <w:proofErr w:type="spellEnd"/>
      <w:r>
        <w:t xml:space="preserve"> </w:t>
      </w:r>
      <w:proofErr w:type="spellStart"/>
      <w:r>
        <w:t>Word</w:t>
      </w:r>
      <w:proofErr w:type="spellEnd"/>
      <w:r>
        <w:t xml:space="preserve"> – это программа, предназначенная для печатания и редактирования любого текста. Что дает </w:t>
      </w:r>
      <w:proofErr w:type="spellStart"/>
      <w:r>
        <w:t>Word</w:t>
      </w:r>
      <w:proofErr w:type="spellEnd"/>
      <w:r>
        <w:t xml:space="preserve">? </w:t>
      </w:r>
      <w:proofErr w:type="gramStart"/>
      <w:r>
        <w:t>Во-первых, изготовление раздаточного материала (контрольные, самостоятельные работы, тесты и т.д.); т.е. личное задание повышает восприятие и понимание задания учащимися; во-вторых, это возможность качественно заниматься оформлением творческих работ (отчеты, проекты, рефераты и т.д.).</w:t>
      </w:r>
      <w:proofErr w:type="gramEnd"/>
    </w:p>
    <w:p w:rsidR="003E33E6" w:rsidRDefault="003E33E6" w:rsidP="003E33E6">
      <w:pPr>
        <w:numPr>
          <w:ilvl w:val="0"/>
          <w:numId w:val="9"/>
        </w:numPr>
        <w:spacing w:before="100" w:beforeAutospacing="1" w:after="100" w:afterAutospacing="1" w:line="240" w:lineRule="auto"/>
      </w:pPr>
      <w:proofErr w:type="spellStart"/>
      <w:r>
        <w:t>Microsoft</w:t>
      </w:r>
      <w:proofErr w:type="spellEnd"/>
      <w:r>
        <w:t xml:space="preserve"> </w:t>
      </w:r>
      <w:proofErr w:type="spellStart"/>
      <w:r>
        <w:t>Excel</w:t>
      </w:r>
      <w:proofErr w:type="spellEnd"/>
      <w:r>
        <w:t xml:space="preserve"> – это программа является лучшим помощником учителям образовательной области «Математика», а также тем, кто представляет информацию в виде таблиц.</w:t>
      </w:r>
    </w:p>
    <w:p w:rsidR="003E33E6" w:rsidRDefault="003E33E6" w:rsidP="003E33E6">
      <w:pPr>
        <w:numPr>
          <w:ilvl w:val="0"/>
          <w:numId w:val="9"/>
        </w:numPr>
        <w:spacing w:before="100" w:beforeAutospacing="1" w:after="100" w:afterAutospacing="1" w:line="240" w:lineRule="auto"/>
      </w:pPr>
      <w:proofErr w:type="spellStart"/>
      <w:r>
        <w:t>Microsoft</w:t>
      </w:r>
      <w:proofErr w:type="spellEnd"/>
      <w:r>
        <w:t xml:space="preserve"> </w:t>
      </w:r>
      <w:proofErr w:type="spellStart"/>
      <w:r>
        <w:t>Access</w:t>
      </w:r>
      <w:proofErr w:type="spellEnd"/>
      <w:r>
        <w:t xml:space="preserve"> – программа, предназначенная для формирования баз данных.</w:t>
      </w:r>
    </w:p>
    <w:p w:rsidR="003E33E6" w:rsidRDefault="003E33E6" w:rsidP="003E33E6">
      <w:pPr>
        <w:numPr>
          <w:ilvl w:val="0"/>
          <w:numId w:val="9"/>
        </w:numPr>
        <w:spacing w:before="100" w:beforeAutospacing="1" w:after="100" w:afterAutospacing="1" w:line="240" w:lineRule="auto"/>
      </w:pPr>
      <w:proofErr w:type="spellStart"/>
      <w:r>
        <w:t>Microsoft</w:t>
      </w:r>
      <w:proofErr w:type="spellEnd"/>
      <w:r>
        <w:t xml:space="preserve"> </w:t>
      </w:r>
      <w:proofErr w:type="spellStart"/>
      <w:r>
        <w:t>Publisher</w:t>
      </w:r>
      <w:proofErr w:type="spellEnd"/>
      <w:r>
        <w:t xml:space="preserve"> – программа, предназначенная для изготовления почетных грамот, визиток, приглашений, календарей и т.д. </w:t>
      </w:r>
    </w:p>
    <w:p w:rsidR="003E33E6" w:rsidRDefault="003E33E6" w:rsidP="003E33E6">
      <w:pPr>
        <w:numPr>
          <w:ilvl w:val="0"/>
          <w:numId w:val="9"/>
        </w:numPr>
        <w:spacing w:before="100" w:beforeAutospacing="1" w:after="100" w:afterAutospacing="1" w:line="240" w:lineRule="auto"/>
      </w:pPr>
      <w:proofErr w:type="spellStart"/>
      <w:r>
        <w:t>Paint</w:t>
      </w:r>
      <w:proofErr w:type="spellEnd"/>
      <w:r>
        <w:t xml:space="preserve"> – программа для рисования.</w:t>
      </w:r>
    </w:p>
    <w:p w:rsidR="003E33E6" w:rsidRDefault="003E33E6" w:rsidP="003E33E6">
      <w:pPr>
        <w:numPr>
          <w:ilvl w:val="0"/>
          <w:numId w:val="9"/>
        </w:numPr>
        <w:spacing w:before="100" w:beforeAutospacing="1" w:after="100" w:afterAutospacing="1" w:line="240" w:lineRule="auto"/>
      </w:pPr>
      <w:proofErr w:type="spellStart"/>
      <w:r>
        <w:t>Microsoft</w:t>
      </w:r>
      <w:proofErr w:type="spellEnd"/>
      <w:r>
        <w:t xml:space="preserve"> </w:t>
      </w:r>
      <w:proofErr w:type="spellStart"/>
      <w:r>
        <w:t>PowerPoint</w:t>
      </w:r>
      <w:proofErr w:type="spellEnd"/>
      <w:r>
        <w:t xml:space="preserve"> – программа презентаций.</w:t>
      </w:r>
    </w:p>
    <w:p w:rsidR="003E33E6" w:rsidRDefault="003E33E6" w:rsidP="003E33E6">
      <w:pPr>
        <w:pStyle w:val="a3"/>
      </w:pPr>
      <w:r>
        <w:t xml:space="preserve">Таким образом, применение новых информационных технологий в образовании имеет два основных аспекта: компьютер как предмет изучения и компьютер как средство обучения. Эти аспекты тесно взаимосвязаны в процессе обучения, т.к. любое общение с компьютером предполагает и то и другое. </w:t>
      </w:r>
    </w:p>
    <w:p w:rsidR="003E33E6" w:rsidRDefault="003E33E6" w:rsidP="003E33E6">
      <w:pPr>
        <w:pStyle w:val="a3"/>
      </w:pPr>
      <w:r>
        <w:t>Применение компьютерных технологий оправдано тогда, когда они эффективны, т.е. позволяют: при одних и тех же затратах субъектов образовательного процесса получать более высокий образовательный результат, или получать тот же результат при меньших затратах субъектов образовательного процесса.</w:t>
      </w:r>
    </w:p>
    <w:p w:rsidR="003E33E6" w:rsidRDefault="003E33E6" w:rsidP="003E33E6">
      <w:pPr>
        <w:pStyle w:val="a3"/>
      </w:pPr>
      <w:r>
        <w:rPr>
          <w:rStyle w:val="a5"/>
        </w:rPr>
        <w:t>Информационная культура учащихся начальных классов – неотъемлемая часть результата образования</w:t>
      </w:r>
    </w:p>
    <w:p w:rsidR="003E33E6" w:rsidRDefault="003E33E6" w:rsidP="003E33E6">
      <w:pPr>
        <w:pStyle w:val="a3"/>
      </w:pPr>
      <w:r>
        <w:t>Информация – это знания. Человек может делать с информацией следующее: хранить, обрабатывать и передавать. Это основные информационные процессы.</w:t>
      </w:r>
    </w:p>
    <w:p w:rsidR="003E33E6" w:rsidRDefault="003E33E6" w:rsidP="003E33E6">
      <w:pPr>
        <w:pStyle w:val="a3"/>
      </w:pPr>
      <w:r>
        <w:t xml:space="preserve">Под </w:t>
      </w:r>
      <w:r>
        <w:rPr>
          <w:rStyle w:val="a5"/>
        </w:rPr>
        <w:t>информационной культурой</w:t>
      </w:r>
      <w:r>
        <w:t xml:space="preserve"> понимается умение целенаправленно работать с информацией (поиск, отбор, создание и тиражирование) и использовать ее для получения, обработки и передачи средствами информатизации и информационных технологий.</w:t>
      </w:r>
    </w:p>
    <w:p w:rsidR="003E33E6" w:rsidRDefault="003E33E6" w:rsidP="003E33E6">
      <w:pPr>
        <w:pStyle w:val="a3"/>
      </w:pPr>
      <w:r>
        <w:t>Этого же требует Федеральный компонент государственного стандарта начального образования и национально – региональный компонент начального общего образования Свердловской области.</w:t>
      </w:r>
    </w:p>
    <w:p w:rsidR="003E33E6" w:rsidRDefault="003E33E6" w:rsidP="003E33E6">
      <w:pPr>
        <w:pStyle w:val="a3"/>
      </w:pPr>
      <w:r>
        <w:t>Из ФК ГС «В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в том числе и работа с информацией».</w:t>
      </w:r>
    </w:p>
    <w:p w:rsidR="003E33E6" w:rsidRDefault="003E33E6" w:rsidP="003E33E6">
      <w:pPr>
        <w:pStyle w:val="a3"/>
      </w:pPr>
      <w:r>
        <w:t xml:space="preserve">«Приоритетом начального общего образования является формирование </w:t>
      </w:r>
      <w:proofErr w:type="spellStart"/>
      <w:r>
        <w:rPr>
          <w:rStyle w:val="a4"/>
        </w:rPr>
        <w:t>общеучебных</w:t>
      </w:r>
      <w:proofErr w:type="spellEnd"/>
      <w:r>
        <w:rPr>
          <w:rStyle w:val="a4"/>
        </w:rPr>
        <w:t xml:space="preserve"> умений и навыков</w:t>
      </w:r>
      <w:r>
        <w:t xml:space="preserve">, уровень освоения которых в значительной мере предопределяет успешность всего последующего обучения». </w:t>
      </w:r>
    </w:p>
    <w:p w:rsidR="003E33E6" w:rsidRDefault="003E33E6" w:rsidP="003E33E6">
      <w:pPr>
        <w:pStyle w:val="a3"/>
      </w:pPr>
      <w:r>
        <w:lastRenderedPageBreak/>
        <w:t xml:space="preserve">Выделение в стандарте </w:t>
      </w:r>
      <w:proofErr w:type="spellStart"/>
      <w:r>
        <w:t>межпредметных</w:t>
      </w:r>
      <w:proofErr w:type="spellEnd"/>
      <w:r>
        <w:t xml:space="preserve"> связей способствует интеграции предметов, предотвращению предметной разобщенности и перегрузки обучающихся.</w:t>
      </w:r>
    </w:p>
    <w:p w:rsidR="003E33E6" w:rsidRDefault="003E33E6" w:rsidP="003E33E6">
      <w:pPr>
        <w:pStyle w:val="a3"/>
      </w:pPr>
      <w:r>
        <w:t xml:space="preserve">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w:t>
      </w:r>
      <w:proofErr w:type="spellStart"/>
      <w:r>
        <w:t>деятельностному</w:t>
      </w:r>
      <w:proofErr w:type="spellEnd"/>
      <w:r>
        <w:t>,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3E33E6" w:rsidRDefault="003E33E6" w:rsidP="003E33E6">
      <w:pPr>
        <w:pStyle w:val="a3"/>
      </w:pPr>
      <w:r>
        <w:t>В региональном компоненте начального образования Свердловской области указано, что выпускники начальной ступени должны владеть следующими компетенциями:</w:t>
      </w:r>
    </w:p>
    <w:p w:rsidR="003E33E6" w:rsidRDefault="003E33E6" w:rsidP="003E33E6">
      <w:pPr>
        <w:numPr>
          <w:ilvl w:val="0"/>
          <w:numId w:val="10"/>
        </w:numPr>
        <w:spacing w:before="100" w:beforeAutospacing="1" w:after="100" w:afterAutospacing="1" w:line="240" w:lineRule="auto"/>
      </w:pPr>
      <w:r>
        <w:t>Готовность к постоянной работе над собой для овладения культурой учебной и трудовой деятельности.</w:t>
      </w:r>
    </w:p>
    <w:p w:rsidR="003E33E6" w:rsidRDefault="003E33E6" w:rsidP="003E33E6">
      <w:pPr>
        <w:numPr>
          <w:ilvl w:val="0"/>
          <w:numId w:val="10"/>
        </w:numPr>
        <w:spacing w:before="100" w:beforeAutospacing="1" w:after="100" w:afterAutospacing="1" w:line="240" w:lineRule="auto"/>
      </w:pPr>
      <w:r>
        <w:t xml:space="preserve">Проявление интереса к познанию окружающего мира, природных, </w:t>
      </w:r>
      <w:proofErr w:type="spellStart"/>
      <w:r>
        <w:t>социокультурных</w:t>
      </w:r>
      <w:proofErr w:type="spellEnd"/>
      <w:r>
        <w:t xml:space="preserve"> особенностей региона.</w:t>
      </w:r>
    </w:p>
    <w:p w:rsidR="003E33E6" w:rsidRDefault="003E33E6" w:rsidP="003E33E6">
      <w:pPr>
        <w:numPr>
          <w:ilvl w:val="0"/>
          <w:numId w:val="10"/>
        </w:numPr>
        <w:spacing w:before="100" w:beforeAutospacing="1" w:after="100" w:afterAutospacing="1" w:line="240" w:lineRule="auto"/>
      </w:pPr>
      <w:r>
        <w:t>Умение концентрировать волю и терпение при преодолении трудностей, возникающих в учебной деятельности и во взаимоотношении с разными людьми.</w:t>
      </w:r>
    </w:p>
    <w:p w:rsidR="003E33E6" w:rsidRDefault="003E33E6" w:rsidP="003E33E6">
      <w:pPr>
        <w:numPr>
          <w:ilvl w:val="0"/>
          <w:numId w:val="10"/>
        </w:numPr>
        <w:spacing w:before="100" w:beforeAutospacing="1" w:after="100" w:afterAutospacing="1" w:line="240" w:lineRule="auto"/>
      </w:pPr>
      <w:r>
        <w:t>Сознательное и безопасное использование основных технических сре</w:t>
      </w:r>
      <w:proofErr w:type="gramStart"/>
      <w:r>
        <w:t>дств в б</w:t>
      </w:r>
      <w:proofErr w:type="gramEnd"/>
      <w:r>
        <w:t>ыту.</w:t>
      </w:r>
    </w:p>
    <w:p w:rsidR="003E33E6" w:rsidRDefault="003E33E6" w:rsidP="003E33E6">
      <w:pPr>
        <w:pStyle w:val="a3"/>
      </w:pPr>
      <w:r>
        <w:t xml:space="preserve">Таким </w:t>
      </w:r>
      <w:proofErr w:type="gramStart"/>
      <w:r>
        <w:t>образом</w:t>
      </w:r>
      <w:proofErr w:type="gramEnd"/>
      <w:r>
        <w:t xml:space="preserve"> информационная культура учащихся начальных классов – это неотъемлемая часть результата их образования, но ряд обучающихся обладают особыми возможностями, о них подробнее пойдет речь далее.</w:t>
      </w:r>
    </w:p>
    <w:p w:rsidR="003E33E6" w:rsidRDefault="003E33E6" w:rsidP="003E33E6">
      <w:pPr>
        <w:pStyle w:val="a3"/>
      </w:pPr>
      <w:r>
        <w:rPr>
          <w:rStyle w:val="a5"/>
        </w:rPr>
        <w:t>Влияние информационных технологий на развитие и обучение младших школьников</w:t>
      </w:r>
    </w:p>
    <w:p w:rsidR="003E33E6" w:rsidRDefault="003E33E6" w:rsidP="003E33E6">
      <w:pPr>
        <w:pStyle w:val="a3"/>
      </w:pPr>
      <w:r>
        <w:t>В настоящее время формы взаимодействия человека с компьютером стали составной частью образования.</w:t>
      </w:r>
    </w:p>
    <w:p w:rsidR="003E33E6" w:rsidRDefault="003E33E6" w:rsidP="003E33E6">
      <w:pPr>
        <w:pStyle w:val="a3"/>
      </w:pPr>
      <w:r>
        <w:t>Компьютер может использоваться на всех этапах процесса обучения: при объяснении (введении) нового материала, закреплении, повторении, контроле ЗУН.</w:t>
      </w:r>
    </w:p>
    <w:p w:rsidR="003E33E6" w:rsidRDefault="003E33E6" w:rsidP="003E33E6">
      <w:pPr>
        <w:pStyle w:val="a3"/>
      </w:pPr>
      <w:r>
        <w:t xml:space="preserve">При этом для ребёнка он выполняет различные функции: учителя, рабочего инструмента, объекта обучения, сотрудничающего коллектива, </w:t>
      </w:r>
      <w:proofErr w:type="spellStart"/>
      <w:r>
        <w:t>досуговый</w:t>
      </w:r>
      <w:proofErr w:type="spellEnd"/>
      <w:r>
        <w:t xml:space="preserve"> (игровой) среды.</w:t>
      </w:r>
    </w:p>
    <w:p w:rsidR="003E33E6" w:rsidRDefault="003E33E6" w:rsidP="003E33E6">
      <w:pPr>
        <w:pStyle w:val="a3"/>
      </w:pPr>
      <w:r>
        <w:rPr>
          <w:rStyle w:val="a4"/>
        </w:rPr>
        <w:t>В функции учителя</w:t>
      </w:r>
      <w:r>
        <w:t xml:space="preserve"> компьютер представляет:</w:t>
      </w:r>
    </w:p>
    <w:p w:rsidR="003E33E6" w:rsidRDefault="003E33E6" w:rsidP="003E33E6">
      <w:pPr>
        <w:numPr>
          <w:ilvl w:val="0"/>
          <w:numId w:val="11"/>
        </w:numPr>
        <w:spacing w:before="100" w:beforeAutospacing="1" w:after="100" w:afterAutospacing="1" w:line="240" w:lineRule="auto"/>
      </w:pPr>
      <w:r>
        <w:t>источник учебной информации (частично или полностью заменяющий учителя и книгу);</w:t>
      </w:r>
    </w:p>
    <w:p w:rsidR="003E33E6" w:rsidRDefault="003E33E6" w:rsidP="003E33E6">
      <w:pPr>
        <w:numPr>
          <w:ilvl w:val="0"/>
          <w:numId w:val="11"/>
        </w:numPr>
        <w:spacing w:before="100" w:beforeAutospacing="1" w:after="100" w:afterAutospacing="1" w:line="240" w:lineRule="auto"/>
      </w:pPr>
      <w:r>
        <w:t>наглядное пособие (качественно нового уровня с возможностями мультимедиа и телекоммуникации);</w:t>
      </w:r>
    </w:p>
    <w:p w:rsidR="003E33E6" w:rsidRDefault="003E33E6" w:rsidP="003E33E6">
      <w:pPr>
        <w:numPr>
          <w:ilvl w:val="0"/>
          <w:numId w:val="11"/>
        </w:numPr>
        <w:spacing w:before="100" w:beforeAutospacing="1" w:after="100" w:afterAutospacing="1" w:line="240" w:lineRule="auto"/>
      </w:pPr>
      <w:r>
        <w:t>индивидуальное информационное пространство;</w:t>
      </w:r>
    </w:p>
    <w:p w:rsidR="003E33E6" w:rsidRDefault="003E33E6" w:rsidP="003E33E6">
      <w:pPr>
        <w:numPr>
          <w:ilvl w:val="0"/>
          <w:numId w:val="11"/>
        </w:numPr>
        <w:spacing w:before="100" w:beforeAutospacing="1" w:after="100" w:afterAutospacing="1" w:line="240" w:lineRule="auto"/>
      </w:pPr>
      <w:r>
        <w:t>тренажер;</w:t>
      </w:r>
    </w:p>
    <w:p w:rsidR="003E33E6" w:rsidRDefault="003E33E6" w:rsidP="003E33E6">
      <w:pPr>
        <w:numPr>
          <w:ilvl w:val="0"/>
          <w:numId w:val="11"/>
        </w:numPr>
        <w:spacing w:before="100" w:beforeAutospacing="1" w:after="100" w:afterAutospacing="1" w:line="240" w:lineRule="auto"/>
      </w:pPr>
      <w:r>
        <w:t>средство диагностики и контроля.</w:t>
      </w:r>
    </w:p>
    <w:p w:rsidR="003E33E6" w:rsidRDefault="003E33E6" w:rsidP="003E33E6">
      <w:pPr>
        <w:pStyle w:val="a3"/>
      </w:pPr>
      <w:r>
        <w:rPr>
          <w:rStyle w:val="a4"/>
        </w:rPr>
        <w:t>В функции рабочего инструмента</w:t>
      </w:r>
      <w:r>
        <w:t xml:space="preserve"> компьютер выступает как:</w:t>
      </w:r>
    </w:p>
    <w:p w:rsidR="003E33E6" w:rsidRDefault="003E33E6" w:rsidP="003E33E6">
      <w:pPr>
        <w:numPr>
          <w:ilvl w:val="0"/>
          <w:numId w:val="12"/>
        </w:numPr>
        <w:spacing w:before="100" w:beforeAutospacing="1" w:after="100" w:afterAutospacing="1" w:line="240" w:lineRule="auto"/>
      </w:pPr>
      <w:r>
        <w:t>средство подготовки текстов, их хранения;</w:t>
      </w:r>
    </w:p>
    <w:p w:rsidR="003E33E6" w:rsidRDefault="003E33E6" w:rsidP="003E33E6">
      <w:pPr>
        <w:numPr>
          <w:ilvl w:val="0"/>
          <w:numId w:val="12"/>
        </w:numPr>
        <w:spacing w:before="100" w:beforeAutospacing="1" w:after="100" w:afterAutospacing="1" w:line="240" w:lineRule="auto"/>
      </w:pPr>
      <w:r>
        <w:t>текстовый редактор;</w:t>
      </w:r>
    </w:p>
    <w:p w:rsidR="003E33E6" w:rsidRDefault="003E33E6" w:rsidP="003E33E6">
      <w:pPr>
        <w:numPr>
          <w:ilvl w:val="0"/>
          <w:numId w:val="12"/>
        </w:numPr>
        <w:spacing w:before="100" w:beforeAutospacing="1" w:after="100" w:afterAutospacing="1" w:line="240" w:lineRule="auto"/>
      </w:pPr>
      <w:r>
        <w:t>графопостроитель, графический редактор;</w:t>
      </w:r>
    </w:p>
    <w:p w:rsidR="003E33E6" w:rsidRDefault="003E33E6" w:rsidP="003E33E6">
      <w:pPr>
        <w:numPr>
          <w:ilvl w:val="0"/>
          <w:numId w:val="12"/>
        </w:numPr>
        <w:spacing w:before="100" w:beforeAutospacing="1" w:after="100" w:afterAutospacing="1" w:line="240" w:lineRule="auto"/>
      </w:pPr>
      <w:r>
        <w:t>вычислительная машина больших возможностей (с оформлением результатов в различном виде);</w:t>
      </w:r>
    </w:p>
    <w:p w:rsidR="003E33E6" w:rsidRDefault="003E33E6" w:rsidP="003E33E6">
      <w:pPr>
        <w:numPr>
          <w:ilvl w:val="0"/>
          <w:numId w:val="12"/>
        </w:numPr>
        <w:spacing w:before="100" w:beforeAutospacing="1" w:after="100" w:afterAutospacing="1" w:line="240" w:lineRule="auto"/>
      </w:pPr>
      <w:r>
        <w:t>средство моделирования.</w:t>
      </w:r>
    </w:p>
    <w:p w:rsidR="003E33E6" w:rsidRDefault="003E33E6" w:rsidP="003E33E6">
      <w:pPr>
        <w:pStyle w:val="a3"/>
      </w:pPr>
      <w:r>
        <w:rPr>
          <w:rStyle w:val="a4"/>
        </w:rPr>
        <w:lastRenderedPageBreak/>
        <w:t>Функцию объекта обучения</w:t>
      </w:r>
      <w:r>
        <w:t xml:space="preserve"> компьютер выполняет </w:t>
      </w:r>
      <w:proofErr w:type="gramStart"/>
      <w:r>
        <w:t>при</w:t>
      </w:r>
      <w:proofErr w:type="gramEnd"/>
      <w:r>
        <w:t>:</w:t>
      </w:r>
    </w:p>
    <w:p w:rsidR="003E33E6" w:rsidRDefault="003E33E6" w:rsidP="003E33E6">
      <w:pPr>
        <w:numPr>
          <w:ilvl w:val="0"/>
          <w:numId w:val="13"/>
        </w:numPr>
        <w:spacing w:before="100" w:beforeAutospacing="1" w:after="100" w:afterAutospacing="1" w:line="240" w:lineRule="auto"/>
      </w:pPr>
      <w:proofErr w:type="gramStart"/>
      <w:r>
        <w:t>программировании</w:t>
      </w:r>
      <w:proofErr w:type="gramEnd"/>
      <w:r>
        <w:t>, обучении компьютера заданным процессам;</w:t>
      </w:r>
    </w:p>
    <w:p w:rsidR="003E33E6" w:rsidRDefault="003E33E6" w:rsidP="003E33E6">
      <w:pPr>
        <w:numPr>
          <w:ilvl w:val="0"/>
          <w:numId w:val="13"/>
        </w:numPr>
        <w:spacing w:before="100" w:beforeAutospacing="1" w:after="100" w:afterAutospacing="1" w:line="240" w:lineRule="auto"/>
      </w:pPr>
      <w:proofErr w:type="gramStart"/>
      <w:r>
        <w:t>создании</w:t>
      </w:r>
      <w:proofErr w:type="gramEnd"/>
      <w:r>
        <w:t xml:space="preserve"> программных продуктов;</w:t>
      </w:r>
    </w:p>
    <w:p w:rsidR="003E33E6" w:rsidRDefault="003E33E6" w:rsidP="003E33E6">
      <w:pPr>
        <w:numPr>
          <w:ilvl w:val="0"/>
          <w:numId w:val="13"/>
        </w:numPr>
        <w:spacing w:before="100" w:beforeAutospacing="1" w:after="100" w:afterAutospacing="1" w:line="240" w:lineRule="auto"/>
      </w:pPr>
      <w:proofErr w:type="gramStart"/>
      <w:r>
        <w:t>применении</w:t>
      </w:r>
      <w:proofErr w:type="gramEnd"/>
      <w:r>
        <w:t xml:space="preserve"> различных информационных сред.</w:t>
      </w:r>
    </w:p>
    <w:p w:rsidR="003E33E6" w:rsidRDefault="003E33E6" w:rsidP="003E33E6">
      <w:pPr>
        <w:pStyle w:val="a3"/>
      </w:pPr>
      <w:r>
        <w:rPr>
          <w:rStyle w:val="a4"/>
        </w:rPr>
        <w:t>Сотрудничающий коллектив</w:t>
      </w:r>
      <w:r>
        <w:t xml:space="preserve"> воссоздаётся компьютером как следствие коммуникации с широкой аудиторией (компьютерные сети), телекоммуникации в INTERNET.</w:t>
      </w:r>
    </w:p>
    <w:p w:rsidR="003E33E6" w:rsidRDefault="003E33E6" w:rsidP="003E33E6">
      <w:pPr>
        <w:pStyle w:val="a3"/>
      </w:pPr>
      <w:proofErr w:type="spellStart"/>
      <w:r>
        <w:rPr>
          <w:rStyle w:val="a4"/>
        </w:rPr>
        <w:t>Досуговая</w:t>
      </w:r>
      <w:proofErr w:type="spellEnd"/>
      <w:r>
        <w:rPr>
          <w:rStyle w:val="a4"/>
        </w:rPr>
        <w:t xml:space="preserve"> среда</w:t>
      </w:r>
      <w:r>
        <w:t xml:space="preserve"> организуется с помощью:</w:t>
      </w:r>
    </w:p>
    <w:p w:rsidR="003E33E6" w:rsidRDefault="003E33E6" w:rsidP="003E33E6">
      <w:pPr>
        <w:numPr>
          <w:ilvl w:val="0"/>
          <w:numId w:val="14"/>
        </w:numPr>
        <w:spacing w:before="100" w:beforeAutospacing="1" w:after="100" w:afterAutospacing="1" w:line="240" w:lineRule="auto"/>
      </w:pPr>
      <w:r>
        <w:t>игровых программ;</w:t>
      </w:r>
    </w:p>
    <w:p w:rsidR="003E33E6" w:rsidRDefault="003E33E6" w:rsidP="003E33E6">
      <w:pPr>
        <w:numPr>
          <w:ilvl w:val="0"/>
          <w:numId w:val="14"/>
        </w:numPr>
        <w:spacing w:before="100" w:beforeAutospacing="1" w:after="100" w:afterAutospacing="1" w:line="240" w:lineRule="auto"/>
      </w:pPr>
      <w:r>
        <w:t>компьютерных игр по сети;</w:t>
      </w:r>
    </w:p>
    <w:p w:rsidR="003E33E6" w:rsidRDefault="003E33E6" w:rsidP="003E33E6">
      <w:pPr>
        <w:numPr>
          <w:ilvl w:val="0"/>
          <w:numId w:val="14"/>
        </w:numPr>
        <w:spacing w:before="100" w:beforeAutospacing="1" w:after="100" w:afterAutospacing="1" w:line="240" w:lineRule="auto"/>
      </w:pPr>
      <w:r>
        <w:t>компьютерного видео.</w:t>
      </w:r>
    </w:p>
    <w:p w:rsidR="003E33E6" w:rsidRDefault="003E33E6" w:rsidP="003E33E6">
      <w:pPr>
        <w:pStyle w:val="a3"/>
      </w:pPr>
      <w:r>
        <w:t>Работа учителя в компьютерной технологии включает следующие функции:</w:t>
      </w:r>
    </w:p>
    <w:p w:rsidR="003E33E6" w:rsidRDefault="003E33E6" w:rsidP="003E33E6">
      <w:pPr>
        <w:numPr>
          <w:ilvl w:val="0"/>
          <w:numId w:val="15"/>
        </w:numPr>
        <w:spacing w:before="100" w:beforeAutospacing="1" w:after="100" w:afterAutospacing="1" w:line="240" w:lineRule="auto"/>
      </w:pPr>
      <w:r>
        <w:t>Организация учебного процесса на уровне класса в целом, предмета в целом (график учебного процесса, внешняя диагностика, итоговый контроль).</w:t>
      </w:r>
    </w:p>
    <w:p w:rsidR="003E33E6" w:rsidRDefault="003E33E6" w:rsidP="003E33E6">
      <w:pPr>
        <w:numPr>
          <w:ilvl w:val="0"/>
          <w:numId w:val="15"/>
        </w:numPr>
        <w:spacing w:before="100" w:beforeAutospacing="1" w:after="100" w:afterAutospacing="1" w:line="240" w:lineRule="auto"/>
      </w:pPr>
      <w:r>
        <w:t xml:space="preserve">Организация </w:t>
      </w:r>
      <w:proofErr w:type="spellStart"/>
      <w:r>
        <w:t>внутриклассной</w:t>
      </w:r>
      <w:proofErr w:type="spellEnd"/>
      <w:r>
        <w:t xml:space="preserve"> активизации и координации (расстановка рабочих мест, инструктаж, управление </w:t>
      </w:r>
      <w:proofErr w:type="spellStart"/>
      <w:r>
        <w:t>внутриклассной</w:t>
      </w:r>
      <w:proofErr w:type="spellEnd"/>
      <w:r>
        <w:t xml:space="preserve"> сетью и т.п.).</w:t>
      </w:r>
    </w:p>
    <w:p w:rsidR="003E33E6" w:rsidRDefault="003E33E6" w:rsidP="003E33E6">
      <w:pPr>
        <w:numPr>
          <w:ilvl w:val="0"/>
          <w:numId w:val="15"/>
        </w:numPr>
        <w:spacing w:before="100" w:beforeAutospacing="1" w:after="100" w:afterAutospacing="1" w:line="240" w:lineRule="auto"/>
      </w:pPr>
      <w:r>
        <w:t>Индивидуальное наблюдение за учащимися, оказание индивидуальной помощи, индивидуальный контакт с ребенком. С помощью компьютера достигаются идеальные варианты индивидуального обучения, использующие визуальные и слуховые образы.</w:t>
      </w:r>
    </w:p>
    <w:p w:rsidR="003E33E6" w:rsidRDefault="003E33E6" w:rsidP="003E33E6">
      <w:pPr>
        <w:numPr>
          <w:ilvl w:val="0"/>
          <w:numId w:val="15"/>
        </w:numPr>
        <w:spacing w:before="100" w:beforeAutospacing="1" w:after="100" w:afterAutospacing="1" w:line="240" w:lineRule="auto"/>
      </w:pPr>
      <w:r>
        <w:t>Подготовка компонентов информационной среды (различные виды учебного, демонстрационного оборудования, программные средства и системы, учебно-наглядные пособия и т.д.), связь их с предметным содержанием определенного учебного курса.</w:t>
      </w:r>
    </w:p>
    <w:p w:rsidR="003E33E6" w:rsidRDefault="00E44898" w:rsidP="003E33E6">
      <w:pPr>
        <w:pStyle w:val="a3"/>
      </w:pPr>
      <w:hyperlink r:id="rId7" w:history="1">
        <w:r w:rsidR="003E33E6">
          <w:rPr>
            <w:rStyle w:val="a8"/>
            <w:b/>
            <w:bCs/>
          </w:rPr>
          <w:t>Приложение 1</w:t>
        </w:r>
      </w:hyperlink>
      <w:r w:rsidR="003E33E6">
        <w:t xml:space="preserve"> проект «Использование информационных технологий в учебно-воспитательном процессе начальной школы»</w:t>
      </w:r>
    </w:p>
    <w:p w:rsidR="003E33E6" w:rsidRDefault="00E44898" w:rsidP="003E33E6">
      <w:pPr>
        <w:pStyle w:val="a3"/>
      </w:pPr>
      <w:hyperlink r:id="rId8" w:history="1">
        <w:r w:rsidR="003E33E6">
          <w:rPr>
            <w:rStyle w:val="a8"/>
            <w:b/>
            <w:bCs/>
          </w:rPr>
          <w:t>Приложение 2</w:t>
        </w:r>
      </w:hyperlink>
      <w:r w:rsidR="003E33E6">
        <w:t xml:space="preserve"> </w:t>
      </w:r>
      <w:proofErr w:type="spellStart"/>
      <w:r w:rsidR="003E33E6">
        <w:t>мультимедийная</w:t>
      </w:r>
      <w:proofErr w:type="spellEnd"/>
      <w:r w:rsidR="003E33E6">
        <w:t xml:space="preserve"> презентация к проекту «Использование информационных технологий в учебно-воспитательном процессе начальной школы»</w:t>
      </w:r>
    </w:p>
    <w:p w:rsidR="00F83D49" w:rsidRPr="00901088" w:rsidRDefault="00F83D49" w:rsidP="004E1E38">
      <w:pPr>
        <w:rPr>
          <w:sz w:val="28"/>
          <w:szCs w:val="28"/>
        </w:rPr>
      </w:pPr>
    </w:p>
    <w:sectPr w:rsidR="00F83D49" w:rsidRPr="00901088" w:rsidSect="00735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930"/>
    <w:multiLevelType w:val="multilevel"/>
    <w:tmpl w:val="2D08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B4D88"/>
    <w:multiLevelType w:val="multilevel"/>
    <w:tmpl w:val="4B9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C353C"/>
    <w:multiLevelType w:val="multilevel"/>
    <w:tmpl w:val="FEF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735DD4"/>
    <w:multiLevelType w:val="multilevel"/>
    <w:tmpl w:val="D1DE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324314"/>
    <w:multiLevelType w:val="multilevel"/>
    <w:tmpl w:val="4C86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FF77A2"/>
    <w:multiLevelType w:val="multilevel"/>
    <w:tmpl w:val="B0D8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D373DF"/>
    <w:multiLevelType w:val="multilevel"/>
    <w:tmpl w:val="1EB2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C64FC8"/>
    <w:multiLevelType w:val="multilevel"/>
    <w:tmpl w:val="D13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A81876"/>
    <w:multiLevelType w:val="multilevel"/>
    <w:tmpl w:val="3A8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922096"/>
    <w:multiLevelType w:val="multilevel"/>
    <w:tmpl w:val="A47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287E67"/>
    <w:multiLevelType w:val="multilevel"/>
    <w:tmpl w:val="ED50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4C2614"/>
    <w:multiLevelType w:val="multilevel"/>
    <w:tmpl w:val="0FDA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340593"/>
    <w:multiLevelType w:val="multilevel"/>
    <w:tmpl w:val="34C6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1B72E0"/>
    <w:multiLevelType w:val="multilevel"/>
    <w:tmpl w:val="B0AA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9241A4"/>
    <w:multiLevelType w:val="multilevel"/>
    <w:tmpl w:val="E2C6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9"/>
  </w:num>
  <w:num w:numId="4">
    <w:abstractNumId w:val="7"/>
  </w:num>
  <w:num w:numId="5">
    <w:abstractNumId w:val="13"/>
  </w:num>
  <w:num w:numId="6">
    <w:abstractNumId w:val="6"/>
  </w:num>
  <w:num w:numId="7">
    <w:abstractNumId w:val="0"/>
  </w:num>
  <w:num w:numId="8">
    <w:abstractNumId w:val="5"/>
  </w:num>
  <w:num w:numId="9">
    <w:abstractNumId w:val="12"/>
  </w:num>
  <w:num w:numId="10">
    <w:abstractNumId w:val="1"/>
  </w:num>
  <w:num w:numId="11">
    <w:abstractNumId w:val="8"/>
  </w:num>
  <w:num w:numId="12">
    <w:abstractNumId w:val="4"/>
  </w:num>
  <w:num w:numId="13">
    <w:abstractNumId w:val="10"/>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C08BE"/>
    <w:rsid w:val="002C08BE"/>
    <w:rsid w:val="003E33E6"/>
    <w:rsid w:val="00427734"/>
    <w:rsid w:val="004E1E38"/>
    <w:rsid w:val="00735BBB"/>
    <w:rsid w:val="00901088"/>
    <w:rsid w:val="00A819EC"/>
    <w:rsid w:val="00B10ECD"/>
    <w:rsid w:val="00BE0DAC"/>
    <w:rsid w:val="00E44898"/>
    <w:rsid w:val="00F83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BBB"/>
  </w:style>
  <w:style w:type="paragraph" w:styleId="1">
    <w:name w:val="heading 1"/>
    <w:basedOn w:val="a"/>
    <w:next w:val="a"/>
    <w:link w:val="10"/>
    <w:uiPriority w:val="9"/>
    <w:qFormat/>
    <w:rsid w:val="003E3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2C08BE"/>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C08BE"/>
    <w:rPr>
      <w:rFonts w:ascii="Times New Roman" w:eastAsia="MS Mincho" w:hAnsi="Times New Roman" w:cs="Times New Roman"/>
      <w:b/>
      <w:bCs/>
      <w:sz w:val="27"/>
      <w:szCs w:val="27"/>
      <w:lang w:eastAsia="ja-JP"/>
    </w:rPr>
  </w:style>
  <w:style w:type="paragraph" w:styleId="a3">
    <w:name w:val="Normal (Web)"/>
    <w:basedOn w:val="a"/>
    <w:uiPriority w:val="99"/>
    <w:rsid w:val="002C08BE"/>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4">
    <w:name w:val="Emphasis"/>
    <w:basedOn w:val="a0"/>
    <w:uiPriority w:val="20"/>
    <w:qFormat/>
    <w:rsid w:val="002C08BE"/>
    <w:rPr>
      <w:i/>
      <w:iCs/>
    </w:rPr>
  </w:style>
  <w:style w:type="character" w:styleId="a5">
    <w:name w:val="Strong"/>
    <w:basedOn w:val="a0"/>
    <w:uiPriority w:val="22"/>
    <w:qFormat/>
    <w:rsid w:val="002C08BE"/>
    <w:rPr>
      <w:b/>
      <w:bCs/>
    </w:rPr>
  </w:style>
  <w:style w:type="character" w:customStyle="1" w:styleId="apple-converted-space">
    <w:name w:val="apple-converted-space"/>
    <w:basedOn w:val="a0"/>
    <w:rsid w:val="004E1E38"/>
  </w:style>
  <w:style w:type="paragraph" w:styleId="a6">
    <w:name w:val="Title"/>
    <w:basedOn w:val="a"/>
    <w:link w:val="a7"/>
    <w:uiPriority w:val="10"/>
    <w:qFormat/>
    <w:rsid w:val="00901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Название Знак"/>
    <w:basedOn w:val="a0"/>
    <w:link w:val="a6"/>
    <w:uiPriority w:val="10"/>
    <w:rsid w:val="00901088"/>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E33E6"/>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3E33E6"/>
    <w:rPr>
      <w:color w:val="0000FF"/>
      <w:u w:val="single"/>
    </w:rPr>
  </w:style>
</w:styles>
</file>

<file path=word/webSettings.xml><?xml version="1.0" encoding="utf-8"?>
<w:webSettings xmlns:r="http://schemas.openxmlformats.org/officeDocument/2006/relationships" xmlns:w="http://schemas.openxmlformats.org/wordprocessingml/2006/main">
  <w:divs>
    <w:div w:id="23794127">
      <w:bodyDiv w:val="1"/>
      <w:marLeft w:val="0"/>
      <w:marRight w:val="0"/>
      <w:marTop w:val="0"/>
      <w:marBottom w:val="0"/>
      <w:divBdr>
        <w:top w:val="none" w:sz="0" w:space="0" w:color="auto"/>
        <w:left w:val="none" w:sz="0" w:space="0" w:color="auto"/>
        <w:bottom w:val="none" w:sz="0" w:space="0" w:color="auto"/>
        <w:right w:val="none" w:sz="0" w:space="0" w:color="auto"/>
      </w:divBdr>
    </w:div>
    <w:div w:id="1443577043">
      <w:bodyDiv w:val="1"/>
      <w:marLeft w:val="0"/>
      <w:marRight w:val="0"/>
      <w:marTop w:val="0"/>
      <w:marBottom w:val="0"/>
      <w:divBdr>
        <w:top w:val="none" w:sz="0" w:space="0" w:color="auto"/>
        <w:left w:val="none" w:sz="0" w:space="0" w:color="auto"/>
        <w:bottom w:val="none" w:sz="0" w:space="0" w:color="auto"/>
        <w:right w:val="none" w:sz="0" w:space="0" w:color="auto"/>
      </w:divBdr>
    </w:div>
    <w:div w:id="2106069787">
      <w:bodyDiv w:val="1"/>
      <w:marLeft w:val="0"/>
      <w:marRight w:val="0"/>
      <w:marTop w:val="0"/>
      <w:marBottom w:val="0"/>
      <w:divBdr>
        <w:top w:val="none" w:sz="0" w:space="0" w:color="auto"/>
        <w:left w:val="none" w:sz="0" w:space="0" w:color="auto"/>
        <w:bottom w:val="none" w:sz="0" w:space="0" w:color="auto"/>
        <w:right w:val="none" w:sz="0" w:space="0" w:color="auto"/>
      </w:divBdr>
      <w:divsChild>
        <w:div w:id="51315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21935/pril2.ppt" TargetMode="External"/><Relationship Id="rId3" Type="http://schemas.openxmlformats.org/officeDocument/2006/relationships/settings" Target="settings.xml"/><Relationship Id="rId7" Type="http://schemas.openxmlformats.org/officeDocument/2006/relationships/hyperlink" Target="http://festival.1september.ru/articles/521935/pril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subjects/21" TargetMode="External"/><Relationship Id="rId5" Type="http://schemas.openxmlformats.org/officeDocument/2006/relationships/hyperlink" Target="http://festival.1september.ru/articles/subjects/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5980</Words>
  <Characters>34086</Characters>
  <Application>Microsoft Office Word</Application>
  <DocSecurity>0</DocSecurity>
  <Lines>284</Lines>
  <Paragraphs>79</Paragraphs>
  <ScaleCrop>false</ScaleCrop>
  <Company/>
  <LinksUpToDate>false</LinksUpToDate>
  <CharactersWithSpaces>39987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2012-11-27T17:45:00Z</dcterms:created>
  <dcterms:modified xsi:type="dcterms:W3CDTF">2012-12-03T18:13:00Z</dcterms:modified>
</cp:coreProperties>
</file>