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19" w:rsidRDefault="00571E19" w:rsidP="009C18EF">
      <w:pPr>
        <w:shd w:val="clear" w:color="auto" w:fill="FFFFFF"/>
        <w:spacing w:line="276" w:lineRule="auto"/>
        <w:ind w:left="1368" w:right="1267"/>
        <w:jc w:val="center"/>
        <w:rPr>
          <w:rFonts w:ascii="Arial" w:hAnsi="Arial"/>
          <w:b/>
          <w:bCs/>
          <w:i/>
          <w:color w:val="000000"/>
          <w:spacing w:val="-1"/>
          <w:sz w:val="28"/>
          <w:szCs w:val="21"/>
        </w:rPr>
      </w:pPr>
      <w:bookmarkStart w:id="0" w:name="_GoBack"/>
      <w:bookmarkEnd w:id="0"/>
    </w:p>
    <w:p w:rsidR="009C18EF" w:rsidRPr="00571E19" w:rsidRDefault="008255D0" w:rsidP="009C18EF">
      <w:pPr>
        <w:shd w:val="clear" w:color="auto" w:fill="FFFFFF"/>
        <w:spacing w:line="276" w:lineRule="auto"/>
        <w:ind w:left="1368" w:right="1267"/>
        <w:jc w:val="center"/>
        <w:rPr>
          <w:rFonts w:ascii="Arial" w:hAnsi="Arial"/>
          <w:b/>
          <w:bCs/>
          <w:i/>
          <w:color w:val="000000"/>
          <w:spacing w:val="-1"/>
          <w:sz w:val="28"/>
          <w:szCs w:val="21"/>
        </w:rPr>
      </w:pPr>
      <w:r w:rsidRPr="009C18EF">
        <w:rPr>
          <w:rFonts w:ascii="Arial" w:hAnsi="Arial"/>
          <w:b/>
          <w:bCs/>
          <w:i/>
          <w:color w:val="000000"/>
          <w:spacing w:val="-1"/>
          <w:sz w:val="28"/>
          <w:szCs w:val="21"/>
        </w:rPr>
        <w:t>Характеристика</w:t>
      </w:r>
      <w:r w:rsidR="009C18EF" w:rsidRPr="00571E19">
        <w:rPr>
          <w:rFonts w:ascii="Arial" w:hAnsi="Arial" w:cs="Arial"/>
          <w:b/>
          <w:bCs/>
          <w:i/>
          <w:color w:val="000000"/>
          <w:spacing w:val="-1"/>
          <w:sz w:val="28"/>
          <w:szCs w:val="21"/>
        </w:rPr>
        <w:t xml:space="preserve"> </w:t>
      </w:r>
      <w:r w:rsidRPr="009C18EF">
        <w:rPr>
          <w:rFonts w:ascii="Arial" w:hAnsi="Arial"/>
          <w:b/>
          <w:bCs/>
          <w:i/>
          <w:color w:val="000000"/>
          <w:spacing w:val="-1"/>
          <w:sz w:val="28"/>
          <w:szCs w:val="21"/>
        </w:rPr>
        <w:t>нарушений</w:t>
      </w:r>
      <w:r w:rsidRPr="009C18EF">
        <w:rPr>
          <w:rFonts w:ascii="Arial" w:hAnsi="Arial" w:cs="Arial"/>
          <w:b/>
          <w:bCs/>
          <w:i/>
          <w:color w:val="000000"/>
          <w:spacing w:val="-1"/>
          <w:sz w:val="28"/>
          <w:szCs w:val="21"/>
        </w:rPr>
        <w:t xml:space="preserve"> </w:t>
      </w:r>
      <w:proofErr w:type="gramStart"/>
      <w:r w:rsidRPr="009C18EF">
        <w:rPr>
          <w:rFonts w:ascii="Arial" w:hAnsi="Arial"/>
          <w:b/>
          <w:bCs/>
          <w:i/>
          <w:color w:val="000000"/>
          <w:spacing w:val="-1"/>
          <w:sz w:val="28"/>
          <w:szCs w:val="21"/>
        </w:rPr>
        <w:t>устной</w:t>
      </w:r>
      <w:proofErr w:type="gramEnd"/>
    </w:p>
    <w:p w:rsidR="0024693C" w:rsidRPr="009C18EF" w:rsidRDefault="008255D0" w:rsidP="009C18EF">
      <w:pPr>
        <w:shd w:val="clear" w:color="auto" w:fill="FFFFFF"/>
        <w:spacing w:line="276" w:lineRule="auto"/>
        <w:ind w:left="1368" w:right="1267"/>
        <w:jc w:val="center"/>
        <w:rPr>
          <w:i/>
          <w:sz w:val="28"/>
        </w:rPr>
      </w:pPr>
      <w:r w:rsidRPr="009C18EF">
        <w:rPr>
          <w:rFonts w:ascii="Arial" w:hAnsi="Arial"/>
          <w:b/>
          <w:bCs/>
          <w:i/>
          <w:color w:val="000000"/>
          <w:spacing w:val="-2"/>
          <w:sz w:val="28"/>
          <w:szCs w:val="21"/>
        </w:rPr>
        <w:t>и</w:t>
      </w:r>
      <w:r w:rsidRPr="009C18EF">
        <w:rPr>
          <w:rFonts w:ascii="Arial" w:hAnsi="Arial" w:cs="Arial"/>
          <w:b/>
          <w:bCs/>
          <w:i/>
          <w:color w:val="000000"/>
          <w:spacing w:val="-2"/>
          <w:sz w:val="28"/>
          <w:szCs w:val="21"/>
        </w:rPr>
        <w:t xml:space="preserve"> </w:t>
      </w:r>
      <w:r w:rsidRPr="009C18EF">
        <w:rPr>
          <w:rFonts w:ascii="Arial" w:hAnsi="Arial"/>
          <w:b/>
          <w:bCs/>
          <w:i/>
          <w:color w:val="000000"/>
          <w:spacing w:val="-2"/>
          <w:sz w:val="28"/>
          <w:szCs w:val="21"/>
        </w:rPr>
        <w:t>письменной</w:t>
      </w:r>
      <w:r w:rsidRPr="009C18EF">
        <w:rPr>
          <w:rFonts w:ascii="Arial" w:hAnsi="Arial" w:cs="Arial"/>
          <w:b/>
          <w:bCs/>
          <w:i/>
          <w:color w:val="000000"/>
          <w:spacing w:val="-2"/>
          <w:sz w:val="28"/>
          <w:szCs w:val="21"/>
        </w:rPr>
        <w:t xml:space="preserve"> </w:t>
      </w:r>
      <w:r w:rsidRPr="009C18EF">
        <w:rPr>
          <w:rFonts w:ascii="Arial" w:hAnsi="Arial"/>
          <w:b/>
          <w:bCs/>
          <w:i/>
          <w:color w:val="000000"/>
          <w:spacing w:val="-2"/>
          <w:sz w:val="28"/>
          <w:szCs w:val="21"/>
        </w:rPr>
        <w:t>речи</w:t>
      </w:r>
      <w:r w:rsidRPr="009C18EF">
        <w:rPr>
          <w:rFonts w:ascii="Arial" w:hAnsi="Arial" w:cs="Arial"/>
          <w:b/>
          <w:bCs/>
          <w:i/>
          <w:color w:val="000000"/>
          <w:spacing w:val="-2"/>
          <w:sz w:val="28"/>
          <w:szCs w:val="21"/>
        </w:rPr>
        <w:t xml:space="preserve"> </w:t>
      </w:r>
      <w:r w:rsidRPr="009C18EF">
        <w:rPr>
          <w:rFonts w:ascii="Arial" w:hAnsi="Arial"/>
          <w:b/>
          <w:bCs/>
          <w:i/>
          <w:color w:val="000000"/>
          <w:spacing w:val="-2"/>
          <w:sz w:val="28"/>
          <w:szCs w:val="21"/>
        </w:rPr>
        <w:t>учащихся</w:t>
      </w:r>
      <w:r w:rsidR="002C69C9">
        <w:rPr>
          <w:rFonts w:ascii="Arial" w:hAnsi="Arial"/>
          <w:b/>
          <w:bCs/>
          <w:i/>
          <w:color w:val="000000"/>
          <w:spacing w:val="-2"/>
          <w:sz w:val="28"/>
          <w:szCs w:val="21"/>
        </w:rPr>
        <w:t>.</w:t>
      </w:r>
    </w:p>
    <w:p w:rsidR="0024693C" w:rsidRPr="00A87BB0" w:rsidRDefault="008255D0" w:rsidP="00A87BB0">
      <w:pPr>
        <w:shd w:val="clear" w:color="auto" w:fill="FFFFFF"/>
        <w:spacing w:before="235" w:line="360" w:lineRule="auto"/>
        <w:ind w:left="-993" w:right="19" w:firstLine="709"/>
        <w:jc w:val="both"/>
        <w:rPr>
          <w:sz w:val="28"/>
          <w:szCs w:val="28"/>
        </w:rPr>
      </w:pPr>
      <w:r w:rsidRPr="00A87BB0">
        <w:rPr>
          <w:spacing w:val="-5"/>
          <w:sz w:val="28"/>
          <w:szCs w:val="28"/>
        </w:rPr>
        <w:t xml:space="preserve">Отклонения в речевом развитии детей с первичной речевой патологией, </w:t>
      </w:r>
      <w:r w:rsidRPr="00A87BB0">
        <w:rPr>
          <w:spacing w:val="-7"/>
          <w:sz w:val="28"/>
          <w:szCs w:val="28"/>
        </w:rPr>
        <w:t>обучающихся в общеобразовательных учебных учреждениях, имеют различ</w:t>
      </w:r>
      <w:r w:rsidRPr="00A87BB0">
        <w:rPr>
          <w:spacing w:val="-7"/>
          <w:sz w:val="28"/>
          <w:szCs w:val="28"/>
        </w:rPr>
        <w:softHyphen/>
      </w:r>
      <w:r w:rsidRPr="00A87BB0">
        <w:rPr>
          <w:spacing w:val="-5"/>
          <w:sz w:val="28"/>
          <w:szCs w:val="28"/>
        </w:rPr>
        <w:t>ную структуру и степень выраженности. Одни из них касаются только про</w:t>
      </w:r>
      <w:r w:rsidRPr="00A87BB0">
        <w:rPr>
          <w:spacing w:val="-5"/>
          <w:sz w:val="28"/>
          <w:szCs w:val="28"/>
        </w:rPr>
        <w:softHyphen/>
      </w:r>
      <w:r w:rsidRPr="00A87BB0">
        <w:rPr>
          <w:spacing w:val="-6"/>
          <w:sz w:val="28"/>
          <w:szCs w:val="28"/>
        </w:rPr>
        <w:t xml:space="preserve">изношения отдельных звуков (преимущественно искаженное произношение </w:t>
      </w:r>
      <w:r w:rsidRPr="00A87BB0">
        <w:rPr>
          <w:spacing w:val="-8"/>
          <w:sz w:val="28"/>
          <w:szCs w:val="28"/>
        </w:rPr>
        <w:t>звуков);</w:t>
      </w:r>
    </w:p>
    <w:p w:rsidR="0024693C" w:rsidRPr="00A87BB0" w:rsidRDefault="008255D0" w:rsidP="00A87BB0">
      <w:pPr>
        <w:shd w:val="clear" w:color="auto" w:fill="FFFFFF"/>
        <w:spacing w:before="5" w:line="360" w:lineRule="auto"/>
        <w:ind w:left="-993" w:right="24" w:firstLine="709"/>
        <w:jc w:val="both"/>
        <w:rPr>
          <w:sz w:val="28"/>
          <w:szCs w:val="28"/>
        </w:rPr>
      </w:pPr>
      <w:r w:rsidRPr="00A87BB0">
        <w:rPr>
          <w:spacing w:val="-6"/>
          <w:sz w:val="28"/>
          <w:szCs w:val="28"/>
        </w:rPr>
        <w:t>другие затрагивают процесс фонемообразовани</w:t>
      </w:r>
      <w:r w:rsidR="00130D7B">
        <w:rPr>
          <w:spacing w:val="-6"/>
          <w:sz w:val="28"/>
          <w:szCs w:val="28"/>
        </w:rPr>
        <w:t>я</w:t>
      </w:r>
      <w:r w:rsidRPr="00A87BB0">
        <w:rPr>
          <w:spacing w:val="-6"/>
          <w:sz w:val="28"/>
          <w:szCs w:val="28"/>
        </w:rPr>
        <w:t xml:space="preserve">; третьи — проявляются в </w:t>
      </w:r>
      <w:r w:rsidRPr="00A87BB0">
        <w:rPr>
          <w:spacing w:val="-8"/>
          <w:sz w:val="28"/>
          <w:szCs w:val="28"/>
        </w:rPr>
        <w:t xml:space="preserve">недоразвитии всех средств языка (произношение, различение оппозиционных </w:t>
      </w:r>
      <w:r w:rsidRPr="00A87BB0">
        <w:rPr>
          <w:spacing w:val="-2"/>
          <w:sz w:val="28"/>
          <w:szCs w:val="28"/>
        </w:rPr>
        <w:t xml:space="preserve">звуков, словарный запас, грамматический строй). Как правило, во втором </w:t>
      </w:r>
      <w:r w:rsidRPr="00A87BB0">
        <w:rPr>
          <w:spacing w:val="-4"/>
          <w:sz w:val="28"/>
          <w:szCs w:val="28"/>
        </w:rPr>
        <w:t xml:space="preserve">и третьем случаях недостатки устной речи сопровождаются недостатками </w:t>
      </w:r>
      <w:r w:rsidRPr="00A87BB0">
        <w:rPr>
          <w:spacing w:val="-5"/>
          <w:sz w:val="28"/>
          <w:szCs w:val="28"/>
        </w:rPr>
        <w:t>чтения и письма.</w:t>
      </w:r>
    </w:p>
    <w:p w:rsidR="0024693C" w:rsidRPr="00A87BB0" w:rsidRDefault="008255D0" w:rsidP="00A87BB0">
      <w:pPr>
        <w:shd w:val="clear" w:color="auto" w:fill="FFFFFF"/>
        <w:spacing w:line="360" w:lineRule="auto"/>
        <w:ind w:left="-993" w:right="34" w:firstLine="709"/>
        <w:jc w:val="both"/>
        <w:rPr>
          <w:sz w:val="28"/>
          <w:szCs w:val="28"/>
        </w:rPr>
      </w:pPr>
      <w:r w:rsidRPr="00A87BB0">
        <w:rPr>
          <w:spacing w:val="-6"/>
          <w:sz w:val="28"/>
          <w:szCs w:val="28"/>
        </w:rPr>
        <w:t>Наличие у школьников даже слабо выраженных отклонений в фонемати</w:t>
      </w:r>
      <w:r w:rsidRPr="00A87BB0">
        <w:rPr>
          <w:spacing w:val="-6"/>
          <w:sz w:val="28"/>
          <w:szCs w:val="28"/>
        </w:rPr>
        <w:softHyphen/>
      </w:r>
      <w:r w:rsidRPr="00A87BB0">
        <w:rPr>
          <w:spacing w:val="-8"/>
          <w:sz w:val="28"/>
          <w:szCs w:val="28"/>
        </w:rPr>
        <w:t xml:space="preserve">ческом и лексико-грамматическом развитии является серьезным препятствием </w:t>
      </w:r>
      <w:r w:rsidRPr="00A87BB0">
        <w:rPr>
          <w:spacing w:val="-5"/>
          <w:sz w:val="28"/>
          <w:szCs w:val="28"/>
        </w:rPr>
        <w:t>в усвоении программы общеобразовательных учреждений.</w:t>
      </w:r>
    </w:p>
    <w:p w:rsidR="0024693C" w:rsidRPr="00A87BB0" w:rsidRDefault="008255D0" w:rsidP="00A87BB0">
      <w:pPr>
        <w:shd w:val="clear" w:color="auto" w:fill="FFFFFF"/>
        <w:spacing w:line="360" w:lineRule="auto"/>
        <w:ind w:left="-993" w:right="34" w:firstLine="709"/>
        <w:jc w:val="both"/>
        <w:rPr>
          <w:sz w:val="28"/>
          <w:szCs w:val="28"/>
        </w:rPr>
      </w:pPr>
      <w:r w:rsidRPr="00A87BB0">
        <w:rPr>
          <w:spacing w:val="-5"/>
          <w:sz w:val="28"/>
          <w:szCs w:val="28"/>
        </w:rPr>
        <w:t>Учащихся, имеющих отклонения в</w:t>
      </w:r>
      <w:r w:rsidR="00130D7B">
        <w:rPr>
          <w:spacing w:val="-5"/>
          <w:sz w:val="28"/>
          <w:szCs w:val="28"/>
        </w:rPr>
        <w:t xml:space="preserve"> формировании фонетико-фонемати</w:t>
      </w:r>
      <w:r w:rsidRPr="00A87BB0">
        <w:rPr>
          <w:spacing w:val="-5"/>
          <w:sz w:val="28"/>
          <w:szCs w:val="28"/>
        </w:rPr>
        <w:t>ческих и лексико-грамматических средств языка, можно разделить условно на обобщенные категории детей.</w:t>
      </w:r>
    </w:p>
    <w:p w:rsidR="0024693C" w:rsidRPr="00A87BB0" w:rsidRDefault="008255D0" w:rsidP="00A87BB0">
      <w:pPr>
        <w:shd w:val="clear" w:color="auto" w:fill="FFFFFF"/>
        <w:spacing w:line="360" w:lineRule="auto"/>
        <w:ind w:left="-993" w:right="34" w:firstLine="709"/>
        <w:jc w:val="both"/>
        <w:rPr>
          <w:sz w:val="28"/>
          <w:szCs w:val="28"/>
        </w:rPr>
      </w:pPr>
      <w:r w:rsidRPr="00A87BB0">
        <w:rPr>
          <w:spacing w:val="-2"/>
          <w:sz w:val="28"/>
          <w:szCs w:val="28"/>
        </w:rPr>
        <w:t xml:space="preserve">Совершенно очевидно, что каждая из этих категорий не может быть </w:t>
      </w:r>
      <w:r w:rsidRPr="00A87BB0">
        <w:rPr>
          <w:spacing w:val="-3"/>
          <w:sz w:val="28"/>
          <w:szCs w:val="28"/>
        </w:rPr>
        <w:t xml:space="preserve">единообразной, но вместе с тем, выделение основного признака речевого </w:t>
      </w:r>
      <w:r w:rsidRPr="00A87BB0">
        <w:rPr>
          <w:spacing w:val="-6"/>
          <w:sz w:val="28"/>
          <w:szCs w:val="28"/>
        </w:rPr>
        <w:t>дефекта, наиболее типичного для каждой группы, придает им определенную однородность.</w:t>
      </w:r>
    </w:p>
    <w:p w:rsidR="009C18EF" w:rsidRPr="00A87BB0" w:rsidRDefault="008255D0" w:rsidP="00A87BB0">
      <w:pPr>
        <w:shd w:val="clear" w:color="auto" w:fill="FFFFFF"/>
        <w:spacing w:line="360" w:lineRule="auto"/>
        <w:ind w:left="-993" w:right="34" w:firstLine="709"/>
        <w:jc w:val="both"/>
        <w:rPr>
          <w:spacing w:val="-5"/>
          <w:sz w:val="28"/>
          <w:szCs w:val="28"/>
        </w:rPr>
      </w:pPr>
      <w:r w:rsidRPr="00A87BB0">
        <w:rPr>
          <w:spacing w:val="-7"/>
          <w:sz w:val="28"/>
          <w:szCs w:val="28"/>
        </w:rPr>
        <w:t>Первую категорию составляют школьники, у которых отклонения в рече</w:t>
      </w:r>
      <w:r w:rsidRPr="00A87BB0">
        <w:rPr>
          <w:spacing w:val="-7"/>
          <w:sz w:val="28"/>
          <w:szCs w:val="28"/>
        </w:rPr>
        <w:softHyphen/>
      </w:r>
      <w:r w:rsidRPr="00A87BB0">
        <w:rPr>
          <w:spacing w:val="-10"/>
          <w:sz w:val="28"/>
          <w:szCs w:val="28"/>
        </w:rPr>
        <w:t xml:space="preserve">вом развитии касаются только дефектов произношения звуков, проявляющиеся </w:t>
      </w:r>
      <w:r w:rsidRPr="00A87BB0">
        <w:rPr>
          <w:spacing w:val="-5"/>
          <w:sz w:val="28"/>
          <w:szCs w:val="28"/>
        </w:rPr>
        <w:t>различными искажениями их.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Например, велярное, увулярное или одноударное произношение звука «р»; мягкое произношение шипящих при нижнем положении языка; межзубное или боковое произношение свистящих и т.д. Такие дефекты речи не сказываются отрицательно на усвоении детьми учебной программы.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Процесс </w:t>
      </w:r>
      <w:r w:rsidR="00130D7B" w:rsidRPr="00A87BB0">
        <w:rPr>
          <w:sz w:val="28"/>
          <w:szCs w:val="28"/>
        </w:rPr>
        <w:t>фонем</w:t>
      </w:r>
      <w:r w:rsidR="00130D7B">
        <w:rPr>
          <w:sz w:val="28"/>
          <w:szCs w:val="28"/>
        </w:rPr>
        <w:t>о</w:t>
      </w:r>
      <w:r w:rsidR="00130D7B" w:rsidRPr="00A87BB0">
        <w:rPr>
          <w:sz w:val="28"/>
          <w:szCs w:val="28"/>
        </w:rPr>
        <w:t>образования</w:t>
      </w:r>
      <w:r w:rsidRPr="00A87BB0">
        <w:rPr>
          <w:sz w:val="28"/>
          <w:szCs w:val="28"/>
        </w:rPr>
        <w:t xml:space="preserve"> у этих детей не задерживается. Они, приоб</w:t>
      </w:r>
      <w:r w:rsidRPr="00A87BB0">
        <w:rPr>
          <w:sz w:val="28"/>
          <w:szCs w:val="28"/>
        </w:rPr>
        <w:softHyphen/>
        <w:t>ретая к школьному возрасту определенный запас более или менее устойчивых представлений о звуковом составе слова, правильно соотносят звуки и буквы и не допускают в письменных работах ошибок, связанных с недостатками про</w:t>
      </w:r>
      <w:r w:rsidRPr="00A87BB0">
        <w:rPr>
          <w:sz w:val="28"/>
          <w:szCs w:val="28"/>
        </w:rPr>
        <w:softHyphen/>
        <w:t xml:space="preserve">изношения звуков. </w:t>
      </w:r>
      <w:r w:rsidR="002C69C9">
        <w:rPr>
          <w:sz w:val="28"/>
          <w:szCs w:val="28"/>
        </w:rPr>
        <w:t xml:space="preserve">    </w:t>
      </w:r>
      <w:r w:rsidRPr="00A87BB0">
        <w:rPr>
          <w:sz w:val="28"/>
          <w:szCs w:val="28"/>
        </w:rPr>
        <w:t xml:space="preserve">Учащиеся с такими дефектами произношения составляют 50-60% от общего количества </w:t>
      </w:r>
      <w:r w:rsidRPr="00A87BB0">
        <w:rPr>
          <w:sz w:val="28"/>
          <w:szCs w:val="28"/>
        </w:rPr>
        <w:lastRenderedPageBreak/>
        <w:t>детей, имеющих отклонения в формировании языковых средств. Среди этих учащихся неуспевающих нет.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b/>
          <w:bCs/>
          <w:sz w:val="28"/>
          <w:szCs w:val="28"/>
        </w:rPr>
        <w:t xml:space="preserve">Вторую категорию </w:t>
      </w:r>
      <w:r w:rsidRPr="00A87BB0">
        <w:rPr>
          <w:sz w:val="28"/>
          <w:szCs w:val="28"/>
        </w:rPr>
        <w:t>составляют школьник</w:t>
      </w:r>
      <w:r w:rsidR="00A87BB0">
        <w:rPr>
          <w:sz w:val="28"/>
          <w:szCs w:val="28"/>
        </w:rPr>
        <w:t>и, у которых имеет место несфор</w:t>
      </w:r>
      <w:r w:rsidRPr="00A87BB0">
        <w:rPr>
          <w:sz w:val="28"/>
          <w:szCs w:val="28"/>
        </w:rPr>
        <w:t xml:space="preserve">мированность всей звуковой стороны речи — произношение, фонематическое восприятие (фонетико-фонематическое недоразвитие </w:t>
      </w:r>
      <w:proofErr w:type="gramStart"/>
      <w:r w:rsidRPr="00A87BB0">
        <w:rPr>
          <w:sz w:val="28"/>
          <w:szCs w:val="28"/>
        </w:rPr>
        <w:t>-Ф</w:t>
      </w:r>
      <w:proofErr w:type="gramEnd"/>
      <w:r w:rsidRPr="00A87BB0">
        <w:rPr>
          <w:sz w:val="28"/>
          <w:szCs w:val="28"/>
        </w:rPr>
        <w:t>ФН). Типичным для произношения учащихся этой категории являются замены и смешения звуков, сходных по акустическим и артикуляционным характеристикам (</w:t>
      </w:r>
      <w:proofErr w:type="gramStart"/>
      <w:r w:rsidRPr="00A87BB0">
        <w:rPr>
          <w:sz w:val="28"/>
          <w:szCs w:val="28"/>
        </w:rPr>
        <w:t>шипящих-свистящих</w:t>
      </w:r>
      <w:proofErr w:type="gramEnd"/>
      <w:r w:rsidRPr="00A87BB0">
        <w:rPr>
          <w:sz w:val="28"/>
          <w:szCs w:val="28"/>
        </w:rPr>
        <w:t>; звонких-глухих; сонорных; твердых-мягких).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Недочеты произношения, выражающиеся в смешении и заменах звуков (в отличи</w:t>
      </w:r>
      <w:r w:rsidR="002C69C9">
        <w:rPr>
          <w:sz w:val="28"/>
          <w:szCs w:val="28"/>
        </w:rPr>
        <w:t>е</w:t>
      </w:r>
      <w:r w:rsidRPr="00A87BB0">
        <w:rPr>
          <w:sz w:val="28"/>
          <w:szCs w:val="28"/>
        </w:rPr>
        <w:t xml:space="preserve"> от недостатков произношения, проявляющихся в искаженном произнесении их), следует относить к фонематическим дефектам.</w:t>
      </w:r>
    </w:p>
    <w:p w:rsidR="009C18EF" w:rsidRPr="00A87BB0" w:rsidRDefault="002C69C9" w:rsidP="00A87BB0">
      <w:pPr>
        <w:widowControl/>
        <w:shd w:val="clear" w:color="auto" w:fill="FFFFFF"/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18EF" w:rsidRPr="00A87BB0">
        <w:rPr>
          <w:sz w:val="28"/>
          <w:szCs w:val="28"/>
        </w:rPr>
        <w:t xml:space="preserve"> Школьники рассматриваемой категории, особенно обучающиеся в первых двух классов, имеют выраженные отклон</w:t>
      </w:r>
      <w:r>
        <w:rPr>
          <w:sz w:val="28"/>
          <w:szCs w:val="28"/>
        </w:rPr>
        <w:t>ения не только в звукопроизноше</w:t>
      </w:r>
      <w:r w:rsidR="009C18EF" w:rsidRPr="00A87BB0">
        <w:rPr>
          <w:sz w:val="28"/>
          <w:szCs w:val="28"/>
        </w:rPr>
        <w:t xml:space="preserve">нии, но и в дифференциации оппозиционных звуков. </w:t>
      </w:r>
      <w:proofErr w:type="gramStart"/>
      <w:r w:rsidR="009C18EF" w:rsidRPr="00A87BB0">
        <w:rPr>
          <w:sz w:val="28"/>
          <w:szCs w:val="28"/>
        </w:rPr>
        <w:t xml:space="preserve">Эти дети испытывают затруднения (порой значительные) в восприятии на слух оппозиционных звуков, рассматриваемым по акустическим (например: звонкие и глухие звуки) и артикуляционным (например: свистящие-шипящие звуки) признакам; не учитывают </w:t>
      </w:r>
      <w:proofErr w:type="spellStart"/>
      <w:r w:rsidR="009C18EF" w:rsidRPr="00A87BB0">
        <w:rPr>
          <w:sz w:val="28"/>
          <w:szCs w:val="28"/>
        </w:rPr>
        <w:t>смысло</w:t>
      </w:r>
      <w:proofErr w:type="spellEnd"/>
      <w:r w:rsidR="009C18EF" w:rsidRPr="00A87BB0">
        <w:rPr>
          <w:sz w:val="28"/>
          <w:szCs w:val="28"/>
        </w:rPr>
        <w:t>-различительного значения этих звуков в словах (например: бочка — почка, басня -</w:t>
      </w:r>
      <w:r>
        <w:rPr>
          <w:sz w:val="28"/>
          <w:szCs w:val="28"/>
        </w:rPr>
        <w:t xml:space="preserve"> </w:t>
      </w:r>
      <w:r w:rsidR="009C18EF" w:rsidRPr="00A87BB0">
        <w:rPr>
          <w:sz w:val="28"/>
          <w:szCs w:val="28"/>
        </w:rPr>
        <w:t>башня).</w:t>
      </w:r>
      <w:proofErr w:type="gramEnd"/>
      <w:r w:rsidR="009C18EF" w:rsidRPr="00A87BB0">
        <w:rPr>
          <w:sz w:val="28"/>
          <w:szCs w:val="28"/>
        </w:rPr>
        <w:t xml:space="preserve"> Все это осложняет формирование устойчивых представлений о </w:t>
      </w:r>
      <w:proofErr w:type="spellStart"/>
      <w:r w:rsidR="009C18EF" w:rsidRPr="00A87BB0">
        <w:rPr>
          <w:sz w:val="28"/>
          <w:szCs w:val="28"/>
        </w:rPr>
        <w:t>звуково</w:t>
      </w:r>
      <w:proofErr w:type="spellEnd"/>
      <w:r w:rsidR="009C18EF" w:rsidRPr="00A87BB0">
        <w:rPr>
          <w:sz w:val="28"/>
          <w:szCs w:val="28"/>
        </w:rPr>
        <w:t>-буквенном составе слова.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Причем у школьников этой группы замены и смешения могут охватывать не все перечисленные звуки. В большинстве случаев нарушение распространяет</w:t>
      </w:r>
      <w:r w:rsidRPr="00A87BB0">
        <w:rPr>
          <w:sz w:val="28"/>
          <w:szCs w:val="28"/>
        </w:rPr>
        <w:softHyphen/>
        <w:t xml:space="preserve">ся лишь на какую-либо пару звуков, например, с-ш, ж-з, щ-ч, </w:t>
      </w:r>
      <w:proofErr w:type="gramStart"/>
      <w:r w:rsidRPr="00A87BB0">
        <w:rPr>
          <w:sz w:val="28"/>
          <w:szCs w:val="28"/>
        </w:rPr>
        <w:t>ч-т</w:t>
      </w:r>
      <w:proofErr w:type="gramEnd"/>
      <w:r w:rsidRPr="00A87BB0">
        <w:rPr>
          <w:sz w:val="28"/>
          <w:szCs w:val="28"/>
        </w:rPr>
        <w:t xml:space="preserve">', ч-ц, д-т и т.д. Чаще всего неусвоенными оказываются свистящие и шипящие звуки, </w:t>
      </w:r>
      <w:proofErr w:type="spellStart"/>
      <w:r w:rsidRPr="00A87BB0">
        <w:rPr>
          <w:sz w:val="28"/>
          <w:szCs w:val="28"/>
        </w:rPr>
        <w:t>соноры</w:t>
      </w:r>
      <w:proofErr w:type="spellEnd"/>
      <w:r w:rsidRPr="00A87BB0">
        <w:rPr>
          <w:sz w:val="28"/>
          <w:szCs w:val="28"/>
        </w:rPr>
        <w:t>, звонкие и глухие. В некоторых случаях при отсутствии выраженных дефектов отдельных звуков отмечается недостаточная четкость их произнесения.</w:t>
      </w:r>
    </w:p>
    <w:p w:rsidR="00A87BB0" w:rsidRPr="00A87BB0" w:rsidRDefault="009C18EF" w:rsidP="00A87BB0">
      <w:pPr>
        <w:shd w:val="clear" w:color="auto" w:fill="FFFFFF"/>
        <w:spacing w:line="360" w:lineRule="auto"/>
        <w:ind w:left="-993" w:right="34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Такой уровень недоразвития звуковой стороны речи препятствует овладе</w:t>
      </w:r>
      <w:r w:rsidRPr="00A87BB0">
        <w:rPr>
          <w:sz w:val="28"/>
          <w:szCs w:val="28"/>
        </w:rPr>
        <w:softHyphen/>
        <w:t>нию навыками анализа и синтеза звукового состава слова и нередко служит причиной появления вторичного (по отношению к устной форме речи) де</w:t>
      </w:r>
      <w:r w:rsidRPr="00A87BB0">
        <w:rPr>
          <w:sz w:val="28"/>
          <w:szCs w:val="28"/>
        </w:rPr>
        <w:softHyphen/>
        <w:t>фекта, проявляющегося в специфических недостатках чтения и письма. Эти школьники комплектуются в специальные группы: учащиеся с недостатками чтения и письма, обусловленными фонетико-фонематическим недоразвитием;</w:t>
      </w:r>
    </w:p>
    <w:p w:rsidR="009C18EF" w:rsidRPr="00A87BB0" w:rsidRDefault="009C18EF" w:rsidP="00A87BB0">
      <w:pPr>
        <w:shd w:val="clear" w:color="auto" w:fill="FFFFFF"/>
        <w:spacing w:line="360" w:lineRule="auto"/>
        <w:ind w:left="-993" w:right="34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lastRenderedPageBreak/>
        <w:t>либо фонематическим недоразвитием (в тех случаях, когда устранены дефекты произношения).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Количество учащихся, имеющих недоразвитие звуковой стороны речи (ФФН и ФН) составляет примерно 25-30% от общего количества детей с несформированностью языковых средств. Среди этих учащихся количество реально неуспевающих по родному языку колеблется от 50 до 60%.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Третью категорию (10-12%) составляют учащиеся, у которых имеют мес</w:t>
      </w:r>
      <w:r w:rsidRPr="00A87BB0">
        <w:rPr>
          <w:sz w:val="28"/>
          <w:szCs w:val="28"/>
        </w:rPr>
        <w:softHyphen/>
        <w:t>то недостатки развития как звуковой стороны речи (дефекты произношения и недостаточная сформированность фонематического восприятия), а также смысловой стороны речи (недостаточна</w:t>
      </w:r>
      <w:r w:rsidR="002C69C9">
        <w:rPr>
          <w:sz w:val="28"/>
          <w:szCs w:val="28"/>
        </w:rPr>
        <w:t>я сформированность лексико-грам</w:t>
      </w:r>
      <w:r w:rsidRPr="00A87BB0">
        <w:rPr>
          <w:sz w:val="28"/>
          <w:szCs w:val="28"/>
        </w:rPr>
        <w:t>матических средств языка)- общее недоразвитие речи</w:t>
      </w:r>
      <w:r w:rsidR="002C69C9">
        <w:rPr>
          <w:sz w:val="28"/>
          <w:szCs w:val="28"/>
        </w:rPr>
        <w:t xml:space="preserve"> </w:t>
      </w:r>
      <w:r w:rsidRPr="00A87BB0">
        <w:rPr>
          <w:sz w:val="28"/>
          <w:szCs w:val="28"/>
        </w:rPr>
        <w:t>(ОНР).</w:t>
      </w:r>
    </w:p>
    <w:p w:rsidR="009C18EF" w:rsidRPr="00A87BB0" w:rsidRDefault="009C18EF" w:rsidP="00A87BB0">
      <w:pPr>
        <w:widowControl/>
        <w:shd w:val="clear" w:color="auto" w:fill="FFFFFF"/>
        <w:spacing w:line="360" w:lineRule="auto"/>
        <w:ind w:left="-993"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Согласно более ранним исследованиям данная категория детей была относительно немногочисленна. В современных социально-экономических условиях количество детей с ОНР (первичной речевой патологией) увели</w:t>
      </w:r>
      <w:r w:rsidRPr="00A87BB0">
        <w:rPr>
          <w:sz w:val="28"/>
          <w:szCs w:val="28"/>
        </w:rPr>
        <w:softHyphen/>
        <w:t xml:space="preserve">чилось. В последние годы наряду с детьми, имеющими </w:t>
      </w:r>
      <w:r w:rsidRPr="00A87BB0">
        <w:rPr>
          <w:sz w:val="28"/>
          <w:szCs w:val="28"/>
          <w:lang w:val="en-US"/>
        </w:rPr>
        <w:t>III</w:t>
      </w:r>
      <w:r w:rsidRPr="00A87BB0">
        <w:rPr>
          <w:sz w:val="28"/>
          <w:szCs w:val="28"/>
        </w:rPr>
        <w:t xml:space="preserve"> уровень речевого недоразвития (</w:t>
      </w:r>
      <w:proofErr w:type="gramStart"/>
      <w:r w:rsidRPr="00A87BB0">
        <w:rPr>
          <w:sz w:val="28"/>
          <w:szCs w:val="28"/>
        </w:rPr>
        <w:t>по</w:t>
      </w:r>
      <w:proofErr w:type="gramEnd"/>
      <w:r w:rsidRPr="00A87BB0">
        <w:rPr>
          <w:sz w:val="28"/>
          <w:szCs w:val="28"/>
        </w:rPr>
        <w:t xml:space="preserve"> </w:t>
      </w:r>
      <w:proofErr w:type="gramStart"/>
      <w:r w:rsidRPr="00A87BB0">
        <w:rPr>
          <w:sz w:val="28"/>
          <w:szCs w:val="28"/>
        </w:rPr>
        <w:t>ЕЕ</w:t>
      </w:r>
      <w:proofErr w:type="gramEnd"/>
      <w:r w:rsidRPr="00A87BB0">
        <w:rPr>
          <w:sz w:val="28"/>
          <w:szCs w:val="28"/>
        </w:rPr>
        <w:t xml:space="preserve">. </w:t>
      </w:r>
      <w:proofErr w:type="gramStart"/>
      <w:r w:rsidRPr="00A87BB0">
        <w:rPr>
          <w:sz w:val="28"/>
          <w:szCs w:val="28"/>
        </w:rPr>
        <w:t xml:space="preserve">Левиной), в общеобразовательные школьные учреждения поступают дети со </w:t>
      </w:r>
      <w:r w:rsidRPr="00A87BB0">
        <w:rPr>
          <w:sz w:val="28"/>
          <w:szCs w:val="28"/>
          <w:lang w:val="en-US"/>
        </w:rPr>
        <w:t>II</w:t>
      </w:r>
      <w:r w:rsidRPr="00A87BB0">
        <w:rPr>
          <w:sz w:val="28"/>
          <w:szCs w:val="28"/>
        </w:rPr>
        <w:t xml:space="preserve"> уровнем речевого недоразвития.</w:t>
      </w:r>
      <w:proofErr w:type="gramEnd"/>
      <w:r w:rsidRPr="00A87BB0">
        <w:rPr>
          <w:sz w:val="28"/>
          <w:szCs w:val="28"/>
        </w:rPr>
        <w:t xml:space="preserve"> Особенно четко эта тенденция проявляется на учащихся первых классов.</w:t>
      </w:r>
    </w:p>
    <w:p w:rsidR="009C18EF" w:rsidRPr="00A87BB0" w:rsidRDefault="002C69C9" w:rsidP="002C69C9">
      <w:pPr>
        <w:widowControl/>
        <w:shd w:val="clear" w:color="auto" w:fill="FFFFFF"/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18EF" w:rsidRPr="00A87BB0">
        <w:rPr>
          <w:sz w:val="28"/>
          <w:szCs w:val="28"/>
        </w:rPr>
        <w:t xml:space="preserve">У учеников разных классов наблюдается </w:t>
      </w:r>
      <w:proofErr w:type="gramStart"/>
      <w:r w:rsidR="009C18EF" w:rsidRPr="00A87BB0">
        <w:rPr>
          <w:sz w:val="28"/>
          <w:szCs w:val="28"/>
        </w:rPr>
        <w:t>различное</w:t>
      </w:r>
      <w:proofErr w:type="gramEnd"/>
      <w:r w:rsidR="009C18EF" w:rsidRPr="00A87BB0">
        <w:rPr>
          <w:sz w:val="28"/>
          <w:szCs w:val="28"/>
        </w:rPr>
        <w:t xml:space="preserve"> соотношения степени недоразвития каждого из ком</w:t>
      </w:r>
      <w:r>
        <w:rPr>
          <w:sz w:val="28"/>
          <w:szCs w:val="28"/>
        </w:rPr>
        <w:t xml:space="preserve">понентов речевой системы. Так </w:t>
      </w:r>
      <w:r w:rsidR="009C18EF" w:rsidRPr="00A87BB0">
        <w:rPr>
          <w:sz w:val="28"/>
          <w:szCs w:val="28"/>
        </w:rPr>
        <w:t>первоклассни</w:t>
      </w:r>
      <w:r w:rsidR="009C18EF" w:rsidRPr="00A87BB0">
        <w:rPr>
          <w:sz w:val="28"/>
          <w:szCs w:val="28"/>
        </w:rPr>
        <w:softHyphen/>
        <w:t>ков преобладает недостаточное развитие устной формы речи, что также может быть выражено по-разному.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</w:t>
      </w:r>
      <w:r w:rsidR="002C69C9">
        <w:rPr>
          <w:sz w:val="28"/>
          <w:szCs w:val="28"/>
        </w:rPr>
        <w:t xml:space="preserve"> </w:t>
      </w:r>
      <w:r w:rsidRPr="00A87BB0">
        <w:rPr>
          <w:sz w:val="28"/>
          <w:szCs w:val="28"/>
        </w:rPr>
        <w:t xml:space="preserve"> </w:t>
      </w:r>
      <w:r w:rsidR="009C18EF" w:rsidRPr="00A87BB0">
        <w:rPr>
          <w:sz w:val="28"/>
          <w:szCs w:val="28"/>
        </w:rPr>
        <w:t xml:space="preserve">У одних учащихся к 6—7-летнему возрасту имеется </w:t>
      </w:r>
      <w:r w:rsidR="002C69C9">
        <w:rPr>
          <w:sz w:val="28"/>
          <w:szCs w:val="28"/>
        </w:rPr>
        <w:t>н</w:t>
      </w:r>
      <w:r w:rsidR="002C69C9" w:rsidRPr="00A87BB0">
        <w:rPr>
          <w:sz w:val="28"/>
          <w:szCs w:val="28"/>
        </w:rPr>
        <w:t>ерезко</w:t>
      </w:r>
      <w:r w:rsidR="009C18EF" w:rsidRPr="00A87BB0">
        <w:rPr>
          <w:sz w:val="28"/>
          <w:szCs w:val="28"/>
        </w:rPr>
        <w:t xml:space="preserve"> выраженная неполноценность фонетико-фонематических и лексико-грамматических средств языка (ОНР </w:t>
      </w:r>
      <w:r w:rsidR="009C18EF" w:rsidRPr="00A87BB0">
        <w:rPr>
          <w:sz w:val="28"/>
          <w:szCs w:val="28"/>
          <w:lang w:val="en-US"/>
        </w:rPr>
        <w:t>III</w:t>
      </w:r>
      <w:r w:rsidR="009C18EF" w:rsidRPr="00A87BB0">
        <w:rPr>
          <w:sz w:val="28"/>
          <w:szCs w:val="28"/>
        </w:rPr>
        <w:t xml:space="preserve"> уровня), у других -</w:t>
      </w:r>
      <w:r w:rsidR="002C69C9">
        <w:rPr>
          <w:sz w:val="28"/>
          <w:szCs w:val="28"/>
        </w:rPr>
        <w:t xml:space="preserve"> </w:t>
      </w:r>
      <w:r w:rsidR="009C18EF" w:rsidRPr="00A87BB0">
        <w:rPr>
          <w:sz w:val="28"/>
          <w:szCs w:val="28"/>
        </w:rPr>
        <w:t xml:space="preserve">недостаточность языковых средств более выражена (ОНР </w:t>
      </w:r>
      <w:r w:rsidR="009C18EF" w:rsidRPr="00A87BB0">
        <w:rPr>
          <w:sz w:val="28"/>
          <w:szCs w:val="28"/>
          <w:lang w:val="en-US"/>
        </w:rPr>
        <w:t>II</w:t>
      </w:r>
      <w:r w:rsidR="009C18EF" w:rsidRPr="00A87BB0">
        <w:rPr>
          <w:sz w:val="28"/>
          <w:szCs w:val="28"/>
        </w:rPr>
        <w:t xml:space="preserve"> уровня</w:t>
      </w:r>
      <w:proofErr w:type="gramStart"/>
      <w:r w:rsidR="009C18EF" w:rsidRPr="00A87BB0">
        <w:rPr>
          <w:sz w:val="28"/>
          <w:szCs w:val="28"/>
        </w:rPr>
        <w:t>)-</w:t>
      </w:r>
      <w:proofErr w:type="gramEnd"/>
      <w:r w:rsidR="009C18EF" w:rsidRPr="00A87BB0">
        <w:rPr>
          <w:sz w:val="28"/>
          <w:szCs w:val="28"/>
        </w:rPr>
        <w:t>по Р.Е. Левиной.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</w:t>
      </w:r>
      <w:r w:rsidR="009C18EF" w:rsidRPr="00A87BB0">
        <w:rPr>
          <w:sz w:val="28"/>
          <w:szCs w:val="28"/>
        </w:rPr>
        <w:t xml:space="preserve">Проблема проявлений и устранения ОНР у учащихся общеобразовательной школы изучалась А.В. </w:t>
      </w:r>
      <w:proofErr w:type="spellStart"/>
      <w:r w:rsidR="009C18EF" w:rsidRPr="00A87BB0">
        <w:rPr>
          <w:sz w:val="28"/>
          <w:szCs w:val="28"/>
        </w:rPr>
        <w:t>Ястребовой</w:t>
      </w:r>
      <w:proofErr w:type="spellEnd"/>
      <w:r w:rsidR="009C18EF" w:rsidRPr="00A87BB0">
        <w:rPr>
          <w:sz w:val="28"/>
          <w:szCs w:val="28"/>
        </w:rPr>
        <w:t>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</w:t>
      </w:r>
      <w:r w:rsidR="009C18EF" w:rsidRPr="00A87BB0">
        <w:rPr>
          <w:sz w:val="28"/>
          <w:szCs w:val="28"/>
        </w:rPr>
        <w:t xml:space="preserve">Характеристика детей с ОНР </w:t>
      </w:r>
      <w:r w:rsidR="009C18EF" w:rsidRPr="00A87BB0">
        <w:rPr>
          <w:sz w:val="28"/>
          <w:szCs w:val="28"/>
          <w:lang w:val="en-US"/>
        </w:rPr>
        <w:t>III</w:t>
      </w:r>
      <w:r w:rsidR="009C18EF" w:rsidRPr="00A87BB0">
        <w:rPr>
          <w:sz w:val="28"/>
          <w:szCs w:val="28"/>
        </w:rPr>
        <w:t xml:space="preserve"> уровня представлена в схеме (Таблица 1). В данной таблице отражен ряд диагностических моментов, имеющих важное значение как для прогноза эффективности коррекционного обучения в целом, так и для планирования его содержания. Это, прежде всего, те последствия аномального развития устной формы речи (ее звуковой стороны и лексико-грамматического строя), которые, тормозя </w:t>
      </w:r>
      <w:r w:rsidR="009C18EF" w:rsidRPr="00A87BB0">
        <w:rPr>
          <w:sz w:val="28"/>
          <w:szCs w:val="28"/>
        </w:rPr>
        <w:lastRenderedPageBreak/>
        <w:t>спонтанное развитие полноценных предпосылок к формированию письменной формы речи, создают серьезные препятствия на пути овладения программным материалом по родному языку и (в ряде случаев) математике.</w:t>
      </w:r>
    </w:p>
    <w:p w:rsidR="009C18EF" w:rsidRPr="00A87BB0" w:rsidRDefault="00A87BB0" w:rsidP="00A87BB0">
      <w:pPr>
        <w:shd w:val="clear" w:color="auto" w:fill="FFFFFF"/>
        <w:spacing w:line="360" w:lineRule="auto"/>
        <w:ind w:left="-1134" w:right="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</w:t>
      </w:r>
      <w:r w:rsidR="009C18EF" w:rsidRPr="00A87BB0">
        <w:rPr>
          <w:sz w:val="28"/>
          <w:szCs w:val="28"/>
        </w:rPr>
        <w:t>Изучение проявлений речевых дефектов у учащихся первых классов обще</w:t>
      </w:r>
      <w:r w:rsidR="009C18EF" w:rsidRPr="00A87BB0">
        <w:rPr>
          <w:sz w:val="28"/>
          <w:szCs w:val="28"/>
        </w:rPr>
        <w:softHyphen/>
        <w:t xml:space="preserve">образовательных школ показывает, что у части из них несформированность языковых средств менее выражена (ОНР </w:t>
      </w:r>
      <w:r w:rsidR="009C18EF" w:rsidRPr="00A87BB0">
        <w:rPr>
          <w:sz w:val="28"/>
          <w:szCs w:val="28"/>
          <w:lang w:val="en-US"/>
        </w:rPr>
        <w:t>III</w:t>
      </w:r>
      <w:r w:rsidR="009C18EF" w:rsidRPr="00A87BB0">
        <w:rPr>
          <w:sz w:val="28"/>
          <w:szCs w:val="28"/>
        </w:rPr>
        <w:t xml:space="preserve"> уровня)</w:t>
      </w:r>
      <w:r w:rsidR="002C69C9">
        <w:rPr>
          <w:sz w:val="28"/>
          <w:szCs w:val="28"/>
        </w:rPr>
        <w:t xml:space="preserve"> </w:t>
      </w:r>
      <w:r w:rsidR="009C18EF" w:rsidRPr="00A87BB0">
        <w:rPr>
          <w:sz w:val="28"/>
          <w:szCs w:val="28"/>
        </w:rPr>
        <w:t>-</w:t>
      </w:r>
      <w:r w:rsidR="002C69C9">
        <w:rPr>
          <w:sz w:val="28"/>
          <w:szCs w:val="28"/>
        </w:rPr>
        <w:t xml:space="preserve"> </w:t>
      </w:r>
      <w:r w:rsidR="009C18EF" w:rsidRPr="00A87BB0">
        <w:rPr>
          <w:sz w:val="28"/>
          <w:szCs w:val="28"/>
        </w:rPr>
        <w:t xml:space="preserve">по </w:t>
      </w:r>
      <w:proofErr w:type="spellStart"/>
      <w:r w:rsidR="009C18EF" w:rsidRPr="00A87BB0">
        <w:rPr>
          <w:sz w:val="28"/>
          <w:szCs w:val="28"/>
        </w:rPr>
        <w:t>Р.ЕЛевиной</w:t>
      </w:r>
      <w:proofErr w:type="spellEnd"/>
      <w:r w:rsidR="009C18EF" w:rsidRPr="00A87BB0">
        <w:rPr>
          <w:sz w:val="28"/>
          <w:szCs w:val="28"/>
        </w:rPr>
        <w:t>. Это касается как звуковой стороны речи, так и смысловой.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</w:t>
      </w:r>
      <w:r w:rsidR="009C18EF" w:rsidRPr="00A87BB0">
        <w:rPr>
          <w:sz w:val="28"/>
          <w:szCs w:val="28"/>
        </w:rPr>
        <w:t>Так, количество неправильно произносимых звуков у них не превышает 2-5 и распространяется лишь на одну-две группы оппозиционных звуков. У некоторых детей, прошедших дошкольное коррекционное обучение, произ</w:t>
      </w:r>
      <w:r w:rsidR="009C18EF" w:rsidRPr="00A87BB0">
        <w:rPr>
          <w:sz w:val="28"/>
          <w:szCs w:val="28"/>
        </w:rPr>
        <w:softHyphen/>
        <w:t>ношение всех этих звуков может быть в пределах нормы или недостаточно внятным («смазанным»).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 </w:t>
      </w:r>
      <w:r w:rsidR="009C18EF" w:rsidRPr="00A87BB0">
        <w:rPr>
          <w:sz w:val="28"/>
          <w:szCs w:val="28"/>
        </w:rPr>
        <w:t>При этом у всех детей остается недостаточная сформированность фонема</w:t>
      </w:r>
      <w:r w:rsidR="009C18EF" w:rsidRPr="00A87BB0">
        <w:rPr>
          <w:sz w:val="28"/>
          <w:szCs w:val="28"/>
        </w:rPr>
        <w:softHyphen/>
        <w:t>тического восприятия, степень выраженности которых может быть различной. Преобладают замены и смешения нередко искаженных звуков.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 </w:t>
      </w:r>
      <w:r w:rsidR="009C18EF" w:rsidRPr="00A87BB0">
        <w:rPr>
          <w:sz w:val="28"/>
          <w:szCs w:val="28"/>
        </w:rPr>
        <w:t>Количественный состав словарного запаса учащихся данной группы детей шире и разнообразней, чем у школьников, имеющих выраженное общее не</w:t>
      </w:r>
      <w:r w:rsidR="009C18EF" w:rsidRPr="00A87BB0">
        <w:rPr>
          <w:sz w:val="28"/>
          <w:szCs w:val="28"/>
        </w:rPr>
        <w:softHyphen/>
        <w:t>доразвитие речи. Однако и они допускают в самостоятельных высказываниях ряд ошибок, обусловленных смешением слов по смыслу и акустическому сходству.</w:t>
      </w:r>
    </w:p>
    <w:p w:rsidR="009C18EF" w:rsidRPr="00A87BB0" w:rsidRDefault="00A87BB0" w:rsidP="00A87BB0">
      <w:pPr>
        <w:widowControl/>
        <w:shd w:val="clear" w:color="auto" w:fill="FFFFFF"/>
        <w:spacing w:line="360" w:lineRule="auto"/>
        <w:ind w:left="-1134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       </w:t>
      </w:r>
      <w:r w:rsidR="009C18EF" w:rsidRPr="00A87BB0">
        <w:rPr>
          <w:sz w:val="28"/>
          <w:szCs w:val="28"/>
        </w:rPr>
        <w:t>Грамматическое оформление устных высказываний также характеризует</w:t>
      </w:r>
      <w:r w:rsidR="009C18EF" w:rsidRPr="00A87BB0">
        <w:rPr>
          <w:sz w:val="28"/>
          <w:szCs w:val="28"/>
        </w:rPr>
        <w:softHyphen/>
        <w:t>ся наличием специфических ошибок, отражающих недостаточное усвоение детьми предложного и падежного управления, согласования, сложных син</w:t>
      </w:r>
      <w:r w:rsidR="009C18EF" w:rsidRPr="00A87BB0">
        <w:rPr>
          <w:sz w:val="28"/>
          <w:szCs w:val="28"/>
        </w:rPr>
        <w:softHyphen/>
        <w:t>таксических конструкций.</w:t>
      </w:r>
    </w:p>
    <w:p w:rsidR="009C18EF" w:rsidRPr="00A87BB0" w:rsidRDefault="00A87BB0" w:rsidP="00A87BB0">
      <w:pPr>
        <w:shd w:val="clear" w:color="auto" w:fill="FFFFFF"/>
        <w:spacing w:line="360" w:lineRule="auto"/>
        <w:ind w:left="-1134" w:right="34"/>
        <w:jc w:val="both"/>
        <w:rPr>
          <w:sz w:val="28"/>
          <w:szCs w:val="28"/>
          <w:lang w:val="en-US"/>
        </w:rPr>
      </w:pPr>
      <w:r w:rsidRPr="00A87BB0">
        <w:rPr>
          <w:sz w:val="28"/>
          <w:szCs w:val="28"/>
        </w:rPr>
        <w:t xml:space="preserve">       </w:t>
      </w:r>
      <w:r w:rsidR="009C18EF" w:rsidRPr="00A87BB0">
        <w:rPr>
          <w:sz w:val="28"/>
          <w:szCs w:val="28"/>
        </w:rPr>
        <w:t xml:space="preserve">Детям с ОНР </w:t>
      </w:r>
      <w:r w:rsidR="009C18EF" w:rsidRPr="00A87BB0">
        <w:rPr>
          <w:sz w:val="28"/>
          <w:szCs w:val="28"/>
          <w:lang w:val="en-US"/>
        </w:rPr>
        <w:t>III</w:t>
      </w:r>
      <w:r w:rsidR="009C18EF" w:rsidRPr="00A87BB0">
        <w:rPr>
          <w:sz w:val="28"/>
          <w:szCs w:val="28"/>
        </w:rPr>
        <w:t xml:space="preserve"> уровня доступны </w:t>
      </w:r>
      <w:proofErr w:type="gramStart"/>
      <w:r w:rsidR="009C18EF" w:rsidRPr="00A87BB0">
        <w:rPr>
          <w:sz w:val="28"/>
          <w:szCs w:val="28"/>
        </w:rPr>
        <w:t>более менее</w:t>
      </w:r>
      <w:proofErr w:type="gramEnd"/>
      <w:r w:rsidR="009C18EF" w:rsidRPr="00A87BB0">
        <w:rPr>
          <w:sz w:val="28"/>
          <w:szCs w:val="28"/>
        </w:rPr>
        <w:t xml:space="preserve"> развернутые связные вы</w:t>
      </w:r>
      <w:r w:rsidR="009C18EF" w:rsidRPr="00A87BB0">
        <w:rPr>
          <w:sz w:val="28"/>
          <w:szCs w:val="28"/>
        </w:rPr>
        <w:softHyphen/>
        <w:t>сказывания в пределах обиходно-бытовой тематики. Вместе с тем связные высказывания в процессе учебной деятельности вызывают у этих детей оп</w:t>
      </w:r>
      <w:r w:rsidR="009C18EF" w:rsidRPr="00A87BB0">
        <w:rPr>
          <w:sz w:val="28"/>
          <w:szCs w:val="28"/>
        </w:rPr>
        <w:softHyphen/>
        <w:t>ределенные трудности. Их самостоятельные высказывания характеризуются фрагментарностью, недостаточной связностью и логичностью.</w:t>
      </w:r>
    </w:p>
    <w:sectPr w:rsidR="009C18EF" w:rsidRPr="00A87BB0" w:rsidSect="002C69C9">
      <w:type w:val="continuous"/>
      <w:pgSz w:w="11909" w:h="16834"/>
      <w:pgMar w:top="709" w:right="710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8EF"/>
    <w:rsid w:val="00130D7B"/>
    <w:rsid w:val="0024693C"/>
    <w:rsid w:val="002C69C9"/>
    <w:rsid w:val="00471228"/>
    <w:rsid w:val="00571E19"/>
    <w:rsid w:val="00645EF9"/>
    <w:rsid w:val="008255D0"/>
    <w:rsid w:val="009277F9"/>
    <w:rsid w:val="009C18EF"/>
    <w:rsid w:val="00A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Maxtrem</dc:creator>
  <cp:lastModifiedBy>Maxtrem</cp:lastModifiedBy>
  <cp:revision>5</cp:revision>
  <dcterms:created xsi:type="dcterms:W3CDTF">2012-11-25T11:24:00Z</dcterms:created>
  <dcterms:modified xsi:type="dcterms:W3CDTF">2012-11-25T12:14:00Z</dcterms:modified>
</cp:coreProperties>
</file>