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6E" w:rsidRDefault="009A366E" w:rsidP="009A36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Благодарёва Н.Н.</w:t>
      </w:r>
    </w:p>
    <w:p w:rsidR="009A366E" w:rsidRDefault="009A366E" w:rsidP="009A36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:rsidR="009A366E" w:rsidRDefault="009A366E" w:rsidP="009A36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«НОШ № 31»</w:t>
      </w:r>
    </w:p>
    <w:p w:rsidR="009A366E" w:rsidRDefault="009A366E" w:rsidP="009A36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Оскол</w:t>
      </w:r>
    </w:p>
    <w:p w:rsidR="009A366E" w:rsidRDefault="009A366E" w:rsidP="009A36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593" w:rsidRDefault="00064593" w:rsidP="000645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ОДАРЁННЫМИ ДЕТЬМИ</w:t>
      </w:r>
    </w:p>
    <w:p w:rsidR="00064593" w:rsidRPr="00064593" w:rsidRDefault="00064593" w:rsidP="000645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480" w:rsidRPr="00385480" w:rsidRDefault="00385480" w:rsidP="003854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 </w:t>
      </w:r>
    </w:p>
    <w:p w:rsidR="00385480" w:rsidRPr="00385480" w:rsidRDefault="00385480" w:rsidP="0038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Одаренные дети:</w:t>
      </w:r>
      <w:r w:rsidRPr="0038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5480" w:rsidRPr="00385480" w:rsidRDefault="00385480" w:rsidP="00385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более высокие по сравнению с большинством интеллектуальные способности, восприимчивость к учению, творческие возможности и проявления; </w:t>
      </w:r>
    </w:p>
    <w:p w:rsidR="00385480" w:rsidRPr="00385480" w:rsidRDefault="00385480" w:rsidP="00385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доминирующую активную, ненасыщенную познавательную потребность; </w:t>
      </w:r>
    </w:p>
    <w:p w:rsidR="00385480" w:rsidRPr="00385480" w:rsidRDefault="00385480" w:rsidP="00385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испытывают радость от добывания знаний, умственного труда. </w:t>
      </w:r>
    </w:p>
    <w:p w:rsidR="00385480" w:rsidRPr="00385480" w:rsidRDefault="00385480" w:rsidP="00385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Условно можно выделить следующие категории одаренных детей:</w:t>
      </w:r>
      <w:r w:rsidRPr="0038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5480" w:rsidRPr="00385480" w:rsidRDefault="00385480" w:rsidP="003854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необыкновенно высокими общими интеллектуальными способностями. </w:t>
      </w:r>
    </w:p>
    <w:p w:rsidR="00385480" w:rsidRPr="00385480" w:rsidRDefault="00385480" w:rsidP="003854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признаками специальной умственной одаренности в определенной области наук и конкретными академическими способностями. </w:t>
      </w:r>
    </w:p>
    <w:p w:rsidR="00385480" w:rsidRPr="00385480" w:rsidRDefault="00385480" w:rsidP="003854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высокими творческими (художественными) способностями. </w:t>
      </w:r>
    </w:p>
    <w:p w:rsidR="00385480" w:rsidRPr="00385480" w:rsidRDefault="00385480" w:rsidP="003854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высокими лидерскими (руководящими) способностями. </w:t>
      </w:r>
    </w:p>
    <w:p w:rsidR="00385480" w:rsidRPr="00385480" w:rsidRDefault="00C3447A" w:rsidP="003854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385480" w:rsidRPr="0038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85480" w:rsidRPr="0038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ащиеся</w:t>
      </w:r>
      <w:proofErr w:type="spellEnd"/>
      <w:r w:rsidR="00385480" w:rsidRPr="0038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 </w:t>
      </w:r>
    </w:p>
    <w:p w:rsidR="00385480" w:rsidRPr="00385480" w:rsidRDefault="00385480" w:rsidP="0038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 работы с одарёнными детьми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6"/>
        <w:gridCol w:w="2748"/>
        <w:gridCol w:w="2492"/>
        <w:gridCol w:w="3069"/>
      </w:tblGrid>
      <w:tr w:rsidR="00385480" w:rsidRPr="00385480" w:rsidTr="00385480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уроке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85480" w:rsidRPr="00385480" w:rsidTr="00385480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определении уровня предшествующей подготовки и на основании результатов диагностики.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индивидуальных  и групповых занятиях 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C3447A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Через индивидуальные беседы, круглый стол,  родительские собрания.</w:t>
            </w:r>
          </w:p>
        </w:tc>
      </w:tr>
      <w:tr w:rsidR="00385480" w:rsidRPr="00385480" w:rsidTr="00385480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Зачем?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развития творческих способностей, для формирования мотивации к обучению.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создания интереса к учебе, для создания ситуации успеха, для получения более широкого спектра знаний в ряде образовательных областей.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создания единого образовательного пространства, для определения интересов ребенка, его склонностей и возможностей.</w:t>
            </w:r>
          </w:p>
          <w:p w:rsidR="00385480" w:rsidRPr="00385480" w:rsidRDefault="00385480" w:rsidP="00385480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микроисследований по теме.</w:t>
            </w:r>
          </w:p>
        </w:tc>
      </w:tr>
      <w:tr w:rsidR="00385480" w:rsidRPr="00385480" w:rsidTr="00385480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 за рамки программ. Поощрение инициативы учащихся, их самостоятельности.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Внеклассная индивидуализация с преобладанием знаний на повышенном </w:t>
            </w: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уровне сложности.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Совместные занятия, открытые уроки, совместная исследовательская деятельность.</w:t>
            </w:r>
          </w:p>
        </w:tc>
      </w:tr>
      <w:tr w:rsidR="00385480" w:rsidRPr="00385480" w:rsidTr="00385480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Как?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385480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Включение нестандартных дифференцированных заданий. Введение элементов опережения.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C3447A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Внеаудиторная занятость </w:t>
            </w:r>
            <w:proofErr w:type="gramStart"/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олимпиады, конкурсы.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480" w:rsidRPr="00385480" w:rsidRDefault="00385480" w:rsidP="00C3447A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Совместное выполнение творческих заданий, проигрывание </w:t>
            </w:r>
            <w:r w:rsidRPr="00385480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собраниях.</w:t>
            </w:r>
          </w:p>
        </w:tc>
      </w:tr>
    </w:tbl>
    <w:p w:rsidR="009A366E" w:rsidRDefault="009A366E" w:rsidP="00C344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5DDB" w:rsidRDefault="009A366E" w:rsidP="00C344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моём классе з</w:t>
      </w:r>
      <w:r w:rsidR="00455DDB">
        <w:rPr>
          <w:rFonts w:ascii="Times New Roman" w:hAnsi="Times New Roman" w:cs="Times New Roman"/>
          <w:sz w:val="24"/>
          <w:szCs w:val="24"/>
        </w:rPr>
        <w:t>анятия проводятся по понедельникам (5 урок)</w:t>
      </w:r>
    </w:p>
    <w:p w:rsidR="00C36A29" w:rsidRPr="00385480" w:rsidRDefault="00385480">
      <w:pPr>
        <w:rPr>
          <w:rFonts w:ascii="Times New Roman" w:hAnsi="Times New Roman" w:cs="Times New Roman"/>
          <w:sz w:val="24"/>
          <w:szCs w:val="24"/>
        </w:rPr>
      </w:pPr>
      <w:r w:rsidRPr="00385480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C3447A">
        <w:rPr>
          <w:rFonts w:ascii="Times New Roman" w:hAnsi="Times New Roman" w:cs="Times New Roman"/>
          <w:sz w:val="24"/>
          <w:szCs w:val="24"/>
        </w:rPr>
        <w:t>на 2012-2013 учебный год:</w:t>
      </w: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4732"/>
        <w:gridCol w:w="2410"/>
      </w:tblGrid>
      <w:tr w:rsidR="00455DDB" w:rsidRPr="00385480" w:rsidTr="00455DDB">
        <w:trPr>
          <w:trHeight w:hRule="exact" w:val="33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5480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п</w:t>
            </w:r>
            <w:proofErr w:type="spellEnd"/>
            <w:proofErr w:type="gramEnd"/>
            <w:r w:rsidRPr="00385480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/</w:t>
            </w:r>
            <w:proofErr w:type="spellStart"/>
            <w:r w:rsidRPr="00385480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Темы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Default="00455DDB" w:rsidP="0038548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Дата</w:t>
            </w:r>
          </w:p>
        </w:tc>
      </w:tr>
      <w:tr w:rsidR="00455DDB" w:rsidRPr="00385480" w:rsidTr="00455DDB">
        <w:trPr>
          <w:trHeight w:hRule="exact" w:val="30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 «Математика – царица наук»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455DDB" w:rsidRPr="00385480" w:rsidTr="00455DDB">
        <w:trPr>
          <w:trHeight w:hRule="exact" w:val="36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  <w:p w:rsidR="00455DDB" w:rsidRPr="00385480" w:rsidRDefault="00455DDB" w:rsidP="0038548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  <w:p w:rsidR="00455DDB" w:rsidRPr="00385480" w:rsidRDefault="00455DDB" w:rsidP="0038548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  <w:p w:rsidR="00455DDB" w:rsidRPr="00385480" w:rsidRDefault="00455DDB" w:rsidP="0038548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  <w:p w:rsidR="00455DDB" w:rsidRPr="00385480" w:rsidRDefault="00455DDB" w:rsidP="0038548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  <w:p w:rsidR="00455DDB" w:rsidRPr="00385480" w:rsidRDefault="00455DDB" w:rsidP="0038548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  <w:p w:rsidR="00455DDB" w:rsidRPr="00385480" w:rsidRDefault="00455DDB" w:rsidP="0038548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  <w:p w:rsidR="00455DDB" w:rsidRPr="00385480" w:rsidRDefault="00455DDB" w:rsidP="0038548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Как люди научились считать.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455DDB" w:rsidRPr="00385480" w:rsidTr="00455DDB">
        <w:trPr>
          <w:trHeight w:hRule="exact" w:val="35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Четные и нечетные числа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455DDB" w:rsidRPr="00385480" w:rsidTr="00455DDB">
        <w:trPr>
          <w:trHeight w:hRule="exact" w:val="34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Задачи - шутки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455DDB" w:rsidRPr="00385480" w:rsidTr="00455DDB">
        <w:trPr>
          <w:trHeight w:hRule="exact" w:val="34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Шуточные задачи и загадки.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занимательных задач в стихах.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455DDB" w:rsidRPr="00385480" w:rsidTr="00455DDB">
        <w:trPr>
          <w:trHeight w:hRule="exact" w:val="36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палочками.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ребусов и логических задач.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Загадки - смекалки.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455DDB" w:rsidRPr="00385480" w:rsidTr="00455DDB">
        <w:trPr>
          <w:trHeight w:hRule="exact" w:val="35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Игры с числами и предметами.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455DDB" w:rsidRPr="00385480" w:rsidTr="00455DDB">
        <w:trPr>
          <w:trHeight w:hRule="exact" w:val="36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gramEnd"/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кого </w:t>
            </w:r>
            <w:proofErr w:type="gramStart"/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какая</w:t>
            </w:r>
            <w:proofErr w:type="gramEnd"/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455DDB" w:rsidRPr="00385480" w:rsidTr="00455DDB">
        <w:trPr>
          <w:trHeight w:hRule="exact" w:val="36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455DDB" w:rsidRPr="00385480" w:rsidTr="00455DDB">
        <w:trPr>
          <w:trHeight w:hRule="exact" w:val="36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изменением вопроса.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455DDB" w:rsidRPr="00385480" w:rsidTr="00455DDB">
        <w:trPr>
          <w:trHeight w:hRule="exact" w:val="35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 в царстве математики.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Старинные задачи.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треугольники. Магические квадраты.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«Подумай и реши».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город Геометрия.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455DDB" w:rsidRPr="00385480" w:rsidTr="00455DDB">
        <w:trPr>
          <w:trHeight w:hRule="exact" w:val="37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фигур.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Угадывание чисел.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Посчитаем в уме.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времени.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455DDB" w:rsidRPr="00385480" w:rsidTr="00455DDB">
        <w:trPr>
          <w:trHeight w:hRule="exact" w:val="35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hd w:val="clear" w:color="auto" w:fill="FFFFFF"/>
              <w:spacing w:after="0"/>
              <w:ind w:left="192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задач.</w:t>
            </w:r>
          </w:p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55DDB" w:rsidRPr="00385480" w:rsidTr="00455DDB">
        <w:trPr>
          <w:trHeight w:hRule="exact" w:val="34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«Газета математиков».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455DDB" w:rsidRPr="00385480" w:rsidTr="00455DDB">
        <w:trPr>
          <w:trHeight w:hRule="exact" w:val="3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«Подумай и реши»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455DDB" w:rsidRPr="00385480" w:rsidTr="00455DDB">
        <w:trPr>
          <w:trHeight w:hRule="exact" w:val="3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внимательный»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455DDB" w:rsidRPr="00385480" w:rsidTr="00455DDB">
        <w:trPr>
          <w:trHeight w:hRule="exact" w:val="3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385480" w:rsidRDefault="00455DDB" w:rsidP="0038548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DDB" w:rsidRPr="00385480" w:rsidRDefault="00455DDB" w:rsidP="0038548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8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«Подведем итоги»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DDB" w:rsidRPr="009A366E" w:rsidRDefault="00455DDB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6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455DDB" w:rsidRDefault="00455DDB" w:rsidP="00C344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5480" w:rsidRDefault="00C3447A" w:rsidP="00C344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с удовольствием посещают занятия, </w:t>
      </w:r>
      <w:r w:rsidR="00D15ABC">
        <w:rPr>
          <w:rFonts w:ascii="Times New Roman" w:hAnsi="Times New Roman" w:cs="Times New Roman"/>
          <w:sz w:val="24"/>
          <w:szCs w:val="24"/>
        </w:rPr>
        <w:t xml:space="preserve">на которых </w:t>
      </w:r>
      <w:r w:rsidR="00010846">
        <w:rPr>
          <w:rFonts w:ascii="Times New Roman" w:hAnsi="Times New Roman" w:cs="Times New Roman"/>
          <w:sz w:val="24"/>
          <w:szCs w:val="24"/>
        </w:rPr>
        <w:t xml:space="preserve">учатся решать и пробуют сами составлять логические задачи, разгадывают кроссворды и ребусы, </w:t>
      </w:r>
      <w:r>
        <w:rPr>
          <w:rFonts w:ascii="Times New Roman" w:hAnsi="Times New Roman" w:cs="Times New Roman"/>
          <w:sz w:val="24"/>
          <w:szCs w:val="24"/>
        </w:rPr>
        <w:t>с интересом готовятся и  участвуют в различных олимпиадах и конкурсах</w:t>
      </w:r>
      <w:r w:rsidR="00D15A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47A" w:rsidRPr="00C3447A" w:rsidRDefault="00C3447A" w:rsidP="00C3447A">
      <w:pPr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C344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44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569"/>
        <w:gridCol w:w="1147"/>
        <w:gridCol w:w="2910"/>
        <w:gridCol w:w="2673"/>
      </w:tblGrid>
      <w:tr w:rsidR="009A366E" w:rsidRPr="00C3447A" w:rsidTr="00C3447A">
        <w:tc>
          <w:tcPr>
            <w:tcW w:w="569" w:type="dxa"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7" w:type="dxa"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910" w:type="dxa"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2673" w:type="dxa"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A366E" w:rsidRPr="00C3447A" w:rsidTr="00C3447A">
        <w:tc>
          <w:tcPr>
            <w:tcW w:w="569" w:type="dxa"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vMerge w:val="restart"/>
            <w:textDirection w:val="btLr"/>
          </w:tcPr>
          <w:p w:rsidR="009A366E" w:rsidRPr="00455DDB" w:rsidRDefault="009A366E" w:rsidP="00C344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10" w:type="dxa"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Марафон первоклассника по математике</w:t>
            </w:r>
          </w:p>
        </w:tc>
        <w:tc>
          <w:tcPr>
            <w:tcW w:w="2673" w:type="dxa"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Победитель, 1 место</w:t>
            </w:r>
          </w:p>
        </w:tc>
      </w:tr>
      <w:tr w:rsidR="009A366E" w:rsidRPr="00C3447A" w:rsidTr="00C3447A">
        <w:tc>
          <w:tcPr>
            <w:tcW w:w="569" w:type="dxa"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vMerge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Инфознайка-2012</w:t>
            </w:r>
          </w:p>
        </w:tc>
        <w:tc>
          <w:tcPr>
            <w:tcW w:w="2673" w:type="dxa"/>
          </w:tcPr>
          <w:p w:rsidR="009A366E" w:rsidRPr="00C3447A" w:rsidRDefault="009A366E" w:rsidP="009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, 1 место</w:t>
            </w:r>
          </w:p>
        </w:tc>
      </w:tr>
      <w:tr w:rsidR="009A366E" w:rsidRPr="00C3447A" w:rsidTr="00C3447A">
        <w:tc>
          <w:tcPr>
            <w:tcW w:w="569" w:type="dxa"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vMerge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9A366E" w:rsidRPr="00C3447A" w:rsidRDefault="009A366E" w:rsidP="00F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Конкурс сочинений «Все профессии важны, все профессии нужны»</w:t>
            </w:r>
          </w:p>
        </w:tc>
        <w:tc>
          <w:tcPr>
            <w:tcW w:w="2673" w:type="dxa"/>
          </w:tcPr>
          <w:p w:rsidR="009A366E" w:rsidRPr="00C3447A" w:rsidRDefault="009A366E" w:rsidP="00F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Победитель , 3 место</w:t>
            </w:r>
          </w:p>
        </w:tc>
      </w:tr>
      <w:tr w:rsidR="009A366E" w:rsidRPr="00C3447A" w:rsidTr="00C3447A">
        <w:tc>
          <w:tcPr>
            <w:tcW w:w="569" w:type="dxa"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Merge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9A366E" w:rsidRPr="00C3447A" w:rsidRDefault="009A366E" w:rsidP="00F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Интеллект – экспресс</w:t>
            </w:r>
          </w:p>
          <w:p w:rsidR="009A366E" w:rsidRPr="00C3447A" w:rsidRDefault="009A366E" w:rsidP="00F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Любимая математика</w:t>
            </w:r>
          </w:p>
        </w:tc>
        <w:tc>
          <w:tcPr>
            <w:tcW w:w="2673" w:type="dxa"/>
          </w:tcPr>
          <w:p w:rsidR="009A366E" w:rsidRPr="00C3447A" w:rsidRDefault="009A366E" w:rsidP="00F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Победитель, 2 место</w:t>
            </w:r>
          </w:p>
        </w:tc>
      </w:tr>
      <w:tr w:rsidR="009A366E" w:rsidRPr="00C3447A" w:rsidTr="00C3447A">
        <w:tc>
          <w:tcPr>
            <w:tcW w:w="569" w:type="dxa"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vMerge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9A366E" w:rsidRPr="00C3447A" w:rsidRDefault="009A366E" w:rsidP="00F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ЦПТМ Олимпиада по математике</w:t>
            </w:r>
          </w:p>
        </w:tc>
        <w:tc>
          <w:tcPr>
            <w:tcW w:w="2673" w:type="dxa"/>
          </w:tcPr>
          <w:p w:rsidR="009A366E" w:rsidRPr="00C3447A" w:rsidRDefault="009A366E" w:rsidP="00F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Победитель, 3 место</w:t>
            </w:r>
          </w:p>
        </w:tc>
      </w:tr>
      <w:tr w:rsidR="009A366E" w:rsidRPr="00C3447A" w:rsidTr="009A366E">
        <w:trPr>
          <w:trHeight w:val="641"/>
        </w:trPr>
        <w:tc>
          <w:tcPr>
            <w:tcW w:w="569" w:type="dxa"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vMerge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9A366E" w:rsidRPr="00C3447A" w:rsidRDefault="009A366E" w:rsidP="00F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ЦПТМ Олимпиада по окружающему миру</w:t>
            </w:r>
          </w:p>
        </w:tc>
        <w:tc>
          <w:tcPr>
            <w:tcW w:w="2673" w:type="dxa"/>
          </w:tcPr>
          <w:p w:rsidR="009A366E" w:rsidRPr="00C3447A" w:rsidRDefault="009A366E" w:rsidP="009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, 1 место</w:t>
            </w:r>
          </w:p>
        </w:tc>
      </w:tr>
      <w:tr w:rsidR="009A366E" w:rsidRPr="00C3447A" w:rsidTr="00C3447A">
        <w:tc>
          <w:tcPr>
            <w:tcW w:w="569" w:type="dxa"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vMerge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Спортивный конкурс «История Олимпийских игр»</w:t>
            </w:r>
          </w:p>
        </w:tc>
        <w:tc>
          <w:tcPr>
            <w:tcW w:w="2673" w:type="dxa"/>
          </w:tcPr>
          <w:p w:rsidR="009A366E" w:rsidRPr="00C3447A" w:rsidRDefault="009A366E" w:rsidP="00A3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A">
              <w:rPr>
                <w:rFonts w:ascii="Times New Roman" w:hAnsi="Times New Roman" w:cs="Times New Roman"/>
                <w:sz w:val="24"/>
                <w:szCs w:val="24"/>
              </w:rPr>
              <w:t>Победитель, 3 место</w:t>
            </w:r>
          </w:p>
        </w:tc>
      </w:tr>
    </w:tbl>
    <w:p w:rsidR="00C3447A" w:rsidRPr="00C3447A" w:rsidRDefault="00C3447A">
      <w:pPr>
        <w:rPr>
          <w:rFonts w:ascii="Times New Roman" w:hAnsi="Times New Roman" w:cs="Times New Roman"/>
          <w:sz w:val="24"/>
          <w:szCs w:val="24"/>
        </w:rPr>
      </w:pPr>
    </w:p>
    <w:p w:rsidR="00C3447A" w:rsidRDefault="00C3447A">
      <w:pPr>
        <w:rPr>
          <w:rFonts w:ascii="Times New Roman" w:hAnsi="Times New Roman" w:cs="Times New Roman"/>
          <w:sz w:val="24"/>
          <w:szCs w:val="24"/>
        </w:rPr>
      </w:pPr>
    </w:p>
    <w:p w:rsidR="00010846" w:rsidRPr="00010846" w:rsidRDefault="00010846" w:rsidP="000108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программы по работе с одарёнными детьми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ёт</w:t>
      </w:r>
      <w:r w:rsidRPr="0001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условий для интенсивного развития и самореализации личности школьников, позвол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01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перегрузки, использовать время для саморазвития, творчества, семейного досуга, что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ёт</w:t>
      </w:r>
      <w:r w:rsidRPr="0001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прогнозировать и реально обеспечивать высокий результат и необходимую поддержку талантливым детям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846" w:rsidRPr="00010846" w:rsidRDefault="00010846" w:rsidP="000108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47A" w:rsidRDefault="00C3447A">
      <w:pPr>
        <w:rPr>
          <w:rFonts w:ascii="Times New Roman" w:hAnsi="Times New Roman" w:cs="Times New Roman"/>
          <w:sz w:val="24"/>
          <w:szCs w:val="24"/>
        </w:rPr>
      </w:pPr>
    </w:p>
    <w:p w:rsidR="00C3447A" w:rsidRDefault="00C3447A">
      <w:pPr>
        <w:rPr>
          <w:rFonts w:ascii="Times New Roman" w:hAnsi="Times New Roman" w:cs="Times New Roman"/>
          <w:sz w:val="24"/>
          <w:szCs w:val="24"/>
        </w:rPr>
      </w:pPr>
    </w:p>
    <w:p w:rsidR="00C3447A" w:rsidRDefault="00C3447A">
      <w:pPr>
        <w:rPr>
          <w:rFonts w:ascii="Times New Roman" w:hAnsi="Times New Roman" w:cs="Times New Roman"/>
          <w:sz w:val="24"/>
          <w:szCs w:val="24"/>
        </w:rPr>
      </w:pPr>
    </w:p>
    <w:p w:rsidR="00C3447A" w:rsidRDefault="00C3447A">
      <w:pPr>
        <w:rPr>
          <w:rFonts w:ascii="Times New Roman" w:hAnsi="Times New Roman" w:cs="Times New Roman"/>
          <w:sz w:val="24"/>
          <w:szCs w:val="24"/>
        </w:rPr>
      </w:pPr>
    </w:p>
    <w:p w:rsidR="00C3447A" w:rsidRDefault="00C3447A">
      <w:pPr>
        <w:rPr>
          <w:rFonts w:ascii="Times New Roman" w:hAnsi="Times New Roman" w:cs="Times New Roman"/>
          <w:sz w:val="24"/>
          <w:szCs w:val="24"/>
        </w:rPr>
      </w:pPr>
    </w:p>
    <w:sectPr w:rsidR="00C3447A" w:rsidSect="00C3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A18"/>
    <w:multiLevelType w:val="multilevel"/>
    <w:tmpl w:val="235E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B6B29"/>
    <w:multiLevelType w:val="hybridMultilevel"/>
    <w:tmpl w:val="A0EE3402"/>
    <w:lvl w:ilvl="0" w:tplc="CF0C8428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372E1"/>
    <w:multiLevelType w:val="multilevel"/>
    <w:tmpl w:val="3772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D01A8"/>
    <w:multiLevelType w:val="hybridMultilevel"/>
    <w:tmpl w:val="B4E67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5480"/>
    <w:rsid w:val="00010846"/>
    <w:rsid w:val="00064593"/>
    <w:rsid w:val="00385480"/>
    <w:rsid w:val="00455DDB"/>
    <w:rsid w:val="007A65DD"/>
    <w:rsid w:val="009A366E"/>
    <w:rsid w:val="00C3447A"/>
    <w:rsid w:val="00C36A29"/>
    <w:rsid w:val="00D15ABC"/>
    <w:rsid w:val="00E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29"/>
  </w:style>
  <w:style w:type="paragraph" w:styleId="3">
    <w:name w:val="heading 3"/>
    <w:basedOn w:val="a"/>
    <w:link w:val="30"/>
    <w:uiPriority w:val="9"/>
    <w:qFormat/>
    <w:rsid w:val="00385480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8548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85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85480"/>
    <w:rPr>
      <w:b/>
      <w:bCs/>
    </w:rPr>
  </w:style>
  <w:style w:type="paragraph" w:styleId="a5">
    <w:name w:val="List Paragraph"/>
    <w:basedOn w:val="a"/>
    <w:uiPriority w:val="34"/>
    <w:qFormat/>
    <w:rsid w:val="00385480"/>
    <w:pPr>
      <w:ind w:left="720"/>
      <w:contextualSpacing/>
    </w:pPr>
  </w:style>
  <w:style w:type="table" w:styleId="a6">
    <w:name w:val="Table Grid"/>
    <w:basedOn w:val="a1"/>
    <w:uiPriority w:val="59"/>
    <w:rsid w:val="00C344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05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76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278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3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26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17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46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33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119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95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55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970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18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36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7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2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7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2012-11-27T17:48:00Z</dcterms:created>
  <dcterms:modified xsi:type="dcterms:W3CDTF">2012-12-09T14:28:00Z</dcterms:modified>
</cp:coreProperties>
</file>