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 Профессионализм и педагогическое мастерство современного педагога</w:t>
      </w:r>
    </w:p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</w:pPr>
      <w:r>
        <w:rPr>
          <w:u w:val="single"/>
        </w:rPr>
        <w:t>Педагогический профессионализм</w:t>
      </w:r>
      <w:r>
        <w:t xml:space="preserve"> определяется через понятие "педагогическое мастерство", которое может рассматриваться и как идеал педагогической деятельности, побуждающий педагогов к самосовершенствованию, и как эталон, содержащий оценку эффективности педагогического труда. </w:t>
      </w:r>
    </w:p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</w:pPr>
      <w:r w:rsidRPr="00AD21D3">
        <w:t>Педагогическое мастерство</w:t>
      </w:r>
      <w:r>
        <w:t xml:space="preserve"> зачастую воспринимается как важнейшее профессиональное качество личности учителя и воспитателя. </w:t>
      </w:r>
    </w:p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</w:pPr>
      <w:r>
        <w:t>Одним из важнейших критериев педагогического мастерства в современной педагогике считается результативность работы учителя, проявляющаяся в стопроцентной успеваемости школьников и таком же (стопроцентном) их интересе к предмету, то есть педагог - мастер, если умеет учить всех без исключения детей. Профессионализм педагога наиболее ярко проявляется в хороших результатах тех учеников, которых принято считать не желающими, не умеющими, не способными учиться.</w:t>
      </w:r>
    </w:p>
    <w:p w:rsidR="00AD21D3" w:rsidRPr="00AD21D3" w:rsidRDefault="00AD21D3" w:rsidP="00AD21D3">
      <w:pPr>
        <w:pStyle w:val="a3"/>
        <w:spacing w:before="0" w:beforeAutospacing="0" w:after="0" w:afterAutospacing="0"/>
        <w:ind w:left="357" w:firstLine="567"/>
        <w:jc w:val="both"/>
      </w:pPr>
      <w:r w:rsidRPr="00AD21D3">
        <w:rPr>
          <w:bCs/>
          <w:iCs/>
        </w:rPr>
        <w:t>При характеристике понятия "педагогическое мастерство" возникает ряд проблемных вопросов:</w:t>
      </w:r>
      <w:r w:rsidRPr="00AD21D3">
        <w:t xml:space="preserve"> </w:t>
      </w:r>
    </w:p>
    <w:p w:rsidR="00AD21D3" w:rsidRDefault="00AD21D3" w:rsidP="00AD21D3">
      <w:pPr>
        <w:pStyle w:val="a3"/>
        <w:spacing w:before="0" w:beforeAutospacing="0" w:after="0" w:afterAutospacing="0"/>
        <w:ind w:left="357" w:firstLine="567"/>
        <w:jc w:val="both"/>
      </w:pPr>
      <w:r>
        <w:t xml:space="preserve">1. Может ли каждый учитель и воспитатель овладеть педагогическим мастерством? </w:t>
      </w:r>
      <w:r>
        <w:br/>
        <w:t>2. Педагогическое мастерство - это врожденное качество или ему можно обучить каждого желающего?</w:t>
      </w:r>
    </w:p>
    <w:p w:rsidR="00AD21D3" w:rsidRDefault="00AD21D3" w:rsidP="00AD21D3">
      <w:pPr>
        <w:pStyle w:val="a3"/>
        <w:spacing w:before="0" w:beforeAutospacing="0" w:after="0" w:afterAutospacing="0"/>
        <w:ind w:left="357" w:firstLine="567"/>
        <w:jc w:val="both"/>
      </w:pPr>
      <w:r>
        <w:t xml:space="preserve">3. Что является критериями педагогического мастерства? </w:t>
      </w:r>
      <w:r>
        <w:br/>
        <w:t xml:space="preserve">4. Как и в каких "единицах" можно измерить количество и качество педагогического мастерства у представителей педагогических профессий. </w:t>
      </w:r>
      <w:r>
        <w:br/>
        <w:t xml:space="preserve">         Большинство исследователей считают, что  необходимо в первую очередь  рассмотреть вопрос о </w:t>
      </w:r>
      <w:r w:rsidRPr="00AD21D3">
        <w:t>личности учителя,</w:t>
      </w:r>
      <w:r>
        <w:t xml:space="preserve"> способной к педагогическому творчеству и обладающей педагогическим мастерством.  </w:t>
      </w:r>
    </w:p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AD21D3">
        <w:t>Главными элементами, определяющими личность учителя</w:t>
      </w:r>
      <w:r>
        <w:t xml:space="preserve"> принято</w:t>
      </w:r>
      <w:proofErr w:type="gramEnd"/>
      <w:r>
        <w:t xml:space="preserve"> считать: профессионализм, компетентность, продуктивность, социально направленные личностные качества. </w:t>
      </w:r>
    </w:p>
    <w:p w:rsidR="00AD21D3" w:rsidRDefault="00AD21D3" w:rsidP="00AD21D3">
      <w:pPr>
        <w:shd w:val="clear" w:color="auto" w:fill="FFFFFF"/>
        <w:ind w:firstLine="567"/>
        <w:jc w:val="both"/>
      </w:pPr>
      <w:r>
        <w:t xml:space="preserve">Еще Д.И. Менделеев предлагал преподавателю, стремящемуся вбить </w:t>
      </w:r>
      <w:proofErr w:type="spellStart"/>
      <w:r>
        <w:t>|в</w:t>
      </w:r>
      <w:proofErr w:type="spellEnd"/>
      <w:r>
        <w:t xml:space="preserve"> голову студента максимально возможный объем учебного материала, не </w:t>
      </w:r>
      <w:proofErr w:type="spellStart"/>
      <w:r>
        <w:t>|забывать</w:t>
      </w:r>
      <w:proofErr w:type="spellEnd"/>
      <w:r>
        <w:t>, что камин, доверху забитый дровами, не горит, а дымит. Вот как выглядит сравнительная таблица деятельности учителя в традиционной и развивающей технологии обучения:</w:t>
      </w:r>
    </w:p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</w:pPr>
      <w:r>
        <w:t xml:space="preserve">Исследуя личность учителя как педагога-профессионала, творческую личность, можно обратиться к историческому опыту </w:t>
      </w:r>
      <w:proofErr w:type="spellStart"/>
      <w:r>
        <w:t>суфийского</w:t>
      </w:r>
      <w:proofErr w:type="spellEnd"/>
      <w:r>
        <w:t xml:space="preserve"> учения в арабской традиции.</w:t>
      </w:r>
    </w:p>
    <w:p w:rsidR="00AD21D3" w:rsidRPr="00AD21D3" w:rsidRDefault="00AD21D3" w:rsidP="00AD21D3">
      <w:pPr>
        <w:shd w:val="clear" w:color="auto" w:fill="FFFFFF"/>
        <w:ind w:firstLine="567"/>
        <w:jc w:val="both"/>
        <w:rPr>
          <w:bCs/>
          <w:iCs/>
        </w:rPr>
      </w:pPr>
      <w:r w:rsidRPr="00AD21D3">
        <w:rPr>
          <w:bCs/>
          <w:iCs/>
        </w:rPr>
        <w:t xml:space="preserve">Восемь обязанностей учителя в </w:t>
      </w:r>
      <w:proofErr w:type="spellStart"/>
      <w:r w:rsidRPr="00AD21D3">
        <w:rPr>
          <w:bCs/>
          <w:iCs/>
        </w:rPr>
        <w:t>суфийском</w:t>
      </w:r>
      <w:proofErr w:type="spellEnd"/>
      <w:r w:rsidRPr="00AD21D3">
        <w:rPr>
          <w:bCs/>
          <w:iCs/>
        </w:rPr>
        <w:t xml:space="preserve"> учении</w:t>
      </w:r>
    </w:p>
    <w:p w:rsidR="00AD21D3" w:rsidRDefault="00AD21D3" w:rsidP="00AD21D3">
      <w:pPr>
        <w:shd w:val="clear" w:color="auto" w:fill="FFFFFF"/>
        <w:tabs>
          <w:tab w:val="left" w:pos="9459"/>
        </w:tabs>
        <w:ind w:firstLine="567"/>
        <w:jc w:val="both"/>
      </w:pPr>
      <w:r>
        <w:rPr>
          <w:bCs/>
          <w:iCs/>
        </w:rPr>
        <w:t xml:space="preserve">1. </w:t>
      </w:r>
      <w:r>
        <w:rPr>
          <w:iCs/>
        </w:rPr>
        <w:t xml:space="preserve">«Первая обязанность учителя </w:t>
      </w:r>
      <w:r>
        <w:t xml:space="preserve">- </w:t>
      </w:r>
      <w:r>
        <w:rPr>
          <w:iCs/>
        </w:rPr>
        <w:t>симпатизировать ученикам и обращаться с ними, как с собственными детьми».</w:t>
      </w:r>
      <w:r>
        <w:t xml:space="preserve"> </w:t>
      </w:r>
      <w:proofErr w:type="gramStart"/>
      <w:r>
        <w:rPr>
          <w:iCs/>
        </w:rPr>
        <w:t>(Учитель должен заботиться о благополучии своих учеников в такой же степени, как отец или мать пекутся о своих детях.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Учитель должен всегда помнить об их слабостях, но, как родители, быть способным лю</w:t>
      </w:r>
      <w:r>
        <w:rPr>
          <w:iCs/>
        </w:rPr>
        <w:softHyphen/>
        <w:t>бить их и за эти слабости.)</w:t>
      </w:r>
      <w:proofErr w:type="gramEnd"/>
    </w:p>
    <w:p w:rsidR="00AD21D3" w:rsidRDefault="00AD21D3" w:rsidP="00AD21D3">
      <w:pPr>
        <w:shd w:val="clear" w:color="auto" w:fill="FFFFFF"/>
        <w:tabs>
          <w:tab w:val="left" w:pos="9459"/>
        </w:tabs>
        <w:ind w:firstLine="567"/>
        <w:jc w:val="both"/>
      </w:pPr>
      <w:r>
        <w:rPr>
          <w:iCs/>
        </w:rPr>
        <w:t xml:space="preserve">2.«Вторая обязанность учителя </w:t>
      </w:r>
      <w:r>
        <w:t xml:space="preserve">- </w:t>
      </w:r>
      <w:r>
        <w:rPr>
          <w:iCs/>
        </w:rPr>
        <w:t>следовать примеру Дающего за</w:t>
      </w:r>
      <w:r>
        <w:rPr>
          <w:iCs/>
        </w:rPr>
        <w:softHyphen/>
        <w:t>кон: он не должен ждать вознаграждения за, свою работу... не должен принимать ни платы, ни благодарности».</w:t>
      </w:r>
    </w:p>
    <w:p w:rsidR="00AD21D3" w:rsidRDefault="00AD21D3" w:rsidP="00AD21D3">
      <w:pPr>
        <w:shd w:val="clear" w:color="auto" w:fill="FFFFFF"/>
        <w:tabs>
          <w:tab w:val="left" w:pos="9459"/>
        </w:tabs>
        <w:ind w:firstLine="567"/>
        <w:jc w:val="both"/>
      </w:pPr>
      <w:proofErr w:type="gramStart"/>
      <w:r>
        <w:rPr>
          <w:iCs/>
        </w:rPr>
        <w:t>(Учитель обычно имеет определенное занятие, свое ремесло, так что не зависит от учеников материально.</w:t>
      </w:r>
      <w:proofErr w:type="gramEnd"/>
      <w:r>
        <w:rPr>
          <w:iCs/>
        </w:rPr>
        <w:t xml:space="preserve"> Учитель должен быть благо</w:t>
      </w:r>
      <w:r>
        <w:rPr>
          <w:iCs/>
        </w:rPr>
        <w:softHyphen/>
        <w:t>дарен ученику за желание учиться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в</w:t>
      </w:r>
      <w:proofErr w:type="gramEnd"/>
      <w:r>
        <w:rPr>
          <w:iCs/>
        </w:rPr>
        <w:t>идеть плодов собственного труда, работать на отдаленное будущее...)</w:t>
      </w:r>
    </w:p>
    <w:p w:rsidR="00AD21D3" w:rsidRDefault="00AD21D3" w:rsidP="00AD21D3">
      <w:pPr>
        <w:shd w:val="clear" w:color="auto" w:fill="FFFFFF"/>
        <w:tabs>
          <w:tab w:val="left" w:pos="1382"/>
          <w:tab w:val="left" w:pos="9459"/>
        </w:tabs>
        <w:ind w:firstLine="567"/>
        <w:jc w:val="both"/>
      </w:pPr>
      <w:r>
        <w:rPr>
          <w:iCs/>
          <w:spacing w:val="-6"/>
        </w:rPr>
        <w:t>3.</w:t>
      </w:r>
      <w:r>
        <w:rPr>
          <w:iCs/>
        </w:rPr>
        <w:tab/>
        <w:t>«Учитель никогда не должен отказывать ученику в совете и не</w:t>
      </w:r>
      <w:r>
        <w:rPr>
          <w:iCs/>
        </w:rPr>
        <w:br/>
        <w:t>должен позволять ему работать на какой-либо ступени, пока он не готов</w:t>
      </w:r>
      <w:r>
        <w:rPr>
          <w:iCs/>
        </w:rPr>
        <w:br/>
        <w:t>к этому».</w:t>
      </w:r>
    </w:p>
    <w:p w:rsidR="00AD21D3" w:rsidRPr="00AD21D3" w:rsidRDefault="00AD21D3" w:rsidP="00AD21D3">
      <w:pPr>
        <w:shd w:val="clear" w:color="auto" w:fill="FFFFFF"/>
        <w:tabs>
          <w:tab w:val="left" w:pos="1382"/>
          <w:tab w:val="left" w:pos="9459"/>
        </w:tabs>
        <w:ind w:firstLine="567"/>
        <w:jc w:val="both"/>
      </w:pPr>
      <w:r>
        <w:rPr>
          <w:iCs/>
          <w:spacing w:val="-6"/>
        </w:rPr>
        <w:t>4.</w:t>
      </w:r>
      <w:r>
        <w:rPr>
          <w:iCs/>
        </w:rPr>
        <w:tab/>
        <w:t>«Отговаривая ученика от дурных путей, учитель должен дейст</w:t>
      </w:r>
      <w:r>
        <w:rPr>
          <w:iCs/>
        </w:rPr>
        <w:softHyphen/>
        <w:t>вовать скорее намеком, чем прямо, и с симпатией, а не грубыми попрека</w:t>
      </w:r>
      <w:r>
        <w:rPr>
          <w:iCs/>
        </w:rPr>
        <w:softHyphen/>
        <w:t>ми...»</w:t>
      </w:r>
    </w:p>
    <w:p w:rsidR="00AD21D3" w:rsidRDefault="00AD21D3" w:rsidP="00AD21D3">
      <w:pPr>
        <w:numPr>
          <w:ilvl w:val="0"/>
          <w:numId w:val="1"/>
        </w:numPr>
        <w:shd w:val="clear" w:color="auto" w:fill="FFFFFF"/>
        <w:tabs>
          <w:tab w:val="left" w:pos="1382"/>
          <w:tab w:val="left" w:pos="9459"/>
        </w:tabs>
        <w:ind w:left="0" w:firstLine="567"/>
        <w:jc w:val="both"/>
        <w:rPr>
          <w:iCs/>
        </w:rPr>
      </w:pPr>
      <w:r>
        <w:rPr>
          <w:iCs/>
        </w:rPr>
        <w:lastRenderedPageBreak/>
        <w:t>«Учитель, обучающий определенной науке, не должен пренебре</w:t>
      </w:r>
      <w:r>
        <w:rPr>
          <w:iCs/>
        </w:rPr>
        <w:softHyphen/>
        <w:t xml:space="preserve">жительно отзываться о других науках перед учениками». </w:t>
      </w:r>
    </w:p>
    <w:p w:rsidR="00AD21D3" w:rsidRDefault="00AD21D3" w:rsidP="00AD21D3">
      <w:pPr>
        <w:shd w:val="clear" w:color="auto" w:fill="FFFFFF"/>
        <w:tabs>
          <w:tab w:val="left" w:pos="9459"/>
        </w:tabs>
        <w:ind w:firstLine="567"/>
        <w:jc w:val="both"/>
      </w:pPr>
      <w:proofErr w:type="gramStart"/>
      <w:r>
        <w:t>(Как часто мы забываем эту истину, считая свой предмет самым важным, а своих коллег менее компетентными.</w:t>
      </w:r>
      <w:proofErr w:type="gramEnd"/>
      <w:r>
        <w:t xml:space="preserve"> </w:t>
      </w:r>
      <w:proofErr w:type="gramStart"/>
      <w:r>
        <w:t>И еще: не так важно то, че</w:t>
      </w:r>
      <w:r>
        <w:softHyphen/>
        <w:t>му учится ученик, как то, чтобы он чему-нибудь учился.)</w:t>
      </w:r>
      <w:proofErr w:type="gramEnd"/>
    </w:p>
    <w:p w:rsidR="00AD21D3" w:rsidRDefault="00AD21D3" w:rsidP="00AD21D3">
      <w:pPr>
        <w:widowControl w:val="0"/>
        <w:numPr>
          <w:ilvl w:val="0"/>
          <w:numId w:val="2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iCs/>
          <w:spacing w:val="-8"/>
        </w:rPr>
      </w:pPr>
      <w:r>
        <w:rPr>
          <w:iCs/>
        </w:rPr>
        <w:t>«Учитель должен ограничивать ученика тем, что тот спосо</w:t>
      </w:r>
      <w:r>
        <w:rPr>
          <w:iCs/>
        </w:rPr>
        <w:softHyphen/>
        <w:t>бен понять, и не должен требовать от него ничего, чего его ум не спо</w:t>
      </w:r>
      <w:r>
        <w:rPr>
          <w:iCs/>
        </w:rPr>
        <w:softHyphen/>
        <w:t>собен постичь, опасаясь вызвать неприязнь к предмету занятий или смущение ума».</w:t>
      </w:r>
    </w:p>
    <w:p w:rsidR="00AD21D3" w:rsidRDefault="00AD21D3" w:rsidP="00AD21D3">
      <w:pPr>
        <w:widowControl w:val="0"/>
        <w:numPr>
          <w:ilvl w:val="0"/>
          <w:numId w:val="2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iCs/>
          <w:spacing w:val="-15"/>
        </w:rPr>
      </w:pPr>
      <w:r>
        <w:rPr>
          <w:iCs/>
        </w:rPr>
        <w:t>«Учитель должен давать отстающим (неспособным) ученикам только то, что подходит их ограниченному пониманию…Обычно каждый считает себя способным овладеть любой наукой, как бы сложна она ни была. Даже самые скудо</w:t>
      </w:r>
      <w:r>
        <w:rPr>
          <w:iCs/>
        </w:rPr>
        <w:softHyphen/>
        <w:t>умные среди людей обычно радуются совершенству своего ума».</w:t>
      </w:r>
    </w:p>
    <w:p w:rsidR="00AD21D3" w:rsidRDefault="00AD21D3" w:rsidP="00AD21D3">
      <w:pPr>
        <w:shd w:val="clear" w:color="auto" w:fill="FFFFFF"/>
        <w:tabs>
          <w:tab w:val="left" w:pos="1339"/>
          <w:tab w:val="left" w:pos="9459"/>
        </w:tabs>
        <w:ind w:firstLine="567"/>
        <w:jc w:val="both"/>
      </w:pPr>
      <w:r>
        <w:rPr>
          <w:iCs/>
          <w:spacing w:val="-9"/>
        </w:rPr>
        <w:t>8.</w:t>
      </w:r>
      <w:r>
        <w:rPr>
          <w:iCs/>
        </w:rPr>
        <w:tab/>
        <w:t>«Учитель должен делать то, чему он учит, и не давать своим де</w:t>
      </w:r>
      <w:r>
        <w:rPr>
          <w:iCs/>
        </w:rPr>
        <w:softHyphen/>
        <w:t>лам изобличать во лжи свои слова». Учитель в первую очередь не источ</w:t>
      </w:r>
      <w:r>
        <w:rPr>
          <w:iCs/>
        </w:rPr>
        <w:softHyphen/>
        <w:t>ник информации, а живой пример эффективности учения.</w:t>
      </w:r>
    </w:p>
    <w:p w:rsidR="00AD21D3" w:rsidRDefault="00AD21D3" w:rsidP="00AD21D3">
      <w:pPr>
        <w:shd w:val="clear" w:color="auto" w:fill="FFFFFF"/>
        <w:tabs>
          <w:tab w:val="left" w:pos="9459"/>
        </w:tabs>
        <w:ind w:firstLine="567"/>
        <w:jc w:val="both"/>
      </w:pPr>
      <w:r>
        <w:rPr>
          <w:spacing w:val="-5"/>
        </w:rPr>
        <w:t>А вот как могут звучать современные заповеди учителю.</w:t>
      </w:r>
    </w:p>
    <w:p w:rsidR="00AD21D3" w:rsidRPr="00AD21D3" w:rsidRDefault="00AD21D3" w:rsidP="00AD21D3">
      <w:pPr>
        <w:shd w:val="clear" w:color="auto" w:fill="FFFFFF"/>
        <w:tabs>
          <w:tab w:val="left" w:pos="9459"/>
        </w:tabs>
        <w:ind w:firstLine="567"/>
        <w:jc w:val="both"/>
        <w:rPr>
          <w:u w:val="single"/>
        </w:rPr>
      </w:pPr>
      <w:r w:rsidRPr="00AD21D3">
        <w:rPr>
          <w:bCs/>
          <w:iCs/>
          <w:u w:val="single"/>
        </w:rPr>
        <w:t>Заповеди современного учителя самому себе</w:t>
      </w:r>
    </w:p>
    <w:p w:rsidR="00AD21D3" w:rsidRPr="00AD21D3" w:rsidRDefault="00AD21D3" w:rsidP="00AD21D3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b/>
          <w:bCs/>
          <w:iCs/>
          <w:spacing w:val="-10"/>
        </w:rPr>
      </w:pPr>
      <w:r w:rsidRPr="00AD21D3">
        <w:rPr>
          <w:bCs/>
          <w:iCs/>
        </w:rPr>
        <w:t>Прими все то, что есть в ребенке, как естественное, сообраз</w:t>
      </w:r>
      <w:r w:rsidRPr="00AD21D3">
        <w:rPr>
          <w:bCs/>
          <w:iCs/>
        </w:rPr>
        <w:softHyphen/>
        <w:t>ное его природе,</w:t>
      </w:r>
      <w:r w:rsidRPr="00AD21D3">
        <w:rPr>
          <w:b/>
          <w:bCs/>
          <w:iCs/>
        </w:rPr>
        <w:t xml:space="preserve"> </w:t>
      </w:r>
      <w:r w:rsidRPr="00AD21D3">
        <w:rPr>
          <w:iCs/>
        </w:rPr>
        <w:t xml:space="preserve">пусть даже это и не соответствует твоим знаниям, культурным представлениям и нравственным установкам. </w:t>
      </w:r>
    </w:p>
    <w:p w:rsidR="00AD21D3" w:rsidRPr="00AD21D3" w:rsidRDefault="00AD21D3" w:rsidP="00AD21D3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b/>
          <w:bCs/>
          <w:iCs/>
          <w:spacing w:val="-10"/>
        </w:rPr>
      </w:pPr>
      <w:r w:rsidRPr="00AD21D3">
        <w:rPr>
          <w:b/>
          <w:bCs/>
          <w:iCs/>
        </w:rPr>
        <w:t xml:space="preserve">( </w:t>
      </w:r>
      <w:r w:rsidRPr="00AD21D3">
        <w:rPr>
          <w:iCs/>
        </w:rPr>
        <w:t>Единственное исключение - неприятие в ребен</w:t>
      </w:r>
      <w:r w:rsidRPr="00AD21D3">
        <w:rPr>
          <w:iCs/>
        </w:rPr>
        <w:softHyphen/>
        <w:t>ке того, что угрожает здоровью людей и его здоровью)</w:t>
      </w:r>
    </w:p>
    <w:p w:rsidR="00AD21D3" w:rsidRPr="00AD21D3" w:rsidRDefault="00AD21D3" w:rsidP="00AD21D3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b/>
          <w:bCs/>
          <w:iCs/>
          <w:spacing w:val="-8"/>
        </w:rPr>
      </w:pPr>
      <w:r w:rsidRPr="00AD21D3">
        <w:rPr>
          <w:bCs/>
          <w:iCs/>
        </w:rPr>
        <w:t>Сопроводи его позитивную самореализацию,</w:t>
      </w:r>
      <w:r w:rsidRPr="00AD21D3">
        <w:rPr>
          <w:b/>
          <w:bCs/>
          <w:iCs/>
        </w:rPr>
        <w:t xml:space="preserve"> </w:t>
      </w:r>
      <w:r w:rsidRPr="00AD21D3">
        <w:rPr>
          <w:iCs/>
        </w:rPr>
        <w:t>приняв все проявления ребенка, как положительные, так и отри</w:t>
      </w:r>
      <w:r w:rsidRPr="00AD21D3">
        <w:rPr>
          <w:iCs/>
        </w:rPr>
        <w:softHyphen/>
        <w:t>цательные</w:t>
      </w:r>
      <w:r w:rsidRPr="00AD21D3">
        <w:rPr>
          <w:b/>
          <w:bCs/>
          <w:iCs/>
        </w:rPr>
        <w:t xml:space="preserve">. </w:t>
      </w:r>
    </w:p>
    <w:p w:rsidR="00AD21D3" w:rsidRPr="00AD21D3" w:rsidRDefault="00AD21D3" w:rsidP="00AD21D3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b/>
          <w:bCs/>
          <w:iCs/>
          <w:spacing w:val="-8"/>
        </w:rPr>
      </w:pPr>
      <w:r w:rsidRPr="00AD21D3">
        <w:rPr>
          <w:iCs/>
        </w:rPr>
        <w:t xml:space="preserve">( Если всячески помогать и одобрять труд ребенка, стимулировать его творческие идеи, то именно они будут расти в нем и развиваться) </w:t>
      </w:r>
    </w:p>
    <w:p w:rsidR="00AD21D3" w:rsidRPr="00AD21D3" w:rsidRDefault="00AD21D3" w:rsidP="00AD21D3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b/>
          <w:bCs/>
          <w:iCs/>
          <w:spacing w:val="-8"/>
        </w:rPr>
      </w:pPr>
      <w:r w:rsidRPr="00AD21D3">
        <w:rPr>
          <w:bCs/>
          <w:iCs/>
        </w:rPr>
        <w:t xml:space="preserve">Старайся ничему не учить ребенка напрямую. Учись сам. </w:t>
      </w:r>
      <w:r w:rsidRPr="00AD21D3">
        <w:rPr>
          <w:iCs/>
        </w:rPr>
        <w:t xml:space="preserve">Тогда ребенок, находясь с тобой, будет всегда видеть, чувствовать и знать, как можно учиться. На занятиях живописью рисуй сам, если все сочиняют сказку </w:t>
      </w:r>
      <w:r w:rsidRPr="00AD21D3">
        <w:t xml:space="preserve">- </w:t>
      </w:r>
      <w:r w:rsidRPr="00AD21D3">
        <w:rPr>
          <w:iCs/>
        </w:rPr>
        <w:t>сочиняй и ты, на математике решай задачи вместе со всеми.</w:t>
      </w:r>
    </w:p>
    <w:p w:rsidR="00AD21D3" w:rsidRPr="00AD21D3" w:rsidRDefault="00AD21D3" w:rsidP="00AD21D3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iCs/>
          <w:spacing w:val="-10"/>
        </w:rPr>
      </w:pPr>
      <w:r w:rsidRPr="00AD21D3">
        <w:rPr>
          <w:bCs/>
          <w:iCs/>
        </w:rPr>
        <w:t>Ищи истину вместе с ними.</w:t>
      </w:r>
      <w:r w:rsidRPr="00AD21D3">
        <w:rPr>
          <w:b/>
          <w:bCs/>
          <w:iCs/>
        </w:rPr>
        <w:t xml:space="preserve"> </w:t>
      </w:r>
      <w:r w:rsidRPr="00AD21D3">
        <w:rPr>
          <w:iCs/>
        </w:rPr>
        <w:t>Не задавай детям вопросов, на которые знаешь ответы (ты ду</w:t>
      </w:r>
      <w:r w:rsidRPr="00AD21D3">
        <w:rPr>
          <w:iCs/>
        </w:rPr>
        <w:softHyphen/>
        <w:t xml:space="preserve">маешь, что знаешь). </w:t>
      </w:r>
      <w:proofErr w:type="gramStart"/>
      <w:r w:rsidRPr="00AD21D3">
        <w:rPr>
          <w:iCs/>
        </w:rPr>
        <w:t>(Иногда можно приме</w:t>
      </w:r>
      <w:r w:rsidRPr="00AD21D3">
        <w:rPr>
          <w:iCs/>
        </w:rPr>
        <w:softHyphen/>
        <w:t>нить проблемную ситуацию с известным тебе решением, но в итоге все</w:t>
      </w:r>
      <w:r w:rsidRPr="00AD21D3">
        <w:rPr>
          <w:iCs/>
        </w:rPr>
        <w:softHyphen/>
        <w:t>гда стремись оказаться вместе с детьми в одинаковом неведении.</w:t>
      </w:r>
      <w:proofErr w:type="gramEnd"/>
      <w:r w:rsidRPr="00AD21D3">
        <w:rPr>
          <w:iCs/>
        </w:rPr>
        <w:t xml:space="preserve"> </w:t>
      </w:r>
      <w:proofErr w:type="gramStart"/>
      <w:r w:rsidRPr="00AD21D3">
        <w:rPr>
          <w:iCs/>
        </w:rPr>
        <w:t>Ощути радость совместного с ними творчества и открытия).</w:t>
      </w:r>
      <w:proofErr w:type="gramEnd"/>
    </w:p>
    <w:p w:rsidR="00AD21D3" w:rsidRPr="00AD21D3" w:rsidRDefault="00AD21D3" w:rsidP="00AD21D3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b/>
          <w:bCs/>
          <w:iCs/>
          <w:spacing w:val="-8"/>
        </w:rPr>
      </w:pPr>
      <w:r w:rsidRPr="00AD21D3">
        <w:rPr>
          <w:bCs/>
          <w:iCs/>
        </w:rPr>
        <w:t>Искренне восхищайся всем красивым,</w:t>
      </w:r>
      <w:r w:rsidRPr="00AD21D3">
        <w:rPr>
          <w:b/>
          <w:bCs/>
          <w:iCs/>
        </w:rPr>
        <w:t xml:space="preserve"> </w:t>
      </w:r>
      <w:r w:rsidRPr="00AD21D3">
        <w:rPr>
          <w:iCs/>
        </w:rPr>
        <w:t xml:space="preserve">что видишь вокруг. </w:t>
      </w:r>
    </w:p>
    <w:p w:rsidR="00AD21D3" w:rsidRPr="00AD21D3" w:rsidRDefault="00AD21D3" w:rsidP="00AD21D3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567"/>
        <w:jc w:val="both"/>
        <w:rPr>
          <w:i/>
          <w:iCs/>
        </w:rPr>
      </w:pPr>
      <w:proofErr w:type="gramStart"/>
      <w:r>
        <w:rPr>
          <w:b/>
          <w:bCs/>
        </w:rPr>
        <w:t>(</w:t>
      </w:r>
      <w:r>
        <w:t>Нахо</w:t>
      </w:r>
      <w:r>
        <w:softHyphen/>
        <w:t>ди прекрасное в природе, в искусстве, в поступках людей.</w:t>
      </w:r>
      <w:proofErr w:type="gramEnd"/>
      <w:r>
        <w:t xml:space="preserve"> Пусть дети бу</w:t>
      </w:r>
      <w:r>
        <w:softHyphen/>
        <w:t xml:space="preserve">дут подражать тебе в таком восторге. </w:t>
      </w:r>
      <w:proofErr w:type="gramStart"/>
      <w:r>
        <w:t>Через подражание в чувствах им откроется и сам источник красивого)</w:t>
      </w:r>
      <w:proofErr w:type="gramEnd"/>
    </w:p>
    <w:p w:rsidR="00AD21D3" w:rsidRDefault="00AD21D3" w:rsidP="00AD21D3">
      <w:pPr>
        <w:pStyle w:val="a3"/>
        <w:spacing w:before="0" w:beforeAutospacing="0" w:after="0" w:afterAutospacing="0"/>
        <w:ind w:firstLine="567"/>
        <w:jc w:val="both"/>
        <w:rPr>
          <w:bCs/>
          <w:iCs/>
          <w:spacing w:val="-8"/>
        </w:rPr>
      </w:pPr>
      <w:r>
        <w:rPr>
          <w:bCs/>
          <w:iCs/>
          <w:spacing w:val="-8"/>
        </w:rPr>
        <w:t xml:space="preserve">Учитель может стать профессионалом, если он обладает комплексом способностей и компетенций, берущим на себя ответственность за результаты своей работы. В реальной практике именно Вов владении педагогической техникой выражается мастерство и профессионализм учителя. Выделяют такие </w:t>
      </w:r>
      <w:r w:rsidRPr="00AD21D3">
        <w:rPr>
          <w:bCs/>
          <w:iCs/>
          <w:spacing w:val="-8"/>
        </w:rPr>
        <w:t>компоненты педагогической техники:</w:t>
      </w:r>
    </w:p>
    <w:p w:rsidR="00AD21D3" w:rsidRDefault="00AD21D3" w:rsidP="00AD21D3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bCs/>
          <w:iCs/>
          <w:spacing w:val="-8"/>
        </w:rPr>
      </w:pPr>
      <w:r>
        <w:rPr>
          <w:bCs/>
          <w:iCs/>
          <w:spacing w:val="-8"/>
        </w:rPr>
        <w:t>Умение управлять собой: владение эмоциональным состоянием, физическое здоровье, социальная чувствительность, техника речи.</w:t>
      </w:r>
    </w:p>
    <w:p w:rsidR="00AD21D3" w:rsidRDefault="00AD21D3" w:rsidP="00AD21D3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bCs/>
          <w:iCs/>
          <w:spacing w:val="-8"/>
        </w:rPr>
      </w:pPr>
      <w:r>
        <w:t>Умение взаимодействовать с личностью: организаторские, коммуникативные и оценочные умения.</w:t>
      </w:r>
    </w:p>
    <w:p w:rsidR="00AD21D3" w:rsidRPr="00AD21D3" w:rsidRDefault="00AD21D3" w:rsidP="00AD21D3">
      <w:pPr>
        <w:shd w:val="clear" w:color="auto" w:fill="FFFFFF"/>
        <w:spacing w:before="5"/>
        <w:ind w:firstLine="567"/>
        <w:jc w:val="both"/>
        <w:rPr>
          <w:bCs/>
        </w:rPr>
      </w:pPr>
      <w:r>
        <w:rPr>
          <w:bCs/>
        </w:rPr>
        <w:t xml:space="preserve">Несколько примеров  развития </w:t>
      </w:r>
      <w:r w:rsidRPr="00AD21D3">
        <w:rPr>
          <w:bCs/>
        </w:rPr>
        <w:t xml:space="preserve">педагогической техники учителя: </w:t>
      </w:r>
    </w:p>
    <w:p w:rsidR="00AD21D3" w:rsidRPr="00AD21D3" w:rsidRDefault="00AD21D3" w:rsidP="00AD21D3">
      <w:pPr>
        <w:shd w:val="clear" w:color="auto" w:fill="FFFFFF"/>
        <w:ind w:firstLine="567"/>
        <w:jc w:val="both"/>
      </w:pPr>
      <w:r>
        <w:rPr>
          <w:b/>
          <w:bCs/>
        </w:rPr>
        <w:t>1</w:t>
      </w:r>
      <w:r w:rsidRPr="00AD21D3">
        <w:rPr>
          <w:bCs/>
        </w:rPr>
        <w:t>.Элементы мастерства в деятельности педагога.</w:t>
      </w:r>
    </w:p>
    <w:p w:rsidR="00AD21D3" w:rsidRDefault="00AD21D3" w:rsidP="00AD21D3">
      <w:pPr>
        <w:shd w:val="clear" w:color="auto" w:fill="FFFFFF"/>
        <w:ind w:firstLine="567"/>
        <w:jc w:val="both"/>
        <w:rPr>
          <w:spacing w:val="-5"/>
        </w:rPr>
      </w:pPr>
      <w:r>
        <w:rPr>
          <w:spacing w:val="-5"/>
        </w:rPr>
        <w:t xml:space="preserve">Учителя- профессионалы, мастера своего дела – не просто заимствуют формы и приемы работы коллег, а овладевают ими творчески. </w:t>
      </w:r>
    </w:p>
    <w:p w:rsidR="00AD21D3" w:rsidRDefault="00AD21D3" w:rsidP="00AD21D3">
      <w:pPr>
        <w:shd w:val="clear" w:color="auto" w:fill="FFFFFF"/>
        <w:ind w:firstLine="567"/>
        <w:jc w:val="both"/>
      </w:pPr>
      <w:r>
        <w:rPr>
          <w:spacing w:val="-5"/>
        </w:rPr>
        <w:t>Мастерство учите</w:t>
      </w:r>
      <w:r>
        <w:rPr>
          <w:spacing w:val="-5"/>
        </w:rPr>
        <w:softHyphen/>
        <w:t xml:space="preserve">ля </w:t>
      </w:r>
      <w:r w:rsidRPr="00AD21D3">
        <w:rPr>
          <w:bCs/>
          <w:spacing w:val="-5"/>
        </w:rPr>
        <w:t xml:space="preserve">проявляется </w:t>
      </w:r>
      <w:r>
        <w:rPr>
          <w:spacing w:val="-5"/>
        </w:rPr>
        <w:t xml:space="preserve">в умении находить наилучшую форму для выражения содержания обучения и воспитания. </w:t>
      </w:r>
    </w:p>
    <w:p w:rsidR="00AD21D3" w:rsidRPr="00AD21D3" w:rsidRDefault="00AD21D3" w:rsidP="00AD21D3">
      <w:pPr>
        <w:shd w:val="clear" w:color="auto" w:fill="FFFFFF"/>
        <w:ind w:firstLine="567"/>
        <w:jc w:val="both"/>
      </w:pPr>
      <w:r w:rsidRPr="00AD21D3">
        <w:rPr>
          <w:bCs/>
          <w:iCs/>
          <w:spacing w:val="-5"/>
          <w:u w:val="single"/>
        </w:rPr>
        <w:lastRenderedPageBreak/>
        <w:t xml:space="preserve">Первым </w:t>
      </w:r>
      <w:r w:rsidRPr="00AD21D3">
        <w:rPr>
          <w:bCs/>
          <w:spacing w:val="-5"/>
          <w:u w:val="single"/>
        </w:rPr>
        <w:t>условием</w:t>
      </w:r>
      <w:r w:rsidRPr="00AD21D3">
        <w:rPr>
          <w:spacing w:val="-5"/>
        </w:rPr>
        <w:t xml:space="preserve"> режиссуры урока и создания целостного произведения является наличие у педагога </w:t>
      </w:r>
      <w:r w:rsidRPr="00AD21D3">
        <w:rPr>
          <w:bCs/>
          <w:spacing w:val="-5"/>
        </w:rPr>
        <w:t>творческого замысла урока.</w:t>
      </w:r>
      <w:r w:rsidRPr="00AD21D3">
        <w:t xml:space="preserve"> </w:t>
      </w:r>
    </w:p>
    <w:p w:rsidR="00AD21D3" w:rsidRPr="00AD21D3" w:rsidRDefault="00AD21D3" w:rsidP="00AD21D3">
      <w:pPr>
        <w:shd w:val="clear" w:color="auto" w:fill="FFFFFF"/>
        <w:ind w:firstLine="567"/>
        <w:jc w:val="both"/>
        <w:rPr>
          <w:spacing w:val="-9"/>
        </w:rPr>
      </w:pPr>
      <w:r w:rsidRPr="00AD21D3">
        <w:rPr>
          <w:bCs/>
          <w:iCs/>
          <w:spacing w:val="-8"/>
          <w:u w:val="single"/>
        </w:rPr>
        <w:t>Второе, условие режиссуры урока учителем</w:t>
      </w:r>
      <w:r w:rsidRPr="00AD21D3">
        <w:rPr>
          <w:spacing w:val="-8"/>
        </w:rPr>
        <w:t xml:space="preserve"> - продумывание им це</w:t>
      </w:r>
      <w:r w:rsidRPr="00AD21D3">
        <w:rPr>
          <w:spacing w:val="-8"/>
        </w:rPr>
        <w:softHyphen/>
      </w:r>
      <w:r w:rsidRPr="00AD21D3">
        <w:rPr>
          <w:spacing w:val="-9"/>
        </w:rPr>
        <w:t xml:space="preserve">лей, которых он хочет достичь в работе с классом или отдельным учеником. Цель становится связующей идеей замысла. Именно она вместе с желанием </w:t>
      </w:r>
      <w:r w:rsidRPr="00AD21D3">
        <w:rPr>
          <w:spacing w:val="-8"/>
        </w:rPr>
        <w:t xml:space="preserve">педагога выразить себя в работе, потребностью в творчестве, </w:t>
      </w:r>
      <w:r w:rsidRPr="00AD21D3">
        <w:rPr>
          <w:spacing w:val="-9"/>
        </w:rPr>
        <w:t>приводит к то</w:t>
      </w:r>
      <w:r w:rsidRPr="00AD21D3">
        <w:rPr>
          <w:spacing w:val="-9"/>
        </w:rPr>
        <w:softHyphen/>
        <w:t>му, что все элементы замысла урока вырастают из единого общего корня.</w:t>
      </w:r>
    </w:p>
    <w:p w:rsidR="00AD21D3" w:rsidRPr="00AD21D3" w:rsidRDefault="00AD21D3" w:rsidP="00AD21D3">
      <w:pPr>
        <w:shd w:val="clear" w:color="auto" w:fill="FFFFFF"/>
        <w:ind w:firstLine="567"/>
        <w:jc w:val="both"/>
        <w:rPr>
          <w:spacing w:val="-6"/>
        </w:rPr>
      </w:pPr>
      <w:r w:rsidRPr="00AD21D3">
        <w:rPr>
          <w:bCs/>
          <w:iCs/>
          <w:spacing w:val="-6"/>
          <w:u w:val="single"/>
        </w:rPr>
        <w:t xml:space="preserve">Третье </w:t>
      </w:r>
      <w:r w:rsidRPr="00AD21D3">
        <w:rPr>
          <w:bCs/>
          <w:spacing w:val="-6"/>
          <w:u w:val="single"/>
        </w:rPr>
        <w:t>условие</w:t>
      </w:r>
      <w:r w:rsidRPr="00AD21D3">
        <w:rPr>
          <w:spacing w:val="-6"/>
        </w:rPr>
        <w:t xml:space="preserve"> - </w:t>
      </w:r>
      <w:r w:rsidRPr="00AD21D3">
        <w:rPr>
          <w:bCs/>
          <w:spacing w:val="-6"/>
        </w:rPr>
        <w:t>ощущение целостности происходящего и обос</w:t>
      </w:r>
      <w:r w:rsidRPr="00AD21D3">
        <w:rPr>
          <w:bCs/>
          <w:spacing w:val="-6"/>
        </w:rPr>
        <w:softHyphen/>
        <w:t xml:space="preserve">нование необходимости </w:t>
      </w:r>
      <w:r w:rsidRPr="00AD21D3">
        <w:rPr>
          <w:spacing w:val="-6"/>
        </w:rPr>
        <w:t xml:space="preserve">тех или иных действий. </w:t>
      </w:r>
      <w:r w:rsidRPr="00AD21D3">
        <w:rPr>
          <w:spacing w:val="-7"/>
        </w:rPr>
        <w:t>Чтобы ответить на вопрос «как добиться, це</w:t>
      </w:r>
      <w:r w:rsidRPr="00AD21D3">
        <w:rPr>
          <w:spacing w:val="-7"/>
        </w:rPr>
        <w:softHyphen/>
      </w:r>
      <w:r w:rsidRPr="00AD21D3">
        <w:rPr>
          <w:spacing w:val="-6"/>
        </w:rPr>
        <w:t xml:space="preserve">лостности урока?», сначала нужно ответить на вопросы: </w:t>
      </w:r>
    </w:p>
    <w:p w:rsidR="00AD21D3" w:rsidRPr="00AD21D3" w:rsidRDefault="00AD21D3" w:rsidP="00AD21D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6"/>
        </w:rPr>
      </w:pPr>
      <w:r w:rsidRPr="00AD21D3">
        <w:rPr>
          <w:spacing w:val="-6"/>
        </w:rPr>
        <w:t>«чего я хочу дос</w:t>
      </w:r>
      <w:r w:rsidRPr="00AD21D3">
        <w:rPr>
          <w:spacing w:val="-6"/>
        </w:rPr>
        <w:softHyphen/>
      </w:r>
      <w:r w:rsidRPr="00AD21D3">
        <w:rPr>
          <w:spacing w:val="-5"/>
        </w:rPr>
        <w:t xml:space="preserve">тичь?» </w:t>
      </w:r>
    </w:p>
    <w:p w:rsidR="00AD21D3" w:rsidRPr="00AD21D3" w:rsidRDefault="00AD21D3" w:rsidP="00AD21D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6"/>
        </w:rPr>
      </w:pPr>
      <w:r w:rsidRPr="00AD21D3">
        <w:rPr>
          <w:spacing w:val="-5"/>
        </w:rPr>
        <w:t xml:space="preserve"> «для чего я предпринимаю те или иные действия?» </w:t>
      </w:r>
    </w:p>
    <w:p w:rsidR="00AD21D3" w:rsidRPr="00AD21D3" w:rsidRDefault="00AD21D3" w:rsidP="00AD21D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6"/>
        </w:rPr>
      </w:pPr>
      <w:r w:rsidRPr="00AD21D3">
        <w:rPr>
          <w:spacing w:val="-5"/>
        </w:rPr>
        <w:t xml:space="preserve">Что хочет </w:t>
      </w:r>
      <w:r w:rsidRPr="00AD21D3">
        <w:rPr>
          <w:spacing w:val="-6"/>
        </w:rPr>
        <w:t xml:space="preserve">сказать учитель данным уроком (идея) и для чего ему это необходимо </w:t>
      </w:r>
      <w:r w:rsidRPr="00AD21D3">
        <w:rPr>
          <w:spacing w:val="-7"/>
        </w:rPr>
        <w:t xml:space="preserve">(сверхзадача)? </w:t>
      </w:r>
    </w:p>
    <w:p w:rsidR="00AD21D3" w:rsidRPr="00AD21D3" w:rsidRDefault="00AD21D3" w:rsidP="00AD21D3">
      <w:pPr>
        <w:shd w:val="clear" w:color="auto" w:fill="FFFFFF"/>
        <w:ind w:firstLine="567"/>
        <w:jc w:val="both"/>
        <w:rPr>
          <w:spacing w:val="-6"/>
        </w:rPr>
      </w:pPr>
      <w:r w:rsidRPr="00AD21D3">
        <w:rPr>
          <w:spacing w:val="-7"/>
        </w:rPr>
        <w:t xml:space="preserve">Только после того, как он даст четкий и ясный ответ на эти </w:t>
      </w:r>
      <w:r w:rsidRPr="00AD21D3">
        <w:rPr>
          <w:spacing w:val="-6"/>
        </w:rPr>
        <w:t xml:space="preserve">вопросы, будет легко найден и ответ на вопрос «как?» </w:t>
      </w:r>
    </w:p>
    <w:p w:rsidR="00AD21D3" w:rsidRPr="00AD21D3" w:rsidRDefault="00AD21D3" w:rsidP="00AD21D3">
      <w:pPr>
        <w:shd w:val="clear" w:color="auto" w:fill="FFFFFF"/>
        <w:ind w:firstLine="567"/>
        <w:jc w:val="both"/>
        <w:rPr>
          <w:spacing w:val="-5"/>
        </w:rPr>
      </w:pPr>
      <w:r w:rsidRPr="00AD21D3">
        <w:rPr>
          <w:spacing w:val="-6"/>
        </w:rPr>
        <w:t>2.</w:t>
      </w:r>
      <w:r w:rsidRPr="00AD21D3">
        <w:rPr>
          <w:spacing w:val="-4"/>
        </w:rPr>
        <w:t xml:space="preserve"> Передача ответственности </w:t>
      </w:r>
      <w:r w:rsidRPr="00AD21D3">
        <w:rPr>
          <w:spacing w:val="-5"/>
        </w:rPr>
        <w:t>учащимся.</w:t>
      </w:r>
    </w:p>
    <w:p w:rsidR="00AD21D3" w:rsidRPr="00AD21D3" w:rsidRDefault="00AD21D3" w:rsidP="00AD21D3">
      <w:pPr>
        <w:shd w:val="clear" w:color="auto" w:fill="FFFFFF"/>
        <w:ind w:firstLine="567"/>
        <w:jc w:val="both"/>
      </w:pPr>
      <w:r w:rsidRPr="00AD21D3">
        <w:rPr>
          <w:spacing w:val="-5"/>
        </w:rPr>
        <w:t xml:space="preserve"> </w:t>
      </w:r>
      <w:r w:rsidRPr="00AD21D3">
        <w:t xml:space="preserve">Процесс передачи ответственности возможен не только в  </w:t>
      </w:r>
      <w:r w:rsidRPr="00AD21D3">
        <w:rPr>
          <w:spacing w:val="-6"/>
        </w:rPr>
        <w:t xml:space="preserve">социальной сфере, но и в учебе. Ответственность учеников за </w:t>
      </w:r>
      <w:r w:rsidRPr="00AD21D3">
        <w:rPr>
          <w:spacing w:val="-7"/>
        </w:rPr>
        <w:t xml:space="preserve">достижения в ней - мечта, наверное, всех учителей. </w:t>
      </w:r>
      <w:r w:rsidRPr="00AD21D3">
        <w:rPr>
          <w:spacing w:val="-8"/>
        </w:rPr>
        <w:t xml:space="preserve"> </w:t>
      </w:r>
    </w:p>
    <w:p w:rsidR="00AD21D3" w:rsidRPr="00AD21D3" w:rsidRDefault="00AD21D3" w:rsidP="00AD21D3">
      <w:pPr>
        <w:shd w:val="clear" w:color="auto" w:fill="FFFFFF"/>
        <w:ind w:firstLine="567"/>
        <w:jc w:val="both"/>
      </w:pPr>
      <w:proofErr w:type="gramStart"/>
      <w:r w:rsidRPr="00AD21D3">
        <w:rPr>
          <w:spacing w:val="-3"/>
        </w:rPr>
        <w:t xml:space="preserve">Она состоит из нескольких этапов, следуя к </w:t>
      </w:r>
      <w:r w:rsidRPr="00AD21D3">
        <w:rPr>
          <w:spacing w:val="-5"/>
        </w:rPr>
        <w:t xml:space="preserve">учитель может установить контакт с ребенком, преодолеть возни </w:t>
      </w:r>
      <w:r w:rsidRPr="00AD21D3">
        <w:rPr>
          <w:spacing w:val="-6"/>
        </w:rPr>
        <w:t xml:space="preserve">него отрицательное отношение к учебе и добиться того, чтобы  он </w:t>
      </w:r>
      <w:r w:rsidRPr="00AD21D3">
        <w:rPr>
          <w:spacing w:val="-7"/>
        </w:rPr>
        <w:t>успешнее обучался по предмету и сам следил за своими успехами.</w:t>
      </w:r>
      <w:proofErr w:type="gramEnd"/>
    </w:p>
    <w:p w:rsidR="00AD21D3" w:rsidRPr="00AD21D3" w:rsidRDefault="00AD21D3" w:rsidP="00AD21D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67"/>
        <w:jc w:val="both"/>
      </w:pPr>
      <w:r w:rsidRPr="00AD21D3">
        <w:t xml:space="preserve">Передавать детям ответственность - работа психологически </w:t>
      </w:r>
      <w:r w:rsidRPr="00AD21D3">
        <w:rPr>
          <w:spacing w:val="-6"/>
        </w:rPr>
        <w:t xml:space="preserve">тяжелая для учителя. Многие учителя испытывают сомнения по поводу </w:t>
      </w:r>
      <w:r w:rsidRPr="00AD21D3">
        <w:rPr>
          <w:spacing w:val="-5"/>
        </w:rPr>
        <w:t xml:space="preserve">разумности таких шагов и боятся, что дети выйдут из-под контроля. </w:t>
      </w:r>
      <w:r w:rsidRPr="00AD21D3">
        <w:t xml:space="preserve">Происходит это потому, что учителя стремятся быть хорошими педагогами, а «хороший» в их понимании - тот, кто не дает детям </w:t>
      </w:r>
      <w:r w:rsidRPr="00AD21D3">
        <w:rPr>
          <w:spacing w:val="-3"/>
        </w:rPr>
        <w:t xml:space="preserve">ошибаться и всячески облегчает им жизнь. </w:t>
      </w:r>
    </w:p>
    <w:p w:rsidR="00AD21D3" w:rsidRPr="00AD21D3" w:rsidRDefault="00AD21D3" w:rsidP="00AD21D3">
      <w:pPr>
        <w:shd w:val="clear" w:color="auto" w:fill="FFFFFF"/>
        <w:ind w:firstLine="567"/>
        <w:jc w:val="both"/>
      </w:pPr>
      <w:r w:rsidRPr="00AD21D3">
        <w:rPr>
          <w:spacing w:val="-5"/>
        </w:rPr>
        <w:t xml:space="preserve">Учителя ответственны и добросовестны. Именно поэтому они </w:t>
      </w:r>
      <w:r w:rsidRPr="00AD21D3">
        <w:rPr>
          <w:spacing w:val="-3"/>
        </w:rPr>
        <w:t xml:space="preserve">взваливают на себя ответственность не только за взросление детей, но и </w:t>
      </w:r>
      <w:r w:rsidRPr="00AD21D3">
        <w:rPr>
          <w:spacing w:val="-1"/>
        </w:rPr>
        <w:t xml:space="preserve">за </w:t>
      </w:r>
      <w:r w:rsidRPr="00AD21D3">
        <w:rPr>
          <w:bCs/>
          <w:spacing w:val="-1"/>
        </w:rPr>
        <w:t xml:space="preserve">все, </w:t>
      </w:r>
      <w:r w:rsidRPr="00AD21D3">
        <w:rPr>
          <w:spacing w:val="-1"/>
        </w:rPr>
        <w:t xml:space="preserve">что с ними может случиться в жизни. </w:t>
      </w:r>
      <w:r w:rsidRPr="00AD21D3">
        <w:t xml:space="preserve">Передача ответственности – строится на </w:t>
      </w:r>
      <w:r w:rsidRPr="00AD21D3">
        <w:rPr>
          <w:bCs/>
          <w:spacing w:val="-4"/>
        </w:rPr>
        <w:t xml:space="preserve">доверии и </w:t>
      </w:r>
      <w:r w:rsidRPr="00AD21D3">
        <w:rPr>
          <w:spacing w:val="-4"/>
        </w:rPr>
        <w:t xml:space="preserve">уважении. И детям, и взрослым, в том числе и учителям, </w:t>
      </w:r>
      <w:r w:rsidRPr="00AD21D3">
        <w:rPr>
          <w:bCs/>
          <w:spacing w:val="-2"/>
        </w:rPr>
        <w:t xml:space="preserve">свойственно </w:t>
      </w:r>
      <w:r w:rsidRPr="00AD21D3">
        <w:rPr>
          <w:spacing w:val="-2"/>
        </w:rPr>
        <w:t>ошибаться. Пусть ребенок приобретает опыт ошибок и их реше</w:t>
      </w:r>
      <w:r w:rsidRPr="00AD21D3">
        <w:rPr>
          <w:spacing w:val="-3"/>
        </w:rPr>
        <w:t xml:space="preserve">ния в детстве, когда он не несет груза ответственности за </w:t>
      </w:r>
      <w:r w:rsidRPr="00AD21D3">
        <w:t>окружающих его людей.</w:t>
      </w:r>
    </w:p>
    <w:p w:rsidR="00AD21D3" w:rsidRPr="00AD21D3" w:rsidRDefault="00AD21D3" w:rsidP="00AD21D3">
      <w:pPr>
        <w:shd w:val="clear" w:color="auto" w:fill="FFFFFF"/>
        <w:ind w:firstLine="567"/>
        <w:jc w:val="both"/>
      </w:pPr>
      <w:r w:rsidRPr="00AD21D3">
        <w:rPr>
          <w:bCs/>
          <w:spacing w:val="-2"/>
        </w:rPr>
        <w:t xml:space="preserve">При разработке своей профессиональной концепции,  педагогу целесообразно учитывать </w:t>
      </w:r>
      <w:r w:rsidRPr="00AD21D3">
        <w:rPr>
          <w:bCs/>
        </w:rPr>
        <w:t>показатели эффективности учебной деятельности.</w:t>
      </w:r>
    </w:p>
    <w:p w:rsidR="00AD21D3" w:rsidRPr="00AD21D3" w:rsidRDefault="00AD21D3" w:rsidP="00AD21D3">
      <w:pPr>
        <w:shd w:val="clear" w:color="auto" w:fill="FFFFFF"/>
        <w:ind w:firstLine="567"/>
        <w:jc w:val="both"/>
      </w:pPr>
      <w:r w:rsidRPr="00AD21D3">
        <w:rPr>
          <w:bCs/>
        </w:rPr>
        <w:t>Показатели эффективности учебной деятельности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tabs>
          <w:tab w:val="left" w:pos="778"/>
        </w:tabs>
        <w:ind w:left="0" w:right="5" w:firstLine="567"/>
        <w:jc w:val="both"/>
      </w:pPr>
      <w:r w:rsidRPr="00AD21D3">
        <w:rPr>
          <w:bCs/>
        </w:rPr>
        <w:tab/>
      </w:r>
      <w:r w:rsidRPr="00AD21D3">
        <w:rPr>
          <w:bCs/>
          <w:spacing w:val="-4"/>
        </w:rPr>
        <w:t>диагностическое мастерство учителя: его умение поставить диагноз качест</w:t>
      </w:r>
      <w:r w:rsidRPr="00AD21D3">
        <w:rPr>
          <w:bCs/>
        </w:rPr>
        <w:t xml:space="preserve">ва знаний, умений и навыков, определить уровень </w:t>
      </w:r>
      <w:proofErr w:type="spellStart"/>
      <w:r w:rsidRPr="00AD21D3">
        <w:rPr>
          <w:bCs/>
        </w:rPr>
        <w:t>обучаемости</w:t>
      </w:r>
      <w:proofErr w:type="spellEnd"/>
      <w:r w:rsidRPr="00AD21D3">
        <w:rPr>
          <w:bCs/>
        </w:rPr>
        <w:t xml:space="preserve"> детей,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tabs>
          <w:tab w:val="left" w:pos="854"/>
        </w:tabs>
        <w:ind w:left="0" w:right="5" w:firstLine="567"/>
        <w:jc w:val="both"/>
      </w:pPr>
      <w:r w:rsidRPr="00AD21D3">
        <w:rPr>
          <w:bCs/>
        </w:rPr>
        <w:tab/>
      </w:r>
      <w:r w:rsidRPr="00AD21D3">
        <w:rPr>
          <w:bCs/>
          <w:spacing w:val="-3"/>
        </w:rPr>
        <w:t>организаторские данные учителя; организация познавательной деятельности</w:t>
      </w:r>
      <w:r w:rsidRPr="00AD21D3">
        <w:t xml:space="preserve"> учащихся таким образом, когда учебный материал становится предметом </w:t>
      </w:r>
      <w:r w:rsidRPr="00AD21D3">
        <w:rPr>
          <w:bCs/>
        </w:rPr>
        <w:t xml:space="preserve"> их активных действий (А.Н. Леонтьев, Т.И. Шамова);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tabs>
          <w:tab w:val="left" w:pos="811"/>
        </w:tabs>
        <w:ind w:left="0" w:firstLine="567"/>
        <w:jc w:val="both"/>
      </w:pPr>
      <w:r w:rsidRPr="00AD21D3">
        <w:rPr>
          <w:bCs/>
        </w:rPr>
        <w:tab/>
      </w:r>
      <w:r w:rsidRPr="00AD21D3">
        <w:rPr>
          <w:bCs/>
          <w:spacing w:val="-2"/>
        </w:rPr>
        <w:t xml:space="preserve">выбор методов и средств обучения таким образом, чтобы содержание учебного </w:t>
      </w:r>
      <w:r w:rsidRPr="00AD21D3">
        <w:rPr>
          <w:bCs/>
          <w:spacing w:val="-1"/>
        </w:rPr>
        <w:t xml:space="preserve"> материала максимально и полно учитывало способность детей к его</w:t>
      </w:r>
      <w:r w:rsidRPr="00AD21D3">
        <w:t xml:space="preserve"> усвоению и применению (Ю.К. </w:t>
      </w:r>
      <w:proofErr w:type="spellStart"/>
      <w:r w:rsidRPr="00AD21D3">
        <w:t>Бабанский</w:t>
      </w:r>
      <w:proofErr w:type="spellEnd"/>
      <w:r w:rsidRPr="00AD21D3">
        <w:t>);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tabs>
          <w:tab w:val="left" w:pos="835"/>
        </w:tabs>
        <w:ind w:left="0" w:firstLine="567"/>
        <w:jc w:val="both"/>
      </w:pPr>
      <w:r w:rsidRPr="00AD21D3">
        <w:rPr>
          <w:bCs/>
        </w:rPr>
        <w:tab/>
      </w:r>
      <w:r w:rsidRPr="00AD21D3">
        <w:rPr>
          <w:bCs/>
          <w:spacing w:val="-4"/>
        </w:rPr>
        <w:t>воспитательная эффективность учебных занятий: эффективное использов</w:t>
      </w:r>
      <w:r w:rsidRPr="00AD21D3">
        <w:t>ание содержания, организации средств и методов обучения для управления</w:t>
      </w:r>
      <w:r w:rsidRPr="00AD21D3">
        <w:rPr>
          <w:bCs/>
          <w:iCs/>
          <w:spacing w:val="-2"/>
        </w:rPr>
        <w:t xml:space="preserve"> </w:t>
      </w:r>
      <w:r w:rsidRPr="00AD21D3">
        <w:rPr>
          <w:bCs/>
          <w:spacing w:val="-2"/>
        </w:rPr>
        <w:t>психическим развитием детей, для воспитания у них познавательной самостоят</w:t>
      </w:r>
      <w:r w:rsidRPr="00AD21D3">
        <w:rPr>
          <w:bCs/>
        </w:rPr>
        <w:t>ельности, ответственности, требовательности к себе и другим (</w:t>
      </w:r>
      <w:proofErr w:type="spellStart"/>
      <w:r w:rsidRPr="00AD21D3">
        <w:rPr>
          <w:bCs/>
        </w:rPr>
        <w:t>Коротов</w:t>
      </w:r>
      <w:proofErr w:type="spellEnd"/>
      <w:r w:rsidRPr="00AD21D3">
        <w:rPr>
          <w:bCs/>
        </w:rPr>
        <w:t xml:space="preserve">, Б.Т. </w:t>
      </w:r>
      <w:proofErr w:type="spellStart"/>
      <w:r w:rsidRPr="00AD21D3">
        <w:rPr>
          <w:bCs/>
        </w:rPr>
        <w:t>Лисачев</w:t>
      </w:r>
      <w:proofErr w:type="spellEnd"/>
      <w:r w:rsidRPr="00AD21D3">
        <w:rPr>
          <w:bCs/>
        </w:rPr>
        <w:t>);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tabs>
          <w:tab w:val="left" w:pos="821"/>
        </w:tabs>
        <w:ind w:left="0" w:right="5" w:firstLine="567"/>
        <w:jc w:val="both"/>
      </w:pPr>
      <w:r w:rsidRPr="00AD21D3">
        <w:rPr>
          <w:bCs/>
        </w:rPr>
        <w:tab/>
      </w:r>
      <w:r w:rsidRPr="00AD21D3">
        <w:rPr>
          <w:bCs/>
          <w:spacing w:val="-5"/>
        </w:rPr>
        <w:t>создание ориентировочной основы познания, при которой каждый учащийся</w:t>
      </w:r>
      <w:r w:rsidRPr="00AD21D3">
        <w:rPr>
          <w:bCs/>
          <w:spacing w:val="-5"/>
        </w:rPr>
        <w:br/>
      </w:r>
      <w:r w:rsidRPr="00AD21D3">
        <w:rPr>
          <w:bCs/>
          <w:spacing w:val="-3"/>
        </w:rPr>
        <w:t>знает, что и как изучать, что и где искать, какую информацию получать,</w:t>
      </w:r>
      <w:r w:rsidRPr="00AD21D3">
        <w:rPr>
          <w:bCs/>
          <w:spacing w:val="-3"/>
        </w:rPr>
        <w:br/>
      </w:r>
      <w:r w:rsidRPr="00AD21D3">
        <w:rPr>
          <w:bCs/>
        </w:rPr>
        <w:t>применять, использовать, по каким показателям;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tabs>
          <w:tab w:val="left" w:pos="830"/>
        </w:tabs>
        <w:ind w:left="0" w:firstLine="567"/>
        <w:jc w:val="both"/>
      </w:pPr>
      <w:r w:rsidRPr="00AD21D3">
        <w:rPr>
          <w:bCs/>
        </w:rPr>
        <w:tab/>
        <w:t>нравственно-психологическая атмосфера на уроке, стиль и тон отношений учит</w:t>
      </w:r>
      <w:r w:rsidRPr="00AD21D3">
        <w:t>еля с учениками и учащихся между собой;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ind w:left="0" w:firstLine="567"/>
        <w:jc w:val="both"/>
      </w:pPr>
      <w:r w:rsidRPr="00AD21D3">
        <w:rPr>
          <w:bCs/>
          <w:spacing w:val="-1"/>
        </w:rPr>
        <w:lastRenderedPageBreak/>
        <w:t xml:space="preserve"> активная позиция учащихся на уроке, самостоятельность, активность, </w:t>
      </w:r>
      <w:r w:rsidRPr="00AD21D3">
        <w:t xml:space="preserve">отношение к учителю; умение, способность правильно судить о качестве усвоения изучаемого материала (самоанализ, самооценка); </w:t>
      </w:r>
    </w:p>
    <w:p w:rsidR="00AD21D3" w:rsidRPr="00AD21D3" w:rsidRDefault="00AD21D3" w:rsidP="00AD21D3">
      <w:pPr>
        <w:numPr>
          <w:ilvl w:val="0"/>
          <w:numId w:val="7"/>
        </w:numPr>
        <w:shd w:val="clear" w:color="auto" w:fill="FFFFFF"/>
        <w:ind w:left="0" w:firstLine="567"/>
        <w:jc w:val="both"/>
      </w:pPr>
      <w:r w:rsidRPr="00AD21D3">
        <w:t>усвоение  ведущих идей науки, терминологии, понятийного аппарата.</w:t>
      </w:r>
    </w:p>
    <w:p w:rsidR="00AD21D3" w:rsidRPr="00AD21D3" w:rsidRDefault="00AD21D3" w:rsidP="00AD21D3">
      <w:pPr>
        <w:shd w:val="clear" w:color="auto" w:fill="FFFFFF"/>
        <w:ind w:right="110" w:firstLine="567"/>
        <w:jc w:val="both"/>
        <w:rPr>
          <w:spacing w:val="-6"/>
        </w:rPr>
      </w:pPr>
      <w:r w:rsidRPr="00AD21D3">
        <w:rPr>
          <w:spacing w:val="-5"/>
        </w:rPr>
        <w:t>В процессе обучения ос</w:t>
      </w:r>
      <w:r w:rsidRPr="00AD21D3">
        <w:rPr>
          <w:spacing w:val="-5"/>
        </w:rPr>
        <w:softHyphen/>
        <w:t xml:space="preserve">новным критерием эффективности педагогического труда является усвоение </w:t>
      </w:r>
      <w:r w:rsidRPr="00AD21D3">
        <w:rPr>
          <w:iCs/>
          <w:spacing w:val="-5"/>
        </w:rPr>
        <w:t xml:space="preserve">и уровень  </w:t>
      </w:r>
      <w:r w:rsidRPr="00AD21D3">
        <w:rPr>
          <w:spacing w:val="-4"/>
        </w:rPr>
        <w:t xml:space="preserve">применение учащимися ведущих идей науки на базе развития творческого и интеллектуального </w:t>
      </w:r>
      <w:r w:rsidRPr="00AD21D3">
        <w:rPr>
          <w:spacing w:val="-6"/>
        </w:rPr>
        <w:t xml:space="preserve">мышления. </w:t>
      </w:r>
    </w:p>
    <w:p w:rsidR="00AD21D3" w:rsidRPr="00AD21D3" w:rsidRDefault="00AD21D3" w:rsidP="00AD21D3">
      <w:pPr>
        <w:shd w:val="clear" w:color="auto" w:fill="FFFFFF"/>
        <w:ind w:right="110" w:firstLine="567"/>
        <w:jc w:val="both"/>
        <w:rPr>
          <w:spacing w:val="-4"/>
        </w:rPr>
      </w:pPr>
      <w:r w:rsidRPr="00AD21D3">
        <w:rPr>
          <w:spacing w:val="-6"/>
        </w:rPr>
        <w:t>Основными показателями эффек</w:t>
      </w:r>
      <w:r w:rsidRPr="00AD21D3">
        <w:rPr>
          <w:spacing w:val="-6"/>
        </w:rPr>
        <w:softHyphen/>
      </w:r>
      <w:r w:rsidRPr="00AD21D3">
        <w:rPr>
          <w:spacing w:val="-4"/>
        </w:rPr>
        <w:t xml:space="preserve">тивности деятельности учителя принято считать: </w:t>
      </w:r>
    </w:p>
    <w:p w:rsidR="00AD21D3" w:rsidRPr="00AD21D3" w:rsidRDefault="00AD21D3" w:rsidP="00AD21D3">
      <w:pPr>
        <w:numPr>
          <w:ilvl w:val="0"/>
          <w:numId w:val="8"/>
        </w:numPr>
        <w:shd w:val="clear" w:color="auto" w:fill="FFFFFF"/>
        <w:ind w:left="0" w:right="110" w:firstLine="567"/>
        <w:jc w:val="both"/>
      </w:pPr>
      <w:r w:rsidRPr="00AD21D3">
        <w:rPr>
          <w:spacing w:val="-6"/>
        </w:rPr>
        <w:t>совершенствование учебного процесса</w:t>
      </w:r>
    </w:p>
    <w:p w:rsidR="00AD21D3" w:rsidRPr="00AD21D3" w:rsidRDefault="00AD21D3" w:rsidP="00AD21D3">
      <w:pPr>
        <w:numPr>
          <w:ilvl w:val="0"/>
          <w:numId w:val="8"/>
        </w:numPr>
        <w:shd w:val="clear" w:color="auto" w:fill="FFFFFF"/>
        <w:ind w:left="0" w:right="110" w:firstLine="567"/>
        <w:jc w:val="both"/>
      </w:pPr>
      <w:r w:rsidRPr="00AD21D3">
        <w:rPr>
          <w:spacing w:val="-6"/>
        </w:rPr>
        <w:t>уровень сформированности предметных компетенций учащихся</w:t>
      </w:r>
    </w:p>
    <w:p w:rsidR="00AD21D3" w:rsidRPr="00AD21D3" w:rsidRDefault="00AD21D3" w:rsidP="00AD21D3">
      <w:pPr>
        <w:numPr>
          <w:ilvl w:val="0"/>
          <w:numId w:val="8"/>
        </w:numPr>
        <w:shd w:val="clear" w:color="auto" w:fill="FFFFFF"/>
        <w:ind w:left="0" w:right="110" w:firstLine="567"/>
        <w:jc w:val="both"/>
      </w:pPr>
      <w:r w:rsidRPr="00AD21D3">
        <w:rPr>
          <w:spacing w:val="-6"/>
        </w:rPr>
        <w:t xml:space="preserve">повышение уровня воспитанности детей </w:t>
      </w:r>
    </w:p>
    <w:p w:rsidR="00AD21D3" w:rsidRPr="00AD21D3" w:rsidRDefault="00AD21D3" w:rsidP="00AD21D3">
      <w:pPr>
        <w:numPr>
          <w:ilvl w:val="0"/>
          <w:numId w:val="8"/>
        </w:numPr>
        <w:shd w:val="clear" w:color="auto" w:fill="FFFFFF"/>
        <w:ind w:left="0" w:right="110" w:firstLine="567"/>
        <w:jc w:val="both"/>
      </w:pPr>
      <w:r w:rsidRPr="00AD21D3">
        <w:rPr>
          <w:spacing w:val="-6"/>
        </w:rPr>
        <w:t xml:space="preserve"> мастерство и педагогический профессионализм учителя </w:t>
      </w:r>
    </w:p>
    <w:p w:rsidR="00AD21D3" w:rsidRPr="00AD21D3" w:rsidRDefault="00AD21D3" w:rsidP="00AD21D3">
      <w:pPr>
        <w:shd w:val="clear" w:color="auto" w:fill="FFFFFF"/>
        <w:ind w:right="110" w:firstLine="567"/>
        <w:jc w:val="both"/>
        <w:rPr>
          <w:spacing w:val="-6"/>
        </w:rPr>
      </w:pPr>
      <w:r w:rsidRPr="00AD21D3">
        <w:rPr>
          <w:spacing w:val="-4"/>
        </w:rPr>
        <w:t xml:space="preserve">В этих показателях отражаются те положительные изменения, </w:t>
      </w:r>
      <w:r w:rsidRPr="00AD21D3">
        <w:rPr>
          <w:spacing w:val="-6"/>
        </w:rPr>
        <w:t xml:space="preserve">которые происходят </w:t>
      </w:r>
      <w:proofErr w:type="gramStart"/>
      <w:r w:rsidRPr="00AD21D3">
        <w:rPr>
          <w:spacing w:val="-6"/>
        </w:rPr>
        <w:t>при</w:t>
      </w:r>
      <w:proofErr w:type="gramEnd"/>
    </w:p>
    <w:p w:rsidR="00AD21D3" w:rsidRPr="00AD21D3" w:rsidRDefault="00AD21D3" w:rsidP="00AD21D3">
      <w:pPr>
        <w:shd w:val="clear" w:color="auto" w:fill="FFFFFF"/>
        <w:ind w:right="110"/>
        <w:jc w:val="both"/>
      </w:pPr>
      <w:proofErr w:type="gramStart"/>
      <w:r w:rsidRPr="00AD21D3">
        <w:rPr>
          <w:spacing w:val="-6"/>
        </w:rPr>
        <w:t>овладении</w:t>
      </w:r>
      <w:proofErr w:type="gramEnd"/>
      <w:r w:rsidRPr="00AD21D3">
        <w:rPr>
          <w:spacing w:val="-6"/>
        </w:rPr>
        <w:t xml:space="preserve"> учащимися основами наук, определенными познавательными, интеллектуальными, практическими компетенциями.</w:t>
      </w:r>
    </w:p>
    <w:p w:rsidR="00AD21D3" w:rsidRPr="00AD21D3" w:rsidRDefault="00AD21D3" w:rsidP="00AD21D3"/>
    <w:p w:rsidR="0078141B" w:rsidRPr="00AD21D3" w:rsidRDefault="0078141B"/>
    <w:sectPr w:rsidR="0078141B" w:rsidRPr="00AD21D3" w:rsidSect="0078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462"/>
    <w:multiLevelType w:val="hybridMultilevel"/>
    <w:tmpl w:val="959E7D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3DD9"/>
    <w:multiLevelType w:val="singleLevel"/>
    <w:tmpl w:val="CA9E9DA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CD78CC"/>
    <w:multiLevelType w:val="hybridMultilevel"/>
    <w:tmpl w:val="1980A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92477F"/>
    <w:multiLevelType w:val="hybridMultilevel"/>
    <w:tmpl w:val="3A0A1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F3337"/>
    <w:multiLevelType w:val="hybridMultilevel"/>
    <w:tmpl w:val="92C05B16"/>
    <w:lvl w:ilvl="0" w:tplc="794E3E6E">
      <w:start w:val="5"/>
      <w:numFmt w:val="decimal"/>
      <w:lvlText w:val="%1."/>
      <w:lvlJc w:val="left"/>
      <w:pPr>
        <w:tabs>
          <w:tab w:val="num" w:pos="1963"/>
        </w:tabs>
        <w:ind w:left="1963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93FA2"/>
    <w:multiLevelType w:val="singleLevel"/>
    <w:tmpl w:val="F574167E"/>
    <w:lvl w:ilvl="0">
      <w:start w:val="6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54945D7"/>
    <w:multiLevelType w:val="singleLevel"/>
    <w:tmpl w:val="F7D2D12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F217AF7"/>
    <w:multiLevelType w:val="hybridMultilevel"/>
    <w:tmpl w:val="54301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D21D3"/>
    <w:rsid w:val="0078141B"/>
    <w:rsid w:val="00A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21D3"/>
    <w:pPr>
      <w:spacing w:before="100" w:beforeAutospacing="1" w:after="100" w:afterAutospacing="1"/>
    </w:pPr>
  </w:style>
  <w:style w:type="table" w:styleId="a4">
    <w:name w:val="Table Grid"/>
    <w:basedOn w:val="a1"/>
    <w:rsid w:val="00AD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3DA7-6C23-4B28-8ED2-EBC69523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1632</Words>
  <Characters>9309</Characters>
  <Application>Microsoft Office Word</Application>
  <DocSecurity>0</DocSecurity>
  <Lines>77</Lines>
  <Paragraphs>21</Paragraphs>
  <ScaleCrop>false</ScaleCrop>
  <Company>Grizli777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2012-12-20T16:09:00Z</dcterms:created>
  <dcterms:modified xsi:type="dcterms:W3CDTF">2012-12-20T16:16:00Z</dcterms:modified>
</cp:coreProperties>
</file>