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9" w:rsidRPr="00371CC1" w:rsidRDefault="00CF22C9" w:rsidP="00965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</w:t>
      </w:r>
    </w:p>
    <w:p w:rsidR="007E23B9" w:rsidRPr="007C5FBF" w:rsidRDefault="00CF22C9" w:rsidP="009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работы </w:t>
      </w:r>
      <w:proofErr w:type="gramStart"/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методического</w:t>
      </w:r>
      <w:proofErr w:type="gramEnd"/>
    </w:p>
    <w:p w:rsidR="00CF22C9" w:rsidRPr="00371CC1" w:rsidRDefault="00CF22C9" w:rsidP="009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объединения</w:t>
      </w:r>
    </w:p>
    <w:p w:rsidR="00CF22C9" w:rsidRPr="00371CC1" w:rsidRDefault="00CF22C9" w:rsidP="009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учителей начальных классов</w:t>
      </w:r>
    </w:p>
    <w:p w:rsidR="00CF22C9" w:rsidRPr="007E23B9" w:rsidRDefault="00CF22C9" w:rsidP="009654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первое полугодие 20</w:t>
      </w:r>
      <w:r w:rsidRPr="007C5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12-2013</w:t>
      </w:r>
      <w:r w:rsidRPr="0037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учебного года.</w:t>
      </w:r>
    </w:p>
    <w:p w:rsidR="00CF22C9" w:rsidRPr="00371CC1" w:rsidRDefault="00CF22C9" w:rsidP="007E23B9">
      <w:pPr>
        <w:tabs>
          <w:tab w:val="left" w:pos="5760"/>
        </w:tabs>
        <w:ind w:left="567"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F22C9" w:rsidRPr="00371CC1" w:rsidRDefault="00CF22C9" w:rsidP="007C5FBF">
      <w:pPr>
        <w:tabs>
          <w:tab w:val="left" w:pos="5760"/>
        </w:tabs>
        <w:ind w:left="567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71CC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«Формирование профессиональной компетентности педагога начальной школы для качественной подготовки и переходу начальной школы на ФГОС второго поколения,</w:t>
      </w:r>
      <w:r w:rsidRPr="00371C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71CC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формирование универсальных учебных действий учащихся и развитие детской одаренности».</w:t>
      </w:r>
    </w:p>
    <w:p w:rsidR="00CF22C9" w:rsidRPr="00371CC1" w:rsidRDefault="00CF22C9" w:rsidP="007C5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22C9" w:rsidRPr="001600CF" w:rsidRDefault="00CF22C9" w:rsidP="007C5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и 2 четверти 2012-2013 учебного года было проведено 2 заседания МО учителей начальных классов.</w:t>
      </w:r>
    </w:p>
    <w:p w:rsidR="00CF22C9" w:rsidRPr="001600CF" w:rsidRDefault="00CF22C9" w:rsidP="007C5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первом заседании</w:t>
      </w:r>
      <w:r w:rsidRPr="0016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были </w:t>
      </w:r>
      <w:r w:rsidRPr="00160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6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сформулированы цель и задачи на новый учебный год:</w:t>
      </w:r>
    </w:p>
    <w:p w:rsidR="00CF22C9" w:rsidRPr="001600CF" w:rsidRDefault="00CF22C9" w:rsidP="007C5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CF">
        <w:rPr>
          <w:rFonts w:ascii="Times New Roman" w:eastAsia="Calibri" w:hAnsi="Times New Roman" w:cs="Times New Roman"/>
          <w:sz w:val="24"/>
          <w:szCs w:val="24"/>
        </w:rPr>
        <w:t>диагностика потребностей и образовательных запросов учителей по проблеме формирования УУД учащихся средствами учебного предмета;</w:t>
      </w:r>
    </w:p>
    <w:p w:rsidR="00CF22C9" w:rsidRPr="001600CF" w:rsidRDefault="00CF22C9" w:rsidP="007C5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CF">
        <w:rPr>
          <w:rFonts w:ascii="Times New Roman" w:eastAsia="Calibri" w:hAnsi="Times New Roman" w:cs="Times New Roman"/>
          <w:sz w:val="24"/>
          <w:szCs w:val="24"/>
        </w:rPr>
        <w:t>изучение опыта работы учителей, работающих по ФГОС НОО с 2011-2012 учебного года, а также с 2010 года (экспериментальная площадка) по улучшению качества образования и работе с одаренными детьми;</w:t>
      </w:r>
    </w:p>
    <w:p w:rsidR="00CF22C9" w:rsidRPr="001600CF" w:rsidRDefault="00CF22C9" w:rsidP="007C5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CF">
        <w:rPr>
          <w:rFonts w:ascii="Times New Roman" w:eastAsia="Calibri" w:hAnsi="Times New Roman" w:cs="Times New Roman"/>
          <w:sz w:val="24"/>
          <w:szCs w:val="24"/>
        </w:rPr>
        <w:t>организация обучения учителей на курсах повышения квалификации и курсах  в ИПКРО, семинарах и мастер- классах;</w:t>
      </w:r>
    </w:p>
    <w:p w:rsidR="000965D5" w:rsidRPr="001600CF" w:rsidRDefault="00CF22C9" w:rsidP="007C5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C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Изучить нормативно</w:t>
      </w:r>
      <w:r w:rsidR="00143B99" w:rsidRPr="001600C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600C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 правовые документы, необходимые для введения ФГОС</w:t>
      </w:r>
      <w:r w:rsidR="000965D5" w:rsidRPr="00160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2C9" w:rsidRPr="001600CF" w:rsidRDefault="000965D5" w:rsidP="007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>Анализируя деятель</w:t>
      </w:r>
      <w:r w:rsidR="00852045" w:rsidRPr="001600CF">
        <w:rPr>
          <w:rFonts w:ascii="Times New Roman" w:hAnsi="Times New Roman" w:cs="Times New Roman"/>
          <w:sz w:val="24"/>
          <w:szCs w:val="24"/>
        </w:rPr>
        <w:t>ность МО</w:t>
      </w:r>
      <w:r w:rsidRPr="001600CF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852045" w:rsidRPr="001600CF">
        <w:rPr>
          <w:rFonts w:ascii="Times New Roman" w:hAnsi="Times New Roman" w:cs="Times New Roman"/>
          <w:sz w:val="24"/>
          <w:szCs w:val="24"/>
        </w:rPr>
        <w:t xml:space="preserve">ено, что, в основном,  работа </w:t>
      </w:r>
      <w:r w:rsidRPr="001600CF">
        <w:rPr>
          <w:rFonts w:ascii="Times New Roman" w:hAnsi="Times New Roman" w:cs="Times New Roman"/>
          <w:sz w:val="24"/>
          <w:szCs w:val="24"/>
        </w:rPr>
        <w:t xml:space="preserve"> спланирована на основе анализа  работы за предыдущий период, выявленных  профессиональных  затруднений педагогов и личной заинтересованности.</w:t>
      </w:r>
    </w:p>
    <w:p w:rsidR="000965D5" w:rsidRPr="001600CF" w:rsidRDefault="000965D5" w:rsidP="007C5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втором заседании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E3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рассмотрены анализы</w:t>
      </w:r>
      <w:r w:rsidR="001E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входных</w:t>
      </w:r>
      <w:r w:rsidR="00035E3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контрольных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035E3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предметам и техники чтения  во 2 -4 классах</w:t>
      </w:r>
      <w:r w:rsidR="00143B99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3B99" w:rsidRPr="001600CF">
        <w:rPr>
          <w:rFonts w:ascii="Times New Roman" w:hAnsi="Times New Roman" w:cs="Times New Roman"/>
          <w:sz w:val="24"/>
          <w:szCs w:val="24"/>
        </w:rPr>
        <w:t xml:space="preserve">даны рекомендации для индивидуальной работы </w:t>
      </w:r>
      <w:proofErr w:type="gramStart"/>
      <w:r w:rsidR="00143B99" w:rsidRPr="001600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143B99" w:rsidRPr="001600CF">
        <w:rPr>
          <w:rFonts w:ascii="Times New Roman" w:hAnsi="Times New Roman" w:cs="Times New Roman"/>
          <w:sz w:val="24"/>
          <w:szCs w:val="24"/>
        </w:rPr>
        <w:t xml:space="preserve"> определенными темам)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подведены предварительные итоги  </w:t>
      </w:r>
      <w:proofErr w:type="spellStart"/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Моцной</w:t>
      </w:r>
      <w:proofErr w:type="spellEnd"/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по проверке рабочих программ на 2012-2013 учебный год и намечена дальнейшая</w:t>
      </w:r>
      <w:r w:rsidR="009654C7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ликвидации пробелов.</w:t>
      </w:r>
    </w:p>
    <w:p w:rsidR="00E8031A" w:rsidRPr="001600CF" w:rsidRDefault="00E8031A" w:rsidP="007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200D1" w:rsidRPr="001600CF">
        <w:rPr>
          <w:rFonts w:ascii="Times New Roman" w:hAnsi="Times New Roman" w:cs="Times New Roman"/>
          <w:sz w:val="24"/>
          <w:szCs w:val="24"/>
        </w:rPr>
        <w:t>В состав ШМО учи</w:t>
      </w:r>
      <w:r w:rsidR="00412E6F" w:rsidRPr="001600CF">
        <w:rPr>
          <w:rFonts w:ascii="Times New Roman" w:hAnsi="Times New Roman" w:cs="Times New Roman"/>
          <w:sz w:val="24"/>
          <w:szCs w:val="24"/>
        </w:rPr>
        <w:t>т</w:t>
      </w:r>
      <w:r w:rsidR="000965D5" w:rsidRPr="001600CF">
        <w:rPr>
          <w:rFonts w:ascii="Times New Roman" w:hAnsi="Times New Roman" w:cs="Times New Roman"/>
          <w:sz w:val="24"/>
          <w:szCs w:val="24"/>
        </w:rPr>
        <w:t>елей начальных классов входят 12</w:t>
      </w:r>
      <w:r w:rsidR="004200D1" w:rsidRPr="001600CF">
        <w:rPr>
          <w:rFonts w:ascii="Times New Roman" w:hAnsi="Times New Roman" w:cs="Times New Roman"/>
          <w:sz w:val="24"/>
          <w:szCs w:val="24"/>
        </w:rPr>
        <w:t xml:space="preserve"> преподавателей. Из них:  имеют высшую категорию -2 учителя, первую категорию - 3 учителя,</w:t>
      </w:r>
      <w:r w:rsidR="00F00BEA"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="004200D1" w:rsidRPr="001600CF">
        <w:rPr>
          <w:rFonts w:ascii="Times New Roman" w:hAnsi="Times New Roman" w:cs="Times New Roman"/>
          <w:sz w:val="24"/>
          <w:szCs w:val="24"/>
        </w:rPr>
        <w:t xml:space="preserve">соответствие -   </w:t>
      </w:r>
      <w:r w:rsidR="000965D5" w:rsidRPr="001600CF">
        <w:rPr>
          <w:rFonts w:ascii="Times New Roman" w:hAnsi="Times New Roman" w:cs="Times New Roman"/>
          <w:sz w:val="24"/>
          <w:szCs w:val="24"/>
        </w:rPr>
        <w:t xml:space="preserve"> 7</w:t>
      </w:r>
      <w:r w:rsidR="00882404" w:rsidRPr="001600CF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4200D1" w:rsidRPr="001600CF">
        <w:rPr>
          <w:rFonts w:ascii="Times New Roman" w:hAnsi="Times New Roman" w:cs="Times New Roman"/>
          <w:sz w:val="24"/>
          <w:szCs w:val="24"/>
        </w:rPr>
        <w:t>.</w:t>
      </w:r>
      <w:r w:rsidR="00035E36" w:rsidRPr="001600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600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035E36" w:rsidRPr="001600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первом полугодии  2012-2013 учебного года  трое  учителей  прошли</w:t>
      </w:r>
      <w:r w:rsidR="00035E36" w:rsidRPr="001600CF">
        <w:rPr>
          <w:rFonts w:ascii="Times New Roman" w:hAnsi="Times New Roman" w:cs="Times New Roman"/>
          <w:sz w:val="24"/>
          <w:szCs w:val="24"/>
        </w:rPr>
        <w:t xml:space="preserve"> дистанционные</w:t>
      </w:r>
      <w:r w:rsidR="00035E36" w:rsidRPr="001600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курсы повышения квалификации по теме</w:t>
      </w:r>
      <w:r w:rsidR="00035E36" w:rsidRPr="001600CF">
        <w:rPr>
          <w:rFonts w:ascii="Times New Roman" w:hAnsi="Times New Roman" w:cs="Times New Roman"/>
          <w:sz w:val="24"/>
          <w:szCs w:val="24"/>
        </w:rPr>
        <w:t xml:space="preserve">  «Реализация ФГОС НОО средствами системы развивающего обучения Л.В. </w:t>
      </w:r>
      <w:proofErr w:type="spellStart"/>
      <w:r w:rsidR="00035E36" w:rsidRPr="001600CF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035E36" w:rsidRPr="001600CF">
        <w:rPr>
          <w:rFonts w:ascii="Times New Roman" w:hAnsi="Times New Roman" w:cs="Times New Roman"/>
          <w:sz w:val="24"/>
          <w:szCs w:val="24"/>
        </w:rPr>
        <w:t>» (144 часа)  (</w:t>
      </w:r>
      <w:proofErr w:type="spellStart"/>
      <w:r w:rsidR="00035E36" w:rsidRPr="001600CF">
        <w:rPr>
          <w:rFonts w:ascii="Times New Roman" w:hAnsi="Times New Roman" w:cs="Times New Roman"/>
          <w:sz w:val="24"/>
          <w:szCs w:val="24"/>
        </w:rPr>
        <w:t>Моцная</w:t>
      </w:r>
      <w:proofErr w:type="spellEnd"/>
      <w:r w:rsidR="00035E36" w:rsidRPr="001600CF">
        <w:rPr>
          <w:rFonts w:ascii="Times New Roman" w:hAnsi="Times New Roman" w:cs="Times New Roman"/>
          <w:sz w:val="24"/>
          <w:szCs w:val="24"/>
        </w:rPr>
        <w:t xml:space="preserve"> Людмила Анатольевна, Максимова Раиса Ефимовна, </w:t>
      </w:r>
      <w:proofErr w:type="spellStart"/>
      <w:r w:rsidR="00035E36" w:rsidRPr="001600CF">
        <w:rPr>
          <w:rFonts w:ascii="Times New Roman" w:hAnsi="Times New Roman" w:cs="Times New Roman"/>
          <w:sz w:val="24"/>
          <w:szCs w:val="24"/>
        </w:rPr>
        <w:t>Барискина</w:t>
      </w:r>
      <w:proofErr w:type="spellEnd"/>
      <w:r w:rsidR="00035E36" w:rsidRPr="001600CF">
        <w:rPr>
          <w:rFonts w:ascii="Times New Roman" w:hAnsi="Times New Roman" w:cs="Times New Roman"/>
          <w:sz w:val="24"/>
          <w:szCs w:val="24"/>
        </w:rPr>
        <w:t xml:space="preserve"> Ольга Евгеньевна)</w:t>
      </w:r>
      <w:r w:rsidRPr="001600CF">
        <w:rPr>
          <w:rFonts w:ascii="Times New Roman" w:hAnsi="Times New Roman" w:cs="Times New Roman"/>
          <w:sz w:val="24"/>
          <w:szCs w:val="24"/>
        </w:rPr>
        <w:t>.  На курсы повышения квалификации «Системно-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подход в обучении младших школьников в условиях реализации ФГОС второго поколения» (72 часа) обучалось трое учителей (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Барискина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Ольга Евгеньевна, Глухова Наталья Николаевна,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Тарабукова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Валентина Ге</w:t>
      </w:r>
      <w:r w:rsidR="00D2533A" w:rsidRPr="001600CF">
        <w:rPr>
          <w:rFonts w:ascii="Times New Roman" w:hAnsi="Times New Roman" w:cs="Times New Roman"/>
          <w:sz w:val="24"/>
          <w:szCs w:val="24"/>
        </w:rPr>
        <w:t>ннадьевна)</w:t>
      </w:r>
      <w:proofErr w:type="gramStart"/>
      <w:r w:rsidR="00D2533A" w:rsidRPr="001600C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D2533A"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Pr="001600CF">
        <w:rPr>
          <w:rFonts w:ascii="Times New Roman" w:hAnsi="Times New Roman" w:cs="Times New Roman"/>
          <w:sz w:val="24"/>
          <w:szCs w:val="24"/>
        </w:rPr>
        <w:t xml:space="preserve"> курсы  «Использование учебно-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лабароторного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оборудования для реализации ФГОС НТИЦ» п</w:t>
      </w:r>
      <w:r w:rsidR="00143B99" w:rsidRPr="001600CF">
        <w:rPr>
          <w:rFonts w:ascii="Times New Roman" w:hAnsi="Times New Roman" w:cs="Times New Roman"/>
          <w:sz w:val="24"/>
          <w:szCs w:val="24"/>
        </w:rPr>
        <w:t>р</w:t>
      </w:r>
      <w:r w:rsidRPr="001600CF">
        <w:rPr>
          <w:rFonts w:ascii="Times New Roman" w:hAnsi="Times New Roman" w:cs="Times New Roman"/>
          <w:sz w:val="24"/>
          <w:szCs w:val="24"/>
        </w:rPr>
        <w:t xml:space="preserve">ошла Максимова Р.Е. Учителя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занковцы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Моцная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Л.А., Максимова Р.Е.,</w:t>
      </w:r>
      <w:r w:rsidR="00D2533A" w:rsidRPr="0016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Барискина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О.Е. успешно обучались на семинарах : « Развитие умений работать с информацией средствами системы развивающего обучения Л.В.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» и «Формирование универсальных учебных действий средствами системы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>». Во всех дистанционных мероприятия проводимых федеральным научно методическим центром</w:t>
      </w:r>
      <w:r w:rsidR="00D2533A" w:rsidRPr="001600CF">
        <w:rPr>
          <w:rFonts w:ascii="Times New Roman" w:hAnsi="Times New Roman" w:cs="Times New Roman"/>
          <w:sz w:val="24"/>
          <w:szCs w:val="24"/>
        </w:rPr>
        <w:t xml:space="preserve"> Л.В.</w:t>
      </w:r>
      <w:r w:rsidR="009F6D00" w:rsidRPr="001600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6D00" w:rsidRPr="001600CF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9F6D00" w:rsidRPr="001600CF">
        <w:rPr>
          <w:rFonts w:ascii="Times New Roman" w:hAnsi="Times New Roman" w:cs="Times New Roman"/>
          <w:sz w:val="24"/>
          <w:szCs w:val="24"/>
        </w:rPr>
        <w:t xml:space="preserve"> в рамках празднования 55 </w:t>
      </w:r>
      <w:proofErr w:type="spellStart"/>
      <w:r w:rsidR="00D2533A" w:rsidRPr="001600CF">
        <w:rPr>
          <w:rFonts w:ascii="Times New Roman" w:hAnsi="Times New Roman" w:cs="Times New Roman"/>
          <w:sz w:val="24"/>
          <w:szCs w:val="24"/>
        </w:rPr>
        <w:t>ле</w:t>
      </w:r>
      <w:r w:rsidR="009F6D00" w:rsidRPr="001600CF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="009F6D00" w:rsidRPr="001600CF">
        <w:rPr>
          <w:rFonts w:ascii="Times New Roman" w:hAnsi="Times New Roman" w:cs="Times New Roman"/>
          <w:sz w:val="24"/>
          <w:szCs w:val="24"/>
        </w:rPr>
        <w:t xml:space="preserve"> развивающей системы </w:t>
      </w:r>
      <w:proofErr w:type="spellStart"/>
      <w:r w:rsidR="009F6D00" w:rsidRPr="001600CF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="009F6D00" w:rsidRPr="001600CF">
        <w:rPr>
          <w:rFonts w:ascii="Times New Roman" w:hAnsi="Times New Roman" w:cs="Times New Roman"/>
          <w:sz w:val="24"/>
          <w:szCs w:val="24"/>
        </w:rPr>
        <w:t xml:space="preserve">  учителя приняли участие.</w:t>
      </w:r>
    </w:p>
    <w:p w:rsidR="009F6D00" w:rsidRPr="001600CF" w:rsidRDefault="009F6D00" w:rsidP="007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566"/>
        <w:gridCol w:w="3135"/>
      </w:tblGrid>
      <w:tr w:rsidR="009F6D00" w:rsidRPr="001600CF" w:rsidTr="009F6D00"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 по теме </w:t>
            </w:r>
            <w:r w:rsidRPr="0016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умений работать с информацией средствами системы развивающего обучения Л.В.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16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Иващенко Марина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F6D00" w:rsidRPr="001600CF" w:rsidTr="009F6D00"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 – практический семинар «Формирование универсальных учебных действий средствами системы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</w:p>
        </w:tc>
      </w:tr>
      <w:tr w:rsidR="009F6D00" w:rsidRPr="001600CF" w:rsidTr="00E01495"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сайте www.занков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5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Статья размещена на сайте 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Анатольевна</w:t>
            </w:r>
          </w:p>
        </w:tc>
      </w:tr>
      <w:tr w:rsidR="009F6D00" w:rsidRPr="001600CF" w:rsidTr="00E01495"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в отборном туре Всероссийской дистанционной олимпиады педагогов начальной школы, посвященной 55-летию системы развивающего обучения Л.В.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9F6D00" w:rsidRPr="001600CF" w:rsidTr="00E01495"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«Реализация ФГОС НОО средствами системы развивающего обучения Л.В.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 (144 часа)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9F6D00" w:rsidRPr="001600CF" w:rsidTr="00E01495"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повышения квалификации «Достижение планируемых результатов ФГОС НОО средствами  КУРСА «Русский язык» системы развивающего обучения Л.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В.Занкова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 (24 часа)</w:t>
            </w:r>
          </w:p>
        </w:tc>
        <w:tc>
          <w:tcPr>
            <w:tcW w:w="3135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 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9F6D00" w:rsidRPr="001600CF" w:rsidTr="009F6D00">
        <w:trPr>
          <w:trHeight w:val="1860"/>
        </w:trPr>
        <w:tc>
          <w:tcPr>
            <w:tcW w:w="1870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повышения квалификации «Достижение планируемых результатов ФГОС НОО средствами  КУРСА «Литературное чтение» системы развивающего обучения Л.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В.Занкова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 (24 часа)</w:t>
            </w:r>
          </w:p>
        </w:tc>
        <w:tc>
          <w:tcPr>
            <w:tcW w:w="3135" w:type="dxa"/>
          </w:tcPr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 </w:t>
            </w:r>
          </w:p>
          <w:p w:rsidR="009F6D00" w:rsidRPr="001600CF" w:rsidRDefault="009F6D00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9F6D00" w:rsidRPr="001600CF" w:rsidTr="009F6D00">
        <w:trPr>
          <w:trHeight w:val="70"/>
        </w:trPr>
        <w:tc>
          <w:tcPr>
            <w:tcW w:w="9571" w:type="dxa"/>
            <w:gridSpan w:val="3"/>
          </w:tcPr>
          <w:p w:rsidR="009F6D00" w:rsidRPr="001600CF" w:rsidRDefault="009F6D00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A31" w:rsidRPr="001600CF" w:rsidRDefault="009F6D00" w:rsidP="00C8796C">
      <w:pPr>
        <w:pStyle w:val="a8"/>
        <w:spacing w:before="0" w:beforeAutospacing="0" w:after="0" w:afterAutospacing="0"/>
      </w:pPr>
      <w:r w:rsidRPr="001600CF">
        <w:t xml:space="preserve">     </w:t>
      </w:r>
      <w:r w:rsidR="00D2533A" w:rsidRPr="001600CF">
        <w:t xml:space="preserve">В рамках празднования 55 </w:t>
      </w:r>
      <w:proofErr w:type="spellStart"/>
      <w:r w:rsidR="00D2533A" w:rsidRPr="001600CF">
        <w:t>ле</w:t>
      </w:r>
      <w:r w:rsidRPr="001600CF">
        <w:t>тия</w:t>
      </w:r>
      <w:proofErr w:type="spellEnd"/>
      <w:r w:rsidRPr="001600CF">
        <w:t xml:space="preserve"> развивающей системы </w:t>
      </w:r>
      <w:proofErr w:type="spellStart"/>
      <w:r w:rsidRPr="001600CF">
        <w:t>Л.В.Занкова</w:t>
      </w:r>
      <w:proofErr w:type="spellEnd"/>
      <w:r w:rsidRPr="001600CF">
        <w:t xml:space="preserve"> на базе  школы   прошёл районный семинар учителей </w:t>
      </w:r>
      <w:proofErr w:type="spellStart"/>
      <w:r w:rsidRPr="001600CF">
        <w:t>занковцев</w:t>
      </w:r>
      <w:proofErr w:type="spellEnd"/>
      <w:r w:rsidRPr="001600CF">
        <w:t>.  Учителями   начальных   классов   были проведены открытые  уроки (Максимовой Р.Е. ,</w:t>
      </w:r>
      <w:proofErr w:type="spellStart"/>
      <w:r w:rsidRPr="001600CF">
        <w:t>Каптюк</w:t>
      </w:r>
      <w:proofErr w:type="spellEnd"/>
      <w:r w:rsidRPr="001600CF">
        <w:t xml:space="preserve"> Т.В., </w:t>
      </w:r>
      <w:proofErr w:type="spellStart"/>
      <w:r w:rsidRPr="001600CF">
        <w:t>Тарабуковой</w:t>
      </w:r>
      <w:proofErr w:type="spellEnd"/>
      <w:r w:rsidR="001E4A31" w:rsidRPr="001600CF">
        <w:t>.,</w:t>
      </w:r>
      <w:r w:rsidRPr="001600CF">
        <w:t xml:space="preserve"> </w:t>
      </w:r>
      <w:proofErr w:type="spellStart"/>
      <w:r w:rsidRPr="001600CF">
        <w:t>В.Г.,Иващенко</w:t>
      </w:r>
      <w:proofErr w:type="spellEnd"/>
      <w:r w:rsidRPr="001600CF">
        <w:t xml:space="preserve"> М.Е.)</w:t>
      </w:r>
      <w:r w:rsidR="00B70DCA" w:rsidRPr="001600CF">
        <w:t>. Анализ проведенных открытых уроков говорит о том, что учителя  дают глубокие и прочные знания, что соответствует новым требованиям стандартов образования, правильной  организации познавательной деятельности. Учителя  продумывают методы обуче</w:t>
      </w:r>
      <w:r w:rsidR="001E4A31" w:rsidRPr="001600CF">
        <w:t>ния, отдают предпочтение системн</w:t>
      </w:r>
      <w:r w:rsidR="00B70DCA" w:rsidRPr="001600CF">
        <w:t>о-</w:t>
      </w:r>
      <w:proofErr w:type="spellStart"/>
      <w:r w:rsidR="00B70DCA" w:rsidRPr="001600CF">
        <w:t>деятельностному</w:t>
      </w:r>
      <w:proofErr w:type="spellEnd"/>
      <w:r w:rsidR="00B70DCA" w:rsidRPr="001600CF">
        <w:t xml:space="preserve"> подходу в обучении   учащихся</w:t>
      </w:r>
      <w:r w:rsidR="001E4A31" w:rsidRPr="001600CF">
        <w:t xml:space="preserve">. </w:t>
      </w:r>
      <w:proofErr w:type="spellStart"/>
      <w:r w:rsidR="001E4A31" w:rsidRPr="001600CF">
        <w:t>Моцная</w:t>
      </w:r>
      <w:proofErr w:type="spellEnd"/>
      <w:r w:rsidR="001E4A31" w:rsidRPr="001600CF">
        <w:t xml:space="preserve"> Л.А. провела праздник «Развивающей системе </w:t>
      </w:r>
      <w:proofErr w:type="spellStart"/>
      <w:r w:rsidR="001E4A31" w:rsidRPr="001600CF">
        <w:t>Л.В.Занкова</w:t>
      </w:r>
      <w:proofErr w:type="spellEnd"/>
      <w:r w:rsidR="001E4A31" w:rsidRPr="001600CF">
        <w:t xml:space="preserve"> 55» , где активное участие приняли учащиеся 2а и 4а классов. </w:t>
      </w:r>
    </w:p>
    <w:p w:rsidR="007E23B9" w:rsidRPr="001600CF" w:rsidRDefault="009F6D00" w:rsidP="00C87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B99" w:rsidRPr="001600CF" w:rsidRDefault="007E23B9" w:rsidP="00C87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lastRenderedPageBreak/>
        <w:t xml:space="preserve">Сопоставляя результаты участия учителей начальных классов </w:t>
      </w:r>
      <w:r w:rsidR="001E4A31" w:rsidRPr="001600CF">
        <w:rPr>
          <w:rFonts w:ascii="Times New Roman" w:hAnsi="Times New Roman" w:cs="Times New Roman"/>
          <w:sz w:val="24"/>
          <w:szCs w:val="24"/>
        </w:rPr>
        <w:t>в различных дистанционных мероприятиях (олимпиадах и конкурсах )</w:t>
      </w:r>
      <w:r w:rsidRPr="001600CF">
        <w:rPr>
          <w:rFonts w:ascii="Times New Roman" w:hAnsi="Times New Roman" w:cs="Times New Roman"/>
          <w:sz w:val="24"/>
          <w:szCs w:val="24"/>
        </w:rPr>
        <w:t xml:space="preserve"> с прошлогодними, можно сделать вывод о том, что участие учителей имеет положительную тенденцию</w:t>
      </w:r>
      <w:proofErr w:type="gramStart"/>
      <w:r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="00D2533A" w:rsidRPr="001600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3B9" w:rsidRPr="001600CF" w:rsidRDefault="004200D1" w:rsidP="007E23B9">
      <w:pPr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4519"/>
        <w:gridCol w:w="3111"/>
      </w:tblGrid>
      <w:tr w:rsidR="007E23B9" w:rsidRPr="001600CF" w:rsidTr="007E23B9">
        <w:tc>
          <w:tcPr>
            <w:tcW w:w="194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19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11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23B9" w:rsidRPr="001600CF" w:rsidTr="007E23B9">
        <w:tc>
          <w:tcPr>
            <w:tcW w:w="194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19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«Лучший учебный кабинет»</w:t>
            </w:r>
          </w:p>
        </w:tc>
        <w:tc>
          <w:tcPr>
            <w:tcW w:w="311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7E23B9" w:rsidRPr="001600CF" w:rsidTr="007E23B9">
        <w:tc>
          <w:tcPr>
            <w:tcW w:w="194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Районный конкурс  «Учитель – личность творческая»</w:t>
            </w:r>
          </w:p>
        </w:tc>
        <w:tc>
          <w:tcPr>
            <w:tcW w:w="311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 2 место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Платонова Наталья Александровна 3 место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 2 место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9" w:rsidRPr="001600CF" w:rsidTr="007E23B9">
        <w:tc>
          <w:tcPr>
            <w:tcW w:w="194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Г.И.Замаратскому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 «Пою моё Отечество»</w:t>
            </w:r>
          </w:p>
        </w:tc>
        <w:tc>
          <w:tcPr>
            <w:tcW w:w="311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Тарабукова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 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Глухова Наталья Николаевна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7E23B9" w:rsidRPr="001600CF" w:rsidTr="007E23B9">
        <w:tc>
          <w:tcPr>
            <w:tcW w:w="194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19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9" w:rsidRPr="001600CF" w:rsidTr="007E23B9">
        <w:tc>
          <w:tcPr>
            <w:tcW w:w="194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уроков «День культуры под Знаменем Мира»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«Центр гуманной педагогики»</w:t>
            </w:r>
          </w:p>
        </w:tc>
        <w:tc>
          <w:tcPr>
            <w:tcW w:w="3111" w:type="dxa"/>
          </w:tcPr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7E23B9" w:rsidRPr="001600CF" w:rsidRDefault="007E23B9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19" w:type="dxa"/>
          </w:tcPr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Всероссийская видеоконференция  "Чтение и письмо для развития критического мышления".</w:t>
            </w:r>
          </w:p>
          <w:p w:rsidR="007C5FBF" w:rsidRPr="001600CF" w:rsidRDefault="007C5FBF" w:rsidP="00B31FF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Всероссийская видеоконференция   "Использование современных образовательных технологий"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13-й Всероссийский интернет-педсовет</w:t>
            </w:r>
          </w:p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Статья  «Исследовательская деятельность младших школьников как средство формирования познавательных УУД»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на сайте www.занков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Статья размещена на сайте 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Анатольевна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 "Творческие 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Благодарственость</w:t>
            </w:r>
            <w:proofErr w:type="spellEnd"/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презентаций портфолио «Профессионалы в системе образования»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социальной сети работников образования nsportal.ru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II Всероссийский дистанционный марафон «Веселая математика»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Барискина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BF" w:rsidRPr="001600CF" w:rsidTr="007E23B9">
        <w:tc>
          <w:tcPr>
            <w:tcW w:w="1941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«Родное слово»</w:t>
            </w:r>
          </w:p>
        </w:tc>
        <w:tc>
          <w:tcPr>
            <w:tcW w:w="3111" w:type="dxa"/>
          </w:tcPr>
          <w:p w:rsidR="007C5FBF" w:rsidRPr="001600CF" w:rsidRDefault="007C5FBF" w:rsidP="00B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Раиса Ефимовна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4200D1" w:rsidRPr="001600CF" w:rsidRDefault="00CD3A49" w:rsidP="00C7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   </w:t>
      </w:r>
      <w:r w:rsidR="000A5081" w:rsidRPr="001600CF">
        <w:rPr>
          <w:rFonts w:ascii="Times New Roman" w:hAnsi="Times New Roman" w:cs="Times New Roman"/>
          <w:sz w:val="24"/>
          <w:szCs w:val="24"/>
        </w:rPr>
        <w:t xml:space="preserve">Недостаточно активно принимают участие  в различных форумах и конференциях Глухова Н.Н., Платонова Н.А... </w:t>
      </w:r>
      <w:r w:rsidRPr="001600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4B84" w:rsidRPr="001600CF" w:rsidRDefault="00012BC0" w:rsidP="00C7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 </w:t>
      </w:r>
      <w:r w:rsidR="004200D1" w:rsidRPr="001600CF">
        <w:rPr>
          <w:rFonts w:ascii="Times New Roman" w:hAnsi="Times New Roman" w:cs="Times New Roman"/>
          <w:sz w:val="24"/>
          <w:szCs w:val="24"/>
        </w:rPr>
        <w:t>В первом полугодии</w:t>
      </w:r>
      <w:r w:rsidR="00C8796C" w:rsidRPr="001600CF">
        <w:rPr>
          <w:rFonts w:ascii="Times New Roman" w:hAnsi="Times New Roman" w:cs="Times New Roman"/>
          <w:sz w:val="24"/>
          <w:szCs w:val="24"/>
        </w:rPr>
        <w:t xml:space="preserve"> 2012 - 2013</w:t>
      </w:r>
      <w:r w:rsidR="003F07F5" w:rsidRPr="001600C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D2533A" w:rsidRPr="001600CF">
        <w:rPr>
          <w:rFonts w:ascii="Times New Roman" w:hAnsi="Times New Roman" w:cs="Times New Roman"/>
          <w:sz w:val="24"/>
          <w:szCs w:val="24"/>
        </w:rPr>
        <w:t>года  была проведены</w:t>
      </w:r>
      <w:r w:rsidR="007C5FBF" w:rsidRPr="001600CF">
        <w:rPr>
          <w:rFonts w:ascii="Times New Roman" w:hAnsi="Times New Roman" w:cs="Times New Roman"/>
          <w:sz w:val="24"/>
          <w:szCs w:val="24"/>
        </w:rPr>
        <w:t xml:space="preserve"> школьные</w:t>
      </w:r>
      <w:r w:rsidR="003F07F5"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="007C5FBF" w:rsidRPr="001600CF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021080" w:rsidRPr="001600CF">
        <w:rPr>
          <w:rFonts w:ascii="Times New Roman" w:hAnsi="Times New Roman" w:cs="Times New Roman"/>
          <w:sz w:val="24"/>
          <w:szCs w:val="24"/>
        </w:rPr>
        <w:t xml:space="preserve"> по </w:t>
      </w:r>
      <w:r w:rsidR="003F07F5" w:rsidRPr="001600CF">
        <w:rPr>
          <w:rFonts w:ascii="Times New Roman" w:hAnsi="Times New Roman" w:cs="Times New Roman"/>
          <w:sz w:val="24"/>
          <w:szCs w:val="24"/>
        </w:rPr>
        <w:t>математике</w:t>
      </w:r>
      <w:r w:rsidR="00143B99" w:rsidRPr="001600CF">
        <w:rPr>
          <w:rFonts w:ascii="Times New Roman" w:hAnsi="Times New Roman" w:cs="Times New Roman"/>
          <w:sz w:val="24"/>
          <w:szCs w:val="24"/>
        </w:rPr>
        <w:t xml:space="preserve"> и русскому языку,</w:t>
      </w:r>
      <w:r w:rsidR="004200D1"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="003F07F5" w:rsidRPr="001600CF">
        <w:rPr>
          <w:rFonts w:ascii="Times New Roman" w:hAnsi="Times New Roman" w:cs="Times New Roman"/>
          <w:sz w:val="24"/>
          <w:szCs w:val="24"/>
        </w:rPr>
        <w:t>участие приняли</w:t>
      </w:r>
      <w:r w:rsidR="00021080" w:rsidRPr="001600CF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4200D1" w:rsidRPr="001600CF">
        <w:rPr>
          <w:rFonts w:ascii="Times New Roman" w:hAnsi="Times New Roman" w:cs="Times New Roman"/>
          <w:sz w:val="24"/>
          <w:szCs w:val="24"/>
        </w:rPr>
        <w:t xml:space="preserve"> 2-</w:t>
      </w:r>
      <w:r w:rsidR="00021080" w:rsidRPr="001600CF">
        <w:rPr>
          <w:rFonts w:ascii="Times New Roman" w:hAnsi="Times New Roman" w:cs="Times New Roman"/>
          <w:sz w:val="24"/>
          <w:szCs w:val="24"/>
        </w:rPr>
        <w:t>ых – 4-ых классов. В   междун</w:t>
      </w:r>
      <w:r w:rsidR="000965D5" w:rsidRPr="001600CF">
        <w:rPr>
          <w:rFonts w:ascii="Times New Roman" w:hAnsi="Times New Roman" w:cs="Times New Roman"/>
          <w:sz w:val="24"/>
          <w:szCs w:val="24"/>
        </w:rPr>
        <w:t xml:space="preserve">ародной игре «Родное слово </w:t>
      </w:r>
      <w:r w:rsidR="00021080" w:rsidRPr="001600CF">
        <w:rPr>
          <w:rFonts w:ascii="Times New Roman" w:hAnsi="Times New Roman" w:cs="Times New Roman"/>
          <w:sz w:val="24"/>
          <w:szCs w:val="24"/>
        </w:rPr>
        <w:t>» по русск</w:t>
      </w:r>
      <w:r w:rsidR="000965D5" w:rsidRPr="001600CF">
        <w:rPr>
          <w:rFonts w:ascii="Times New Roman" w:hAnsi="Times New Roman" w:cs="Times New Roman"/>
          <w:sz w:val="24"/>
          <w:szCs w:val="24"/>
        </w:rPr>
        <w:t>ому языку  приняли участие 36 учеников</w:t>
      </w:r>
      <w:r w:rsidR="004200D1" w:rsidRPr="001600CF">
        <w:rPr>
          <w:rFonts w:ascii="Times New Roman" w:hAnsi="Times New Roman" w:cs="Times New Roman"/>
          <w:sz w:val="24"/>
          <w:szCs w:val="24"/>
        </w:rPr>
        <w:t>.</w:t>
      </w:r>
      <w:r w:rsidR="00143B99" w:rsidRPr="0016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76" w:rsidRPr="001600CF" w:rsidRDefault="00143B99" w:rsidP="00C77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>Активное участие учащиеся принимают</w:t>
      </w:r>
      <w:r w:rsidR="007C5FBF" w:rsidRPr="001600CF">
        <w:rPr>
          <w:rFonts w:ascii="Times New Roman" w:hAnsi="Times New Roman" w:cs="Times New Roman"/>
          <w:sz w:val="24"/>
          <w:szCs w:val="24"/>
        </w:rPr>
        <w:t xml:space="preserve"> и </w:t>
      </w:r>
      <w:r w:rsidRPr="001600CF">
        <w:rPr>
          <w:rFonts w:ascii="Times New Roman" w:hAnsi="Times New Roman" w:cs="Times New Roman"/>
          <w:sz w:val="24"/>
          <w:szCs w:val="24"/>
        </w:rPr>
        <w:t xml:space="preserve"> в</w:t>
      </w:r>
      <w:r w:rsidR="007C5FBF" w:rsidRPr="001600CF">
        <w:rPr>
          <w:rFonts w:ascii="Times New Roman" w:hAnsi="Times New Roman" w:cs="Times New Roman"/>
          <w:sz w:val="24"/>
          <w:szCs w:val="24"/>
        </w:rPr>
        <w:t xml:space="preserve"> других</w:t>
      </w:r>
      <w:r w:rsidRPr="001600CF">
        <w:rPr>
          <w:rFonts w:ascii="Times New Roman" w:hAnsi="Times New Roman" w:cs="Times New Roman"/>
          <w:sz w:val="24"/>
          <w:szCs w:val="24"/>
        </w:rPr>
        <w:t xml:space="preserve"> заочных конкурсах </w:t>
      </w:r>
      <w:r w:rsidR="00D2533A" w:rsidRPr="001600CF">
        <w:rPr>
          <w:rFonts w:ascii="Times New Roman" w:hAnsi="Times New Roman" w:cs="Times New Roman"/>
          <w:sz w:val="24"/>
          <w:szCs w:val="24"/>
        </w:rPr>
        <w:t xml:space="preserve">викторинах, </w:t>
      </w:r>
      <w:r w:rsidR="00C77D76" w:rsidRPr="001600CF">
        <w:rPr>
          <w:rFonts w:ascii="Times New Roman" w:hAnsi="Times New Roman" w:cs="Times New Roman"/>
          <w:sz w:val="24"/>
          <w:szCs w:val="24"/>
        </w:rPr>
        <w:t>марафонах и олимпиадах.</w:t>
      </w:r>
    </w:p>
    <w:p w:rsidR="00C77D76" w:rsidRPr="001600CF" w:rsidRDefault="00143B99" w:rsidP="00D6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526"/>
        <w:gridCol w:w="3106"/>
      </w:tblGrid>
      <w:tr w:rsidR="00C77D76" w:rsidRPr="001600CF" w:rsidTr="00C77D76">
        <w:tc>
          <w:tcPr>
            <w:tcW w:w="1939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2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10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7D76" w:rsidRPr="001600CF" w:rsidTr="00C77D76">
        <w:tc>
          <w:tcPr>
            <w:tcW w:w="1939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26" w:type="dxa"/>
          </w:tcPr>
          <w:p w:rsidR="00C77D76" w:rsidRPr="001600CF" w:rsidRDefault="00C77D76" w:rsidP="00D25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 и проектов младших школьников,</w:t>
            </w:r>
          </w:p>
          <w:p w:rsidR="00C77D76" w:rsidRPr="001600CF" w:rsidRDefault="00C77D76" w:rsidP="00D25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1150-летию российской государственности,  «История Российского Герба, Флага, Гимна»</w:t>
            </w:r>
          </w:p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Результатов  нет</w:t>
            </w:r>
          </w:p>
        </w:tc>
      </w:tr>
      <w:tr w:rsidR="00C77D76" w:rsidRPr="001600CF" w:rsidTr="00C77D76">
        <w:tc>
          <w:tcPr>
            <w:tcW w:w="1939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Г.И.Замаратскому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 «Пою моё Отечество» </w:t>
            </w:r>
          </w:p>
        </w:tc>
        <w:tc>
          <w:tcPr>
            <w:tcW w:w="310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Самусев Рома 2б 3место</w:t>
            </w:r>
          </w:p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Гильдибрант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Данил 1Б сертификат</w:t>
            </w:r>
          </w:p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Максимова Катя  сертификат</w:t>
            </w:r>
          </w:p>
        </w:tc>
      </w:tr>
      <w:tr w:rsidR="00C77D76" w:rsidRPr="001600CF" w:rsidTr="00C77D76">
        <w:tc>
          <w:tcPr>
            <w:tcW w:w="1939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«Если б я был начальником полиции»</w:t>
            </w:r>
          </w:p>
        </w:tc>
        <w:tc>
          <w:tcPr>
            <w:tcW w:w="3106" w:type="dxa"/>
          </w:tcPr>
          <w:p w:rsidR="00C77D76" w:rsidRPr="001600CF" w:rsidRDefault="00C77D76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Анмкеев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вилова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«Родное слово»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Алексиевич Татьяна  2а 2 место 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Колотова Карина 2а 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Джежерова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2а 2 место 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Штанько Дарья  2а  3 место      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Владислава 2а </w:t>
            </w:r>
            <w:r w:rsidRPr="0016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Василова Дарья  2а  3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2а  5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Гильдибрант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ab/>
              <w:t>Никита 2б 5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Строева Валерия  3б 2 место </w:t>
            </w:r>
            <w:proofErr w:type="spellStart"/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proofErr w:type="gramEnd"/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Полина 3а 5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3а 5 место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Верхотурова Владислава 2а 3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Осипова Екатерина  4а класс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Роман 3а класс 2 место 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мультиолимпиада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-марафон «Муравейник-2013»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Результаты в феврале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II Всероссийский дистанционный марафон «Веселая математика»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Илья 2а 1 место 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Беккер Аня 2а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Дарья  2а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Гущина Диана 1б 1 место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 « Мой любимый питомец»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Штанько Дарья 2а сертификат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Джежерова</w:t>
            </w:r>
            <w:proofErr w:type="spellEnd"/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2а сертификат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Намятов</w:t>
            </w:r>
            <w:proofErr w:type="spellEnd"/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2а сертификат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Сарайкин</w:t>
            </w:r>
            <w:proofErr w:type="spellEnd"/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2а сертификат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Колотова Карина 2а</w:t>
            </w: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«Русский медвежонок»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Результаты в феврале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Всероссийском конкурс «КИТ»</w:t>
            </w:r>
            <w:proofErr w:type="gramEnd"/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Результаты в феврале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 «Сказки»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Штанько Дарья 2а  1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Осипова Катя  4а 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Конных Настя 3а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Панова Алина 3б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Серёжа 1а 2 место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 « Загадки»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Результаты в  январе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before="75" w:after="75" w:line="240" w:lineRule="auto"/>
              <w:ind w:left="75" w:right="10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Всероссийский интеллектуальный интернет-марафон</w:t>
            </w:r>
          </w:p>
          <w:p w:rsidR="007C5FBF" w:rsidRPr="001600CF" w:rsidRDefault="007C5FBF" w:rsidP="00B3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Результатов нет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spacing w:before="75" w:after="75" w:line="240" w:lineRule="auto"/>
              <w:ind w:left="75" w:right="10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60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Всероссийского фотоконкурса </w:t>
            </w:r>
            <w:r w:rsidRPr="00160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«Вернисаж </w:t>
            </w:r>
            <w:proofErr w:type="spellStart"/>
            <w:r w:rsidRPr="00160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занковцев</w:t>
            </w:r>
            <w:proofErr w:type="spellEnd"/>
            <w:r w:rsidRPr="00160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7C5FBF" w:rsidRPr="001600CF" w:rsidRDefault="007C5FBF" w:rsidP="00B3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нет</w:t>
            </w: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  «Творческие </w:t>
            </w:r>
            <w:proofErr w:type="gram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Ломоносова Юлия 4а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Юрченко Анастасия 4а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1600CF">
              <w:rPr>
                <w:rFonts w:ascii="Times New Roman" w:hAnsi="Times New Roman" w:cs="Times New Roman"/>
                <w:sz w:val="24"/>
                <w:szCs w:val="24"/>
              </w:rPr>
              <w:t xml:space="preserve"> Галина 4а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BF" w:rsidRPr="001600CF" w:rsidTr="00C77D76">
        <w:tc>
          <w:tcPr>
            <w:tcW w:w="1939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C5FBF" w:rsidRPr="001600CF" w:rsidRDefault="007C5FBF" w:rsidP="00B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Всероссийский дистанционный конкурс «Кит»  </w:t>
            </w:r>
          </w:p>
        </w:tc>
        <w:tc>
          <w:tcPr>
            <w:tcW w:w="3106" w:type="dxa"/>
          </w:tcPr>
          <w:p w:rsidR="007C5FBF" w:rsidRPr="001600CF" w:rsidRDefault="007C5FBF" w:rsidP="00B3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0CF">
              <w:rPr>
                <w:rFonts w:ascii="Times New Roman" w:hAnsi="Times New Roman" w:cs="Times New Roman"/>
                <w:sz w:val="24"/>
                <w:szCs w:val="24"/>
              </w:rPr>
              <w:t>Результатов нет</w:t>
            </w:r>
          </w:p>
        </w:tc>
      </w:tr>
    </w:tbl>
    <w:p w:rsidR="00C8796C" w:rsidRPr="001600CF" w:rsidRDefault="00C8796C" w:rsidP="00C87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>Не оставляют без внимания наши педагоги и исследовательскую деятельность учащихся. На  районный конкурс исследовательских работ  школьников, посвященный 1150-лет</w:t>
      </w:r>
      <w:r w:rsidR="003C5633">
        <w:rPr>
          <w:rFonts w:ascii="Times New Roman" w:hAnsi="Times New Roman" w:cs="Times New Roman"/>
          <w:sz w:val="24"/>
          <w:szCs w:val="24"/>
        </w:rPr>
        <w:t>ию российской государственности</w:t>
      </w:r>
      <w:r w:rsidRPr="001600CF">
        <w:rPr>
          <w:rFonts w:ascii="Times New Roman" w:hAnsi="Times New Roman" w:cs="Times New Roman"/>
          <w:sz w:val="24"/>
          <w:szCs w:val="24"/>
        </w:rPr>
        <w:t xml:space="preserve">  «История Российского Герба, Флага, Гимна»</w:t>
      </w:r>
    </w:p>
    <w:p w:rsidR="00C8796C" w:rsidRPr="001600CF" w:rsidRDefault="00C8796C" w:rsidP="00C8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>представлены  работы учащихся с 1 по 4 класс,</w:t>
      </w:r>
      <w:r w:rsidR="003C5633">
        <w:rPr>
          <w:rFonts w:ascii="Times New Roman" w:hAnsi="Times New Roman" w:cs="Times New Roman"/>
          <w:sz w:val="24"/>
          <w:szCs w:val="24"/>
        </w:rPr>
        <w:t xml:space="preserve"> </w:t>
      </w:r>
      <w:r w:rsidRPr="001600CF">
        <w:rPr>
          <w:rFonts w:ascii="Times New Roman" w:hAnsi="Times New Roman" w:cs="Times New Roman"/>
          <w:sz w:val="24"/>
          <w:szCs w:val="24"/>
        </w:rPr>
        <w:t xml:space="preserve">а учащиеся  Верхотурова Владислава 2 «а» класс, Осипова Екатерина  4 «а» класс,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Роман 3 «а» класс  уже имеют призовые места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Всероссийском  заочном конкурсе «Юный исследователь».</w:t>
      </w:r>
      <w:r w:rsidRPr="001600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19D" w:rsidRDefault="001E619D" w:rsidP="001E6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D76" w:rsidRPr="001600CF">
        <w:rPr>
          <w:rFonts w:ascii="Times New Roman" w:hAnsi="Times New Roman" w:cs="Times New Roman"/>
          <w:sz w:val="24"/>
          <w:szCs w:val="24"/>
        </w:rPr>
        <w:t xml:space="preserve">В начале учебного года руководителем ШМО учителей начальной школы Максимовой Р.Е. было проведено собеседование с учителями начальных классов, были выбраны темы по самообразованию, совместно определены </w:t>
      </w:r>
      <w:proofErr w:type="gramStart"/>
      <w:r w:rsidR="00C77D76" w:rsidRPr="001600C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C77D76" w:rsidRPr="001600CF">
        <w:rPr>
          <w:rFonts w:ascii="Times New Roman" w:hAnsi="Times New Roman" w:cs="Times New Roman"/>
          <w:sz w:val="24"/>
          <w:szCs w:val="24"/>
        </w:rPr>
        <w:t xml:space="preserve"> и форма реализации  в течение ученого года учителя работают по темам самообразования.</w:t>
      </w:r>
    </w:p>
    <w:p w:rsidR="001600CF" w:rsidRPr="001E619D" w:rsidRDefault="00C77D76" w:rsidP="001E619D">
      <w:pPr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</w:t>
      </w:r>
      <w:r w:rsidR="009654C7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были проведены в</w:t>
      </w:r>
      <w:r w:rsidR="001E4A31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контрольные работы, а так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контрольные работы по результатам обучения  за первое полугодие</w:t>
      </w:r>
      <w:r w:rsid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классах.</w:t>
      </w:r>
    </w:p>
    <w:tbl>
      <w:tblPr>
        <w:tblW w:w="87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41"/>
        <w:gridCol w:w="1531"/>
        <w:gridCol w:w="773"/>
        <w:gridCol w:w="636"/>
        <w:gridCol w:w="561"/>
        <w:gridCol w:w="561"/>
        <w:gridCol w:w="561"/>
        <w:gridCol w:w="561"/>
        <w:gridCol w:w="785"/>
        <w:gridCol w:w="618"/>
      </w:tblGrid>
      <w:tr w:rsidR="00D64CB4" w:rsidTr="00D64CB4">
        <w:trPr>
          <w:trHeight w:val="292"/>
        </w:trPr>
        <w:tc>
          <w:tcPr>
            <w:tcW w:w="491" w:type="dxa"/>
            <w:shd w:val="clear" w:color="auto" w:fill="auto"/>
          </w:tcPr>
          <w:p w:rsidR="00D64CB4" w:rsidRDefault="00D64CB4" w:rsidP="00EF3AE3">
            <w: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D64CB4" w:rsidRDefault="00D64CB4" w:rsidP="00EF3AE3">
            <w:r>
              <w:t>Класс</w:t>
            </w:r>
          </w:p>
        </w:tc>
        <w:tc>
          <w:tcPr>
            <w:tcW w:w="1968" w:type="dxa"/>
            <w:shd w:val="clear" w:color="auto" w:fill="auto"/>
          </w:tcPr>
          <w:p w:rsidR="00D64CB4" w:rsidRDefault="00D64CB4" w:rsidP="00EF3AE3">
            <w:r>
              <w:t>Учитель</w:t>
            </w:r>
          </w:p>
        </w:tc>
        <w:tc>
          <w:tcPr>
            <w:tcW w:w="851" w:type="dxa"/>
            <w:shd w:val="clear" w:color="auto" w:fill="auto"/>
          </w:tcPr>
          <w:p w:rsidR="00D64CB4" w:rsidRDefault="00D64CB4" w:rsidP="00EF3AE3">
            <w:r>
              <w:t>Всего</w:t>
            </w:r>
          </w:p>
        </w:tc>
        <w:tc>
          <w:tcPr>
            <w:tcW w:w="710" w:type="dxa"/>
            <w:shd w:val="clear" w:color="auto" w:fill="auto"/>
          </w:tcPr>
          <w:p w:rsidR="00D64CB4" w:rsidRDefault="00D64CB4" w:rsidP="00EF3AE3">
            <w:proofErr w:type="spellStart"/>
            <w:r>
              <w:t>Вып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D64CB4" w:rsidRDefault="00D64CB4" w:rsidP="00EF3AE3">
            <w:r>
              <w:t>«5»</w:t>
            </w:r>
          </w:p>
        </w:tc>
        <w:tc>
          <w:tcPr>
            <w:tcW w:w="577" w:type="dxa"/>
            <w:shd w:val="clear" w:color="auto" w:fill="auto"/>
          </w:tcPr>
          <w:p w:rsidR="00D64CB4" w:rsidRDefault="00D64CB4" w:rsidP="00EF3AE3">
            <w:r>
              <w:t>«4»</w:t>
            </w:r>
          </w:p>
        </w:tc>
        <w:tc>
          <w:tcPr>
            <w:tcW w:w="577" w:type="dxa"/>
            <w:shd w:val="clear" w:color="auto" w:fill="auto"/>
          </w:tcPr>
          <w:p w:rsidR="00D64CB4" w:rsidRDefault="00D64CB4" w:rsidP="00EF3AE3">
            <w:r>
              <w:t>«3»</w:t>
            </w:r>
          </w:p>
        </w:tc>
        <w:tc>
          <w:tcPr>
            <w:tcW w:w="577" w:type="dxa"/>
            <w:shd w:val="clear" w:color="auto" w:fill="auto"/>
          </w:tcPr>
          <w:p w:rsidR="00D64CB4" w:rsidRDefault="00D64CB4" w:rsidP="00EF3AE3">
            <w:r>
              <w:t>«2»</w:t>
            </w:r>
          </w:p>
        </w:tc>
        <w:tc>
          <w:tcPr>
            <w:tcW w:w="842" w:type="dxa"/>
            <w:shd w:val="clear" w:color="auto" w:fill="auto"/>
          </w:tcPr>
          <w:p w:rsidR="00D64CB4" w:rsidRDefault="00D64CB4" w:rsidP="00EF3AE3">
            <w:r>
              <w:t>Успев</w:t>
            </w:r>
          </w:p>
        </w:tc>
        <w:tc>
          <w:tcPr>
            <w:tcW w:w="637" w:type="dxa"/>
            <w:shd w:val="clear" w:color="auto" w:fill="auto"/>
          </w:tcPr>
          <w:p w:rsidR="00D64CB4" w:rsidRDefault="00D64CB4" w:rsidP="00EF3AE3">
            <w:proofErr w:type="spellStart"/>
            <w:r>
              <w:t>Кач</w:t>
            </w:r>
            <w:proofErr w:type="spellEnd"/>
          </w:p>
        </w:tc>
      </w:tr>
      <w:tr w:rsidR="00D64CB4" w:rsidRPr="002F58E4" w:rsidTr="00D64CB4">
        <w:trPr>
          <w:trHeight w:val="292"/>
        </w:trPr>
        <w:tc>
          <w:tcPr>
            <w:tcW w:w="491" w:type="dxa"/>
            <w:vMerge w:val="restart"/>
            <w:shd w:val="clear" w:color="auto" w:fill="auto"/>
          </w:tcPr>
          <w:p w:rsidR="00D64CB4" w:rsidRPr="002F58E4" w:rsidRDefault="00D64CB4" w:rsidP="00EF3AE3">
            <w: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64CB4" w:rsidRPr="002F58E4" w:rsidRDefault="00D64CB4" w:rsidP="00EF3AE3">
            <w:r>
              <w:t>4а</w:t>
            </w:r>
          </w:p>
        </w:tc>
        <w:tc>
          <w:tcPr>
            <w:tcW w:w="1968" w:type="dxa"/>
            <w:shd w:val="clear" w:color="auto" w:fill="auto"/>
          </w:tcPr>
          <w:p w:rsidR="00D64CB4" w:rsidRPr="002F58E4" w:rsidRDefault="00D64CB4" w:rsidP="00EF3AE3">
            <w:r>
              <w:t>Максимова Р. Е.</w:t>
            </w:r>
          </w:p>
        </w:tc>
        <w:tc>
          <w:tcPr>
            <w:tcW w:w="851" w:type="dxa"/>
            <w:shd w:val="clear" w:color="auto" w:fill="auto"/>
          </w:tcPr>
          <w:p w:rsidR="00D64CB4" w:rsidRPr="002F58E4" w:rsidRDefault="00D64CB4" w:rsidP="00EF3AE3">
            <w:r>
              <w:t>23</w:t>
            </w:r>
          </w:p>
        </w:tc>
        <w:tc>
          <w:tcPr>
            <w:tcW w:w="710" w:type="dxa"/>
            <w:shd w:val="clear" w:color="auto" w:fill="auto"/>
          </w:tcPr>
          <w:p w:rsidR="00D64CB4" w:rsidRPr="002F58E4" w:rsidRDefault="00D64CB4" w:rsidP="00EF3AE3">
            <w:r>
              <w:t>21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7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8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5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1</w:t>
            </w:r>
          </w:p>
        </w:tc>
        <w:tc>
          <w:tcPr>
            <w:tcW w:w="842" w:type="dxa"/>
            <w:shd w:val="clear" w:color="auto" w:fill="auto"/>
          </w:tcPr>
          <w:p w:rsidR="00D64CB4" w:rsidRPr="002F58E4" w:rsidRDefault="00D64CB4" w:rsidP="00EF3AE3">
            <w:r>
              <w:t>95</w:t>
            </w:r>
          </w:p>
        </w:tc>
        <w:tc>
          <w:tcPr>
            <w:tcW w:w="637" w:type="dxa"/>
            <w:shd w:val="clear" w:color="auto" w:fill="auto"/>
          </w:tcPr>
          <w:p w:rsidR="00D64CB4" w:rsidRPr="002F58E4" w:rsidRDefault="00D64CB4" w:rsidP="00EF3AE3">
            <w:r>
              <w:t>71</w:t>
            </w:r>
          </w:p>
        </w:tc>
      </w:tr>
      <w:tr w:rsidR="00D64CB4" w:rsidRPr="002F58E4" w:rsidTr="00D64CB4">
        <w:trPr>
          <w:trHeight w:val="311"/>
        </w:trPr>
        <w:tc>
          <w:tcPr>
            <w:tcW w:w="491" w:type="dxa"/>
            <w:vMerge/>
            <w:shd w:val="clear" w:color="auto" w:fill="auto"/>
          </w:tcPr>
          <w:p w:rsidR="00D64CB4" w:rsidRPr="002F58E4" w:rsidRDefault="00D64CB4" w:rsidP="00EF3AE3"/>
        </w:tc>
        <w:tc>
          <w:tcPr>
            <w:tcW w:w="992" w:type="dxa"/>
            <w:shd w:val="clear" w:color="auto" w:fill="auto"/>
          </w:tcPr>
          <w:p w:rsidR="00D64CB4" w:rsidRPr="002F58E4" w:rsidRDefault="00D64CB4" w:rsidP="00EF3AE3">
            <w:r>
              <w:t>4б</w:t>
            </w:r>
          </w:p>
        </w:tc>
        <w:tc>
          <w:tcPr>
            <w:tcW w:w="1968" w:type="dxa"/>
            <w:shd w:val="clear" w:color="auto" w:fill="auto"/>
          </w:tcPr>
          <w:p w:rsidR="00D64CB4" w:rsidRPr="002F58E4" w:rsidRDefault="00D64CB4" w:rsidP="00EF3AE3">
            <w:r>
              <w:t>Глухова Н. Н.</w:t>
            </w:r>
          </w:p>
        </w:tc>
        <w:tc>
          <w:tcPr>
            <w:tcW w:w="851" w:type="dxa"/>
            <w:shd w:val="clear" w:color="auto" w:fill="auto"/>
          </w:tcPr>
          <w:p w:rsidR="00D64CB4" w:rsidRPr="002F58E4" w:rsidRDefault="00D64CB4" w:rsidP="00EF3AE3">
            <w:r>
              <w:t>24</w:t>
            </w:r>
          </w:p>
        </w:tc>
        <w:tc>
          <w:tcPr>
            <w:tcW w:w="710" w:type="dxa"/>
            <w:shd w:val="clear" w:color="auto" w:fill="auto"/>
          </w:tcPr>
          <w:p w:rsidR="00D64CB4" w:rsidRPr="002F58E4" w:rsidRDefault="00D64CB4" w:rsidP="00EF3AE3">
            <w:r>
              <w:t>21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3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10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6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2</w:t>
            </w:r>
          </w:p>
        </w:tc>
        <w:tc>
          <w:tcPr>
            <w:tcW w:w="842" w:type="dxa"/>
            <w:shd w:val="clear" w:color="auto" w:fill="auto"/>
          </w:tcPr>
          <w:p w:rsidR="00D64CB4" w:rsidRPr="002F58E4" w:rsidRDefault="00D64CB4" w:rsidP="00EF3AE3">
            <w:r>
              <w:t>90</w:t>
            </w:r>
          </w:p>
        </w:tc>
        <w:tc>
          <w:tcPr>
            <w:tcW w:w="637" w:type="dxa"/>
            <w:shd w:val="clear" w:color="auto" w:fill="auto"/>
          </w:tcPr>
          <w:p w:rsidR="00D64CB4" w:rsidRPr="002F58E4" w:rsidRDefault="00D64CB4" w:rsidP="00EF3AE3">
            <w:r>
              <w:t>61</w:t>
            </w:r>
          </w:p>
        </w:tc>
      </w:tr>
      <w:tr w:rsidR="00D64CB4" w:rsidRPr="008E6269" w:rsidTr="00D64CB4">
        <w:trPr>
          <w:trHeight w:val="144"/>
        </w:trPr>
        <w:tc>
          <w:tcPr>
            <w:tcW w:w="491" w:type="dxa"/>
            <w:vMerge/>
            <w:shd w:val="clear" w:color="auto" w:fill="auto"/>
          </w:tcPr>
          <w:p w:rsidR="00D64CB4" w:rsidRPr="002F58E4" w:rsidRDefault="00D64CB4" w:rsidP="00EF3AE3"/>
        </w:tc>
        <w:tc>
          <w:tcPr>
            <w:tcW w:w="992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Итого</w:t>
            </w:r>
          </w:p>
        </w:tc>
        <w:tc>
          <w:tcPr>
            <w:tcW w:w="1968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47</w:t>
            </w:r>
          </w:p>
        </w:tc>
        <w:tc>
          <w:tcPr>
            <w:tcW w:w="710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42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18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92,5</w:t>
            </w:r>
          </w:p>
        </w:tc>
        <w:tc>
          <w:tcPr>
            <w:tcW w:w="63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66</w:t>
            </w:r>
          </w:p>
        </w:tc>
      </w:tr>
      <w:tr w:rsidR="00D64CB4" w:rsidRPr="002F58E4" w:rsidTr="00D64CB4">
        <w:trPr>
          <w:trHeight w:val="292"/>
        </w:trPr>
        <w:tc>
          <w:tcPr>
            <w:tcW w:w="491" w:type="dxa"/>
            <w:vMerge w:val="restart"/>
            <w:shd w:val="clear" w:color="auto" w:fill="auto"/>
          </w:tcPr>
          <w:p w:rsidR="00D64CB4" w:rsidRPr="002F58E4" w:rsidRDefault="00D64CB4" w:rsidP="00EF3AE3">
            <w: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64CB4" w:rsidRPr="002F58E4" w:rsidRDefault="00D64CB4" w:rsidP="00EF3AE3">
            <w:r>
              <w:t>4а</w:t>
            </w:r>
          </w:p>
        </w:tc>
        <w:tc>
          <w:tcPr>
            <w:tcW w:w="1968" w:type="dxa"/>
            <w:shd w:val="clear" w:color="auto" w:fill="auto"/>
          </w:tcPr>
          <w:p w:rsidR="00D64CB4" w:rsidRPr="002F58E4" w:rsidRDefault="00D64CB4" w:rsidP="00EF3AE3">
            <w:r>
              <w:t>Максимова Р. Е.</w:t>
            </w:r>
          </w:p>
        </w:tc>
        <w:tc>
          <w:tcPr>
            <w:tcW w:w="851" w:type="dxa"/>
            <w:shd w:val="clear" w:color="auto" w:fill="auto"/>
          </w:tcPr>
          <w:p w:rsidR="00D64CB4" w:rsidRPr="002F58E4" w:rsidRDefault="00D64CB4" w:rsidP="00EF3AE3">
            <w:r>
              <w:t>23</w:t>
            </w:r>
          </w:p>
        </w:tc>
        <w:tc>
          <w:tcPr>
            <w:tcW w:w="710" w:type="dxa"/>
            <w:shd w:val="clear" w:color="auto" w:fill="auto"/>
          </w:tcPr>
          <w:p w:rsidR="00D64CB4" w:rsidRPr="002F58E4" w:rsidRDefault="00D64CB4" w:rsidP="00EF3AE3">
            <w:r>
              <w:t>22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9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8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5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-</w:t>
            </w:r>
          </w:p>
        </w:tc>
        <w:tc>
          <w:tcPr>
            <w:tcW w:w="842" w:type="dxa"/>
            <w:shd w:val="clear" w:color="auto" w:fill="auto"/>
          </w:tcPr>
          <w:p w:rsidR="00D64CB4" w:rsidRPr="002F58E4" w:rsidRDefault="00D64CB4" w:rsidP="00EF3AE3">
            <w:r>
              <w:t>100</w:t>
            </w:r>
          </w:p>
        </w:tc>
        <w:tc>
          <w:tcPr>
            <w:tcW w:w="637" w:type="dxa"/>
            <w:shd w:val="clear" w:color="auto" w:fill="auto"/>
          </w:tcPr>
          <w:p w:rsidR="00D64CB4" w:rsidRPr="002F58E4" w:rsidRDefault="00D64CB4" w:rsidP="00EF3AE3">
            <w:r>
              <w:t>77</w:t>
            </w:r>
          </w:p>
        </w:tc>
      </w:tr>
      <w:tr w:rsidR="00D64CB4" w:rsidRPr="002F58E4" w:rsidTr="00D64CB4">
        <w:trPr>
          <w:trHeight w:val="311"/>
        </w:trPr>
        <w:tc>
          <w:tcPr>
            <w:tcW w:w="491" w:type="dxa"/>
            <w:vMerge/>
            <w:shd w:val="clear" w:color="auto" w:fill="auto"/>
          </w:tcPr>
          <w:p w:rsidR="00D64CB4" w:rsidRPr="002F58E4" w:rsidRDefault="00D64CB4" w:rsidP="00EF3AE3"/>
        </w:tc>
        <w:tc>
          <w:tcPr>
            <w:tcW w:w="992" w:type="dxa"/>
            <w:shd w:val="clear" w:color="auto" w:fill="auto"/>
          </w:tcPr>
          <w:p w:rsidR="00D64CB4" w:rsidRPr="002F58E4" w:rsidRDefault="00D64CB4" w:rsidP="00EF3AE3">
            <w:r>
              <w:t>4б</w:t>
            </w:r>
          </w:p>
        </w:tc>
        <w:tc>
          <w:tcPr>
            <w:tcW w:w="1968" w:type="dxa"/>
            <w:shd w:val="clear" w:color="auto" w:fill="auto"/>
          </w:tcPr>
          <w:p w:rsidR="00D64CB4" w:rsidRPr="002F58E4" w:rsidRDefault="00D64CB4" w:rsidP="00EF3AE3">
            <w:r>
              <w:t>Глухова Н. Н.</w:t>
            </w:r>
          </w:p>
        </w:tc>
        <w:tc>
          <w:tcPr>
            <w:tcW w:w="851" w:type="dxa"/>
            <w:shd w:val="clear" w:color="auto" w:fill="auto"/>
          </w:tcPr>
          <w:p w:rsidR="00D64CB4" w:rsidRPr="002F58E4" w:rsidRDefault="00D64CB4" w:rsidP="00EF3AE3">
            <w:r>
              <w:t>24</w:t>
            </w:r>
          </w:p>
        </w:tc>
        <w:tc>
          <w:tcPr>
            <w:tcW w:w="710" w:type="dxa"/>
            <w:shd w:val="clear" w:color="auto" w:fill="auto"/>
          </w:tcPr>
          <w:p w:rsidR="00D64CB4" w:rsidRPr="002F58E4" w:rsidRDefault="00D64CB4" w:rsidP="00EF3AE3">
            <w:r>
              <w:t>20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6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2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6</w:t>
            </w:r>
          </w:p>
        </w:tc>
        <w:tc>
          <w:tcPr>
            <w:tcW w:w="577" w:type="dxa"/>
            <w:shd w:val="clear" w:color="auto" w:fill="auto"/>
          </w:tcPr>
          <w:p w:rsidR="00D64CB4" w:rsidRPr="002F58E4" w:rsidRDefault="00D64CB4" w:rsidP="00EF3AE3">
            <w:r>
              <w:t>6</w:t>
            </w:r>
          </w:p>
        </w:tc>
        <w:tc>
          <w:tcPr>
            <w:tcW w:w="842" w:type="dxa"/>
            <w:shd w:val="clear" w:color="auto" w:fill="auto"/>
          </w:tcPr>
          <w:p w:rsidR="00D64CB4" w:rsidRPr="002F58E4" w:rsidRDefault="00D64CB4" w:rsidP="00EF3AE3">
            <w:r>
              <w:t>70</w:t>
            </w:r>
          </w:p>
        </w:tc>
        <w:tc>
          <w:tcPr>
            <w:tcW w:w="637" w:type="dxa"/>
            <w:shd w:val="clear" w:color="auto" w:fill="auto"/>
          </w:tcPr>
          <w:p w:rsidR="00D64CB4" w:rsidRPr="002F58E4" w:rsidRDefault="00D64CB4" w:rsidP="00EF3AE3">
            <w:r>
              <w:t>40</w:t>
            </w:r>
          </w:p>
        </w:tc>
      </w:tr>
      <w:tr w:rsidR="00D64CB4" w:rsidRPr="008E6269" w:rsidTr="00D64CB4">
        <w:trPr>
          <w:trHeight w:val="311"/>
        </w:trPr>
        <w:tc>
          <w:tcPr>
            <w:tcW w:w="491" w:type="dxa"/>
            <w:vMerge/>
            <w:shd w:val="clear" w:color="auto" w:fill="auto"/>
          </w:tcPr>
          <w:p w:rsidR="00D64CB4" w:rsidRPr="002F58E4" w:rsidRDefault="00D64CB4" w:rsidP="00EF3AE3"/>
        </w:tc>
        <w:tc>
          <w:tcPr>
            <w:tcW w:w="992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Итого</w:t>
            </w:r>
          </w:p>
        </w:tc>
        <w:tc>
          <w:tcPr>
            <w:tcW w:w="1968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47</w:t>
            </w:r>
          </w:p>
        </w:tc>
        <w:tc>
          <w:tcPr>
            <w:tcW w:w="710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42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15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85</w:t>
            </w:r>
          </w:p>
        </w:tc>
        <w:tc>
          <w:tcPr>
            <w:tcW w:w="637" w:type="dxa"/>
            <w:shd w:val="clear" w:color="auto" w:fill="auto"/>
          </w:tcPr>
          <w:p w:rsidR="00D64CB4" w:rsidRPr="008E6269" w:rsidRDefault="00D64CB4" w:rsidP="00EF3AE3">
            <w:pPr>
              <w:rPr>
                <w:b/>
              </w:rPr>
            </w:pPr>
            <w:r w:rsidRPr="008E6269">
              <w:rPr>
                <w:b/>
              </w:rPr>
              <w:t>58,5</w:t>
            </w:r>
          </w:p>
        </w:tc>
      </w:tr>
    </w:tbl>
    <w:p w:rsidR="001E4A31" w:rsidRPr="001600CF" w:rsidRDefault="001E4A31" w:rsidP="001E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CF">
        <w:rPr>
          <w:rFonts w:ascii="Times New Roman" w:hAnsi="Times New Roman" w:cs="Times New Roman"/>
          <w:sz w:val="24"/>
          <w:szCs w:val="24"/>
        </w:rPr>
        <w:t>Анализы контрольных работ показали,</w:t>
      </w:r>
      <w:r w:rsidR="009654C7"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Pr="001600CF">
        <w:rPr>
          <w:rFonts w:ascii="Times New Roman" w:hAnsi="Times New Roman" w:cs="Times New Roman"/>
          <w:sz w:val="24"/>
          <w:szCs w:val="24"/>
        </w:rPr>
        <w:t xml:space="preserve"> что оптимальный уровень знаний  по математике  в 4а классе (уч.</w:t>
      </w:r>
      <w:proofErr w:type="gramEnd"/>
      <w:r w:rsidRPr="001600CF">
        <w:rPr>
          <w:rFonts w:ascii="Times New Roman" w:hAnsi="Times New Roman" w:cs="Times New Roman"/>
          <w:sz w:val="24"/>
          <w:szCs w:val="24"/>
        </w:rPr>
        <w:t xml:space="preserve"> Максимова Р. Е.),а низкие результаты успеваемости и качества знаний по  математике в 4б классе (уч. Глухова Н. Н.). </w:t>
      </w:r>
      <w:r w:rsidR="009654C7" w:rsidRPr="001600CF">
        <w:rPr>
          <w:rFonts w:ascii="Times New Roman" w:hAnsi="Times New Roman" w:cs="Times New Roman"/>
          <w:sz w:val="24"/>
          <w:szCs w:val="24"/>
        </w:rPr>
        <w:t>Согласно плану  ДО</w:t>
      </w:r>
      <w:r w:rsidRPr="001600CF">
        <w:rPr>
          <w:rFonts w:ascii="Times New Roman" w:hAnsi="Times New Roman" w:cs="Times New Roman"/>
          <w:sz w:val="24"/>
          <w:szCs w:val="24"/>
        </w:rPr>
        <w:t xml:space="preserve"> с 1</w:t>
      </w:r>
      <w:r w:rsidR="009654C7" w:rsidRPr="001600CF">
        <w:rPr>
          <w:rFonts w:ascii="Times New Roman" w:hAnsi="Times New Roman" w:cs="Times New Roman"/>
          <w:sz w:val="24"/>
          <w:szCs w:val="24"/>
        </w:rPr>
        <w:t>5 по 23 декабря 2012</w:t>
      </w:r>
      <w:r w:rsidRPr="001600CF">
        <w:rPr>
          <w:rFonts w:ascii="Times New Roman" w:hAnsi="Times New Roman" w:cs="Times New Roman"/>
          <w:sz w:val="24"/>
          <w:szCs w:val="24"/>
        </w:rPr>
        <w:t xml:space="preserve"> года были проведены контрольные работы в</w:t>
      </w:r>
      <w:r w:rsidR="00C8796C" w:rsidRPr="001600CF">
        <w:rPr>
          <w:rFonts w:ascii="Times New Roman" w:hAnsi="Times New Roman" w:cs="Times New Roman"/>
          <w:sz w:val="24"/>
          <w:szCs w:val="24"/>
        </w:rPr>
        <w:t>о</w:t>
      </w:r>
      <w:r w:rsidRPr="001600CF">
        <w:rPr>
          <w:rFonts w:ascii="Times New Roman" w:hAnsi="Times New Roman" w:cs="Times New Roman"/>
          <w:sz w:val="24"/>
          <w:szCs w:val="24"/>
        </w:rPr>
        <w:t xml:space="preserve"> 2 классах</w:t>
      </w:r>
      <w:r w:rsidR="009654C7"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Pr="001600CF">
        <w:rPr>
          <w:rFonts w:ascii="Times New Roman" w:hAnsi="Times New Roman" w:cs="Times New Roman"/>
          <w:sz w:val="24"/>
          <w:szCs w:val="24"/>
        </w:rPr>
        <w:t>(</w:t>
      </w: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УУД во 2 классах)</w:t>
      </w:r>
      <w:proofErr w:type="gramStart"/>
      <w:r w:rsidR="009654C7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9654C7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орошие результаты показали учащиеся 2 а класса (учитель </w:t>
      </w:r>
      <w:proofErr w:type="spellStart"/>
      <w:r w:rsidR="009654C7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Моцная</w:t>
      </w:r>
      <w:proofErr w:type="spellEnd"/>
      <w:r w:rsidR="009654C7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</w:t>
      </w:r>
    </w:p>
    <w:p w:rsidR="00613A96" w:rsidRPr="001600CF" w:rsidRDefault="001E4A31" w:rsidP="00C879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изучению ФГОС: рассматривалось понятие системно-</w:t>
      </w:r>
      <w:proofErr w:type="spellStart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proofErr w:type="gramEnd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проводился педсовет по  этой теме, где де</w:t>
      </w:r>
      <w:r w:rsidR="00D2533A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лились опытом работы </w:t>
      </w:r>
      <w:proofErr w:type="spellStart"/>
      <w:r w:rsidR="00D2533A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аттестующие</w:t>
      </w:r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proofErr w:type="spellStart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Тарабукова</w:t>
      </w:r>
      <w:proofErr w:type="spellEnd"/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Иващенко М.Е..</w:t>
      </w:r>
    </w:p>
    <w:p w:rsidR="00613A96" w:rsidRPr="001600CF" w:rsidRDefault="00613A96" w:rsidP="00613A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октябре прошла неделя русского языка, а в ноябре неделя математики.</w:t>
      </w:r>
      <w:r w:rsidR="00C77D76" w:rsidRPr="0016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00CF">
        <w:rPr>
          <w:rFonts w:ascii="Times New Roman" w:hAnsi="Times New Roman" w:cs="Times New Roman"/>
          <w:sz w:val="24"/>
          <w:szCs w:val="24"/>
        </w:rPr>
        <w:t xml:space="preserve">В течение этих недель были проведены почти все запланированные мероприятия. Необходимо отметить дружную и слаженную работу учителей, сумевших организовать интересные викторины и конкурсы и своевременно провести их.  </w:t>
      </w:r>
    </w:p>
    <w:p w:rsidR="00C8796C" w:rsidRPr="001600CF" w:rsidRDefault="00C8796C" w:rsidP="00613A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В рамках традиционного Дня семьи в школе проводился конкурс сочинений «ЗОЖ », в котором приняли участие 38 учеников (что является недостаточным), совсем не принял участие 4 «б» класс. В конкурсе рисунков о спорте приняли активное участие 2 «А», 4 «А» и 3 «А».</w:t>
      </w:r>
    </w:p>
    <w:p w:rsidR="00C8796C" w:rsidRPr="001600CF" w:rsidRDefault="00C8796C" w:rsidP="00C87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В октябре вся страна отмечала 200-летие Бородинской битве. Не остались в стороне и мы. Учителя провели классные часы по данной теме, посетили музей, а 4 «А» класс  принял участие в районной викторине.</w:t>
      </w:r>
    </w:p>
    <w:p w:rsidR="00143B99" w:rsidRPr="001600CF" w:rsidRDefault="00143B99" w:rsidP="00C87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6C" w:rsidRPr="001600CF" w:rsidRDefault="007E23B9" w:rsidP="00C87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</w:t>
      </w:r>
      <w:r w:rsidR="00882404" w:rsidRPr="001600CF">
        <w:rPr>
          <w:rFonts w:ascii="Times New Roman" w:hAnsi="Times New Roman" w:cs="Times New Roman"/>
          <w:sz w:val="24"/>
          <w:szCs w:val="24"/>
        </w:rPr>
        <w:t xml:space="preserve">Ученики 2 -4 классов </w:t>
      </w:r>
      <w:r w:rsidR="00012BC0" w:rsidRPr="001600CF"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r w:rsidR="00882404" w:rsidRPr="001600CF">
        <w:rPr>
          <w:rFonts w:ascii="Times New Roman" w:hAnsi="Times New Roman" w:cs="Times New Roman"/>
          <w:sz w:val="24"/>
          <w:szCs w:val="24"/>
        </w:rPr>
        <w:t xml:space="preserve"> спортивном празднике «Весёлые старты», куда родители были приглашены в качестве гостей и зрителей</w:t>
      </w:r>
      <w:r w:rsidRPr="001600CF">
        <w:rPr>
          <w:rFonts w:ascii="Times New Roman" w:hAnsi="Times New Roman" w:cs="Times New Roman"/>
          <w:sz w:val="24"/>
          <w:szCs w:val="24"/>
        </w:rPr>
        <w:t>.</w:t>
      </w:r>
      <w:r w:rsidR="00C8796C" w:rsidRPr="001600CF">
        <w:rPr>
          <w:rFonts w:ascii="Times New Roman" w:hAnsi="Times New Roman" w:cs="Times New Roman"/>
          <w:sz w:val="24"/>
          <w:szCs w:val="24"/>
        </w:rPr>
        <w:t xml:space="preserve"> В  ходе подготовки к празднованию Нового года проводилась выставка поделок «Волшебство Рождественской сказки». Все учителя приняли активное участие в сценарии новогоднего праздника. Новогодний праздник полностью подготовлен и проведён учителями начальных классов.</w:t>
      </w:r>
    </w:p>
    <w:p w:rsidR="004200D1" w:rsidRPr="001600CF" w:rsidRDefault="004200D1" w:rsidP="00C8796C">
      <w:pPr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>Все классные руководители в начальной</w:t>
      </w:r>
      <w:r w:rsidR="00D2533A" w:rsidRPr="001600CF">
        <w:rPr>
          <w:rFonts w:ascii="Times New Roman" w:hAnsi="Times New Roman" w:cs="Times New Roman"/>
          <w:sz w:val="24"/>
          <w:szCs w:val="24"/>
        </w:rPr>
        <w:t xml:space="preserve"> школе планируют работу в классах </w:t>
      </w:r>
      <w:r w:rsidRPr="001600CF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детского коллектива, поставленными задачами и направлениями работы школы</w:t>
      </w:r>
      <w:r w:rsidR="00613A96" w:rsidRPr="001600CF">
        <w:rPr>
          <w:rFonts w:ascii="Times New Roman" w:hAnsi="Times New Roman" w:cs="Times New Roman"/>
          <w:sz w:val="24"/>
          <w:szCs w:val="24"/>
        </w:rPr>
        <w:t>.</w:t>
      </w:r>
    </w:p>
    <w:p w:rsidR="00613A96" w:rsidRPr="001600CF" w:rsidRDefault="00613A96" w:rsidP="00613A96">
      <w:pPr>
        <w:pStyle w:val="a8"/>
      </w:pPr>
      <w:r w:rsidRPr="001600CF">
        <w:rPr>
          <w:bCs/>
        </w:rPr>
        <w:t>Таким образом</w:t>
      </w:r>
      <w:r w:rsidRPr="001600CF">
        <w:t xml:space="preserve">, показателями успешной работы педагогического коллектива учителей  начальных классов   можно считать: </w:t>
      </w:r>
    </w:p>
    <w:p w:rsidR="00613A96" w:rsidRPr="001600CF" w:rsidRDefault="00613A96" w:rsidP="00613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Увеличение числа учащихся – победителей муниципальных  и всероссийских конкурсов. </w:t>
      </w:r>
    </w:p>
    <w:p w:rsidR="00613A96" w:rsidRPr="001600CF" w:rsidRDefault="00613A96" w:rsidP="00613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0CF">
        <w:rPr>
          <w:rFonts w:ascii="Times New Roman" w:hAnsi="Times New Roman" w:cs="Times New Roman"/>
          <w:sz w:val="24"/>
          <w:szCs w:val="24"/>
        </w:rPr>
        <w:t>Хорошую подготовку учащихся</w:t>
      </w:r>
      <w:r w:rsidRPr="0016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0CF">
        <w:rPr>
          <w:rFonts w:ascii="Times New Roman" w:hAnsi="Times New Roman" w:cs="Times New Roman"/>
          <w:sz w:val="24"/>
          <w:szCs w:val="24"/>
        </w:rPr>
        <w:t>по математике в 4а классе (уч.</w:t>
      </w:r>
      <w:proofErr w:type="gramEnd"/>
      <w:r w:rsidRPr="001600CF">
        <w:rPr>
          <w:rFonts w:ascii="Times New Roman" w:hAnsi="Times New Roman" w:cs="Times New Roman"/>
          <w:sz w:val="24"/>
          <w:szCs w:val="24"/>
        </w:rPr>
        <w:t xml:space="preserve"> Максимова Р. Е.), </w:t>
      </w:r>
    </w:p>
    <w:p w:rsidR="00613A96" w:rsidRPr="001600CF" w:rsidRDefault="001E619D" w:rsidP="00613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оптимальном  уровне р</w:t>
      </w:r>
      <w:r w:rsidR="00613A96" w:rsidRPr="001600CF">
        <w:rPr>
          <w:rFonts w:ascii="Times New Roman" w:hAnsi="Times New Roman" w:cs="Times New Roman"/>
          <w:sz w:val="24"/>
          <w:szCs w:val="24"/>
        </w:rPr>
        <w:t xml:space="preserve">азвитие УУД учащихся 2 «А»  класса. </w:t>
      </w:r>
    </w:p>
    <w:p w:rsidR="00613A96" w:rsidRPr="001600CF" w:rsidRDefault="00613A96" w:rsidP="00613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Сохранение положительной мотивации учащихся. </w:t>
      </w:r>
    </w:p>
    <w:p w:rsidR="00613A96" w:rsidRPr="001E619D" w:rsidRDefault="00613A96" w:rsidP="001E6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педагогов. </w:t>
      </w:r>
      <w:r w:rsidRPr="001E6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CF" w:rsidRPr="001600CF" w:rsidRDefault="001600CF" w:rsidP="001600CF">
      <w:pPr>
        <w:pStyle w:val="a8"/>
      </w:pPr>
      <w:r w:rsidRPr="001600CF">
        <w:t xml:space="preserve">Наиболее </w:t>
      </w:r>
      <w:r w:rsidRPr="001600CF">
        <w:rPr>
          <w:bCs/>
        </w:rPr>
        <w:t xml:space="preserve">характерные затруднения </w:t>
      </w:r>
      <w:r w:rsidRPr="001600CF">
        <w:t xml:space="preserve">педагогического коллектива МО, выявленные в процессе итогового анализа за истекший период: </w:t>
      </w:r>
    </w:p>
    <w:p w:rsidR="001600CF" w:rsidRPr="001600CF" w:rsidRDefault="001600CF" w:rsidP="00160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Проблема активного включения в творческую деятельность учащихся 4 «б» класса. </w:t>
      </w:r>
    </w:p>
    <w:p w:rsidR="001600CF" w:rsidRPr="001600CF" w:rsidRDefault="001600CF" w:rsidP="00160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1600C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00CF">
        <w:rPr>
          <w:rFonts w:ascii="Times New Roman" w:hAnsi="Times New Roman" w:cs="Times New Roman"/>
          <w:sz w:val="24"/>
          <w:szCs w:val="24"/>
        </w:rPr>
        <w:t xml:space="preserve"> УУД  учащихся 2 «Б» класса. </w:t>
      </w:r>
    </w:p>
    <w:p w:rsidR="001600CF" w:rsidRPr="001600CF" w:rsidRDefault="001600CF" w:rsidP="00160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Проблема непрерывной активности </w:t>
      </w:r>
      <w:r w:rsidR="001E619D">
        <w:rPr>
          <w:rFonts w:ascii="Times New Roman" w:hAnsi="Times New Roman" w:cs="Times New Roman"/>
          <w:sz w:val="24"/>
          <w:szCs w:val="24"/>
        </w:rPr>
        <w:t xml:space="preserve"> некоторых учителей </w:t>
      </w:r>
      <w:r w:rsidRPr="001600CF">
        <w:rPr>
          <w:rFonts w:ascii="Times New Roman" w:hAnsi="Times New Roman" w:cs="Times New Roman"/>
          <w:sz w:val="24"/>
          <w:szCs w:val="24"/>
        </w:rPr>
        <w:t xml:space="preserve"> в методической работе.</w:t>
      </w:r>
    </w:p>
    <w:p w:rsidR="001600CF" w:rsidRPr="001600CF" w:rsidRDefault="001600CF" w:rsidP="00160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0CF">
        <w:rPr>
          <w:rFonts w:ascii="Times New Roman" w:hAnsi="Times New Roman" w:cs="Times New Roman"/>
          <w:sz w:val="24"/>
          <w:szCs w:val="24"/>
        </w:rPr>
        <w:t>Низкий уровень знаний по  математике в 4б классе (уч.</w:t>
      </w:r>
      <w:proofErr w:type="gramEnd"/>
      <w:r w:rsidRPr="001600CF">
        <w:rPr>
          <w:rFonts w:ascii="Times New Roman" w:hAnsi="Times New Roman" w:cs="Times New Roman"/>
          <w:sz w:val="24"/>
          <w:szCs w:val="24"/>
        </w:rPr>
        <w:t xml:space="preserve"> Глухова Н. Н.),  </w:t>
      </w:r>
    </w:p>
    <w:p w:rsidR="001600CF" w:rsidRPr="001E619D" w:rsidRDefault="001600CF" w:rsidP="003C5633">
      <w:pPr>
        <w:pStyle w:val="a8"/>
      </w:pPr>
      <w:r w:rsidRPr="001E619D">
        <w:t xml:space="preserve"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</w:t>
      </w:r>
      <w:r w:rsidRPr="001E619D">
        <w:rPr>
          <w:bCs/>
        </w:rPr>
        <w:t xml:space="preserve">Решение </w:t>
      </w:r>
      <w:r w:rsidRPr="001E619D">
        <w:t>этих проблем пред</w:t>
      </w:r>
      <w:r w:rsidR="003C5633" w:rsidRPr="001E619D">
        <w:t>полагается обеспечить за счет ц</w:t>
      </w:r>
      <w:r w:rsidRPr="001E619D">
        <w:t xml:space="preserve">еленаправленной методической работы в соответствии с индивидуальными возможностями каждого педагога. </w:t>
      </w:r>
    </w:p>
    <w:p w:rsidR="00D64CB4" w:rsidRPr="001E619D" w:rsidRDefault="00D64CB4" w:rsidP="00D64CB4">
      <w:pPr>
        <w:rPr>
          <w:rFonts w:ascii="Times New Roman" w:hAnsi="Times New Roman" w:cs="Times New Roman"/>
          <w:sz w:val="24"/>
          <w:szCs w:val="24"/>
        </w:rPr>
      </w:pPr>
      <w:r w:rsidRPr="001E619D">
        <w:rPr>
          <w:rFonts w:ascii="Times New Roman" w:hAnsi="Times New Roman" w:cs="Times New Roman"/>
          <w:sz w:val="24"/>
          <w:szCs w:val="24"/>
        </w:rPr>
        <w:t xml:space="preserve">Довести до сведения учителей рекомендации, данные в анализе работы, указать на необходимость учитывать результаты контрольных   работ, продолжить тематический </w:t>
      </w:r>
      <w:r w:rsidRPr="001E619D">
        <w:rPr>
          <w:rFonts w:ascii="Times New Roman" w:hAnsi="Times New Roman" w:cs="Times New Roman"/>
          <w:sz w:val="24"/>
          <w:szCs w:val="24"/>
        </w:rPr>
        <w:lastRenderedPageBreak/>
        <w:t>контроль качества</w:t>
      </w:r>
      <w:r w:rsidR="003C5633" w:rsidRPr="001E619D">
        <w:rPr>
          <w:rFonts w:ascii="Times New Roman" w:hAnsi="Times New Roman" w:cs="Times New Roman"/>
          <w:sz w:val="24"/>
          <w:szCs w:val="24"/>
        </w:rPr>
        <w:t xml:space="preserve"> знаний в следующем полугодии,  провести повторные контро</w:t>
      </w:r>
      <w:bookmarkStart w:id="0" w:name="_GoBack"/>
      <w:bookmarkEnd w:id="0"/>
      <w:r w:rsidR="003C5633" w:rsidRPr="001E619D">
        <w:rPr>
          <w:rFonts w:ascii="Times New Roman" w:hAnsi="Times New Roman" w:cs="Times New Roman"/>
          <w:sz w:val="24"/>
          <w:szCs w:val="24"/>
        </w:rPr>
        <w:t>льные работы  в 4 классах.</w:t>
      </w:r>
    </w:p>
    <w:p w:rsidR="001600CF" w:rsidRPr="001E619D" w:rsidRDefault="001600CF" w:rsidP="001600CF">
      <w:pPr>
        <w:rPr>
          <w:rFonts w:ascii="Times New Roman" w:hAnsi="Times New Roman" w:cs="Times New Roman"/>
          <w:sz w:val="24"/>
          <w:szCs w:val="24"/>
        </w:rPr>
      </w:pPr>
    </w:p>
    <w:p w:rsidR="001600CF" w:rsidRPr="001E619D" w:rsidRDefault="001600CF" w:rsidP="001600CF">
      <w:pPr>
        <w:rPr>
          <w:rFonts w:ascii="Times New Roman" w:hAnsi="Times New Roman" w:cs="Times New Roman"/>
          <w:sz w:val="24"/>
          <w:szCs w:val="24"/>
        </w:rPr>
      </w:pPr>
      <w:r w:rsidRPr="001E619D">
        <w:rPr>
          <w:rFonts w:ascii="Times New Roman" w:hAnsi="Times New Roman" w:cs="Times New Roman"/>
          <w:sz w:val="24"/>
          <w:szCs w:val="24"/>
        </w:rPr>
        <w:t>Работу ШМО признать удовлетворительной.</w:t>
      </w:r>
    </w:p>
    <w:p w:rsidR="004200D1" w:rsidRPr="001E619D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0D1" w:rsidRPr="001E619D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0D1" w:rsidRPr="001E619D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63B" w:rsidRPr="001E619D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9D">
        <w:rPr>
          <w:rFonts w:ascii="Times New Roman" w:hAnsi="Times New Roman" w:cs="Times New Roman"/>
          <w:sz w:val="24"/>
          <w:szCs w:val="24"/>
        </w:rPr>
        <w:t>Руководитель  ШМО</w:t>
      </w:r>
      <w:r w:rsidR="00D6263B" w:rsidRPr="001E619D">
        <w:rPr>
          <w:rFonts w:ascii="Times New Roman" w:hAnsi="Times New Roman" w:cs="Times New Roman"/>
          <w:sz w:val="24"/>
          <w:szCs w:val="24"/>
        </w:rPr>
        <w:t xml:space="preserve"> учителей начальных классов                     Максимова Р.Е.</w:t>
      </w:r>
    </w:p>
    <w:p w:rsidR="004200D1" w:rsidRPr="001E619D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0D1" w:rsidRPr="001600CF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02" w:rsidRPr="001600CF" w:rsidRDefault="004200D1" w:rsidP="00D6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643C02" w:rsidRPr="001600CF" w:rsidSect="0064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2" w:rsidRDefault="00631112" w:rsidP="00D6263B">
      <w:pPr>
        <w:spacing w:after="0" w:line="240" w:lineRule="auto"/>
      </w:pPr>
      <w:r>
        <w:separator/>
      </w:r>
    </w:p>
  </w:endnote>
  <w:endnote w:type="continuationSeparator" w:id="0">
    <w:p w:rsidR="00631112" w:rsidRDefault="00631112" w:rsidP="00D6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2" w:rsidRDefault="00631112" w:rsidP="00D6263B">
      <w:pPr>
        <w:spacing w:after="0" w:line="240" w:lineRule="auto"/>
      </w:pPr>
      <w:r>
        <w:separator/>
      </w:r>
    </w:p>
  </w:footnote>
  <w:footnote w:type="continuationSeparator" w:id="0">
    <w:p w:rsidR="00631112" w:rsidRDefault="00631112" w:rsidP="00D6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C57"/>
    <w:multiLevelType w:val="multilevel"/>
    <w:tmpl w:val="E25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34DAB"/>
    <w:multiLevelType w:val="multilevel"/>
    <w:tmpl w:val="66CC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65BEF"/>
    <w:multiLevelType w:val="multilevel"/>
    <w:tmpl w:val="66CC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44EE1"/>
    <w:multiLevelType w:val="hybridMultilevel"/>
    <w:tmpl w:val="A294AB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D1"/>
    <w:rsid w:val="00012BC0"/>
    <w:rsid w:val="00021080"/>
    <w:rsid w:val="00035E36"/>
    <w:rsid w:val="000965D5"/>
    <w:rsid w:val="000A5081"/>
    <w:rsid w:val="00143B99"/>
    <w:rsid w:val="001600CF"/>
    <w:rsid w:val="001C07C9"/>
    <w:rsid w:val="001E4A31"/>
    <w:rsid w:val="001E619D"/>
    <w:rsid w:val="003C5633"/>
    <w:rsid w:val="003F07F5"/>
    <w:rsid w:val="00412E6F"/>
    <w:rsid w:val="004200D1"/>
    <w:rsid w:val="00451A41"/>
    <w:rsid w:val="00603616"/>
    <w:rsid w:val="00613A96"/>
    <w:rsid w:val="00631112"/>
    <w:rsid w:val="00643C02"/>
    <w:rsid w:val="006E0689"/>
    <w:rsid w:val="006E58A4"/>
    <w:rsid w:val="00706825"/>
    <w:rsid w:val="007A158A"/>
    <w:rsid w:val="007C5FBF"/>
    <w:rsid w:val="007E23B9"/>
    <w:rsid w:val="00815E6A"/>
    <w:rsid w:val="00852045"/>
    <w:rsid w:val="00882404"/>
    <w:rsid w:val="00940F7F"/>
    <w:rsid w:val="00964B84"/>
    <w:rsid w:val="009654C7"/>
    <w:rsid w:val="009F6D00"/>
    <w:rsid w:val="00B70DCA"/>
    <w:rsid w:val="00BB2C8F"/>
    <w:rsid w:val="00BB4926"/>
    <w:rsid w:val="00BE0A22"/>
    <w:rsid w:val="00C77D76"/>
    <w:rsid w:val="00C8796C"/>
    <w:rsid w:val="00C977B6"/>
    <w:rsid w:val="00CD3A49"/>
    <w:rsid w:val="00CF22C9"/>
    <w:rsid w:val="00D2533A"/>
    <w:rsid w:val="00D6263B"/>
    <w:rsid w:val="00D64CB4"/>
    <w:rsid w:val="00E8031A"/>
    <w:rsid w:val="00ED4439"/>
    <w:rsid w:val="00F00BEA"/>
    <w:rsid w:val="00F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63B"/>
  </w:style>
  <w:style w:type="paragraph" w:styleId="a5">
    <w:name w:val="footer"/>
    <w:basedOn w:val="a"/>
    <w:link w:val="a6"/>
    <w:uiPriority w:val="99"/>
    <w:unhideWhenUsed/>
    <w:rsid w:val="00D6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63B"/>
  </w:style>
  <w:style w:type="paragraph" w:customStyle="1" w:styleId="a7">
    <w:name w:val="Знак Знак Знак"/>
    <w:basedOn w:val="a"/>
    <w:rsid w:val="000965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B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1E4A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8638-9FB5-4999-871F-AA29D84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12</cp:revision>
  <cp:lastPrinted>2013-01-14T10:56:00Z</cp:lastPrinted>
  <dcterms:created xsi:type="dcterms:W3CDTF">2012-01-16T10:26:00Z</dcterms:created>
  <dcterms:modified xsi:type="dcterms:W3CDTF">2013-01-14T11:11:00Z</dcterms:modified>
</cp:coreProperties>
</file>