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03" w:rsidRDefault="00ED7D03" w:rsidP="00E41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Литературное чтение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В.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Ю. Свиридова)</w:t>
      </w:r>
    </w:p>
    <w:p w:rsidR="00ED7D03" w:rsidRDefault="00B92FEC" w:rsidP="00E41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ED7D03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proofErr w:type="gramStart"/>
      <w:r w:rsidR="00ED7D03">
        <w:rPr>
          <w:rFonts w:ascii="Times New Roman" w:hAnsi="Times New Roman" w:cs="Times New Roman"/>
          <w:b/>
          <w:bCs/>
          <w:sz w:val="28"/>
          <w:szCs w:val="28"/>
        </w:rPr>
        <w:t>( 4</w:t>
      </w:r>
      <w:proofErr w:type="gramEnd"/>
      <w:r w:rsidR="00ED7D03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неделю).</w:t>
      </w:r>
    </w:p>
    <w:tbl>
      <w:tblPr>
        <w:tblW w:w="148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563"/>
        <w:gridCol w:w="15"/>
        <w:gridCol w:w="3088"/>
        <w:gridCol w:w="27"/>
        <w:gridCol w:w="13"/>
        <w:gridCol w:w="21"/>
        <w:gridCol w:w="9"/>
        <w:gridCol w:w="4070"/>
        <w:gridCol w:w="6"/>
        <w:gridCol w:w="3256"/>
        <w:gridCol w:w="1264"/>
        <w:gridCol w:w="11"/>
        <w:gridCol w:w="825"/>
        <w:gridCol w:w="16"/>
        <w:gridCol w:w="14"/>
        <w:gridCol w:w="7"/>
        <w:gridCol w:w="87"/>
        <w:gridCol w:w="36"/>
        <w:gridCol w:w="812"/>
        <w:gridCol w:w="10"/>
        <w:gridCol w:w="25"/>
        <w:gridCol w:w="11"/>
        <w:gridCol w:w="17"/>
      </w:tblGrid>
      <w:tr w:rsidR="00ED7D03">
        <w:trPr>
          <w:trHeight w:val="562"/>
        </w:trPr>
        <w:tc>
          <w:tcPr>
            <w:tcW w:w="662" w:type="dxa"/>
            <w:vMerge w:val="restart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73" w:type="dxa"/>
            <w:gridSpan w:val="6"/>
            <w:vMerge w:val="restart"/>
          </w:tcPr>
          <w:p w:rsidR="00ED7D03" w:rsidRDefault="00ED7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332" w:type="dxa"/>
            <w:gridSpan w:val="3"/>
          </w:tcPr>
          <w:p w:rsidR="00ED7D03" w:rsidRDefault="00ED7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Планируемые результаты</w:t>
            </w:r>
          </w:p>
        </w:tc>
        <w:tc>
          <w:tcPr>
            <w:tcW w:w="1264" w:type="dxa"/>
            <w:vMerge w:val="restart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Стр. учебника</w:t>
            </w:r>
          </w:p>
        </w:tc>
        <w:tc>
          <w:tcPr>
            <w:tcW w:w="1871" w:type="dxa"/>
            <w:gridSpan w:val="12"/>
            <w:tcBorders>
              <w:bottom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Дата  </w:t>
            </w:r>
          </w:p>
        </w:tc>
      </w:tr>
      <w:tr w:rsidR="00ED7D03" w:rsidTr="00866EA6">
        <w:trPr>
          <w:trHeight w:val="543"/>
        </w:trPr>
        <w:tc>
          <w:tcPr>
            <w:tcW w:w="662" w:type="dxa"/>
            <w:vMerge/>
            <w:tcBorders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73" w:type="dxa"/>
            <w:gridSpan w:val="6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gridSpan w:val="2"/>
          </w:tcPr>
          <w:p w:rsidR="00ED7D03" w:rsidRDefault="00ED7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Предметные</w:t>
            </w:r>
          </w:p>
        </w:tc>
        <w:tc>
          <w:tcPr>
            <w:tcW w:w="3256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, личностные</w:t>
            </w:r>
          </w:p>
        </w:tc>
        <w:tc>
          <w:tcPr>
            <w:tcW w:w="1264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D03" w:rsidRDefault="00ED7D0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D03" w:rsidRDefault="00ED7D0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866EA6">
        <w:trPr>
          <w:trHeight w:val="70"/>
        </w:trPr>
        <w:tc>
          <w:tcPr>
            <w:tcW w:w="662" w:type="dxa"/>
            <w:vMerge/>
            <w:tcBorders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73" w:type="dxa"/>
            <w:gridSpan w:val="6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2" w:type="dxa"/>
            <w:gridSpan w:val="3"/>
          </w:tcPr>
          <w:p w:rsidR="00ED7D03" w:rsidRDefault="00ED7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6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75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4611EE">
        <w:trPr>
          <w:trHeight w:val="441"/>
        </w:trPr>
        <w:tc>
          <w:tcPr>
            <w:tcW w:w="11730" w:type="dxa"/>
            <w:gridSpan w:val="11"/>
            <w:tcBorders>
              <w:bottom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</w:t>
            </w:r>
            <w:r w:rsidR="004611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Книги – твои </w:t>
            </w:r>
            <w:proofErr w:type="gramStart"/>
            <w:r w:rsidR="004611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друзья  (</w:t>
            </w:r>
            <w:proofErr w:type="gramEnd"/>
            <w:r w:rsidR="004611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4 ч)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trHeight w:val="5970"/>
        </w:trPr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ED7D03" w:rsidRDefault="00ED7D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</w:tcBorders>
          </w:tcPr>
          <w:p w:rsidR="00ED7D03" w:rsidRDefault="00ED7D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Книга в жизни человека; ознакомление со стихотворениями С. Я. Маршака.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Иметь представление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 новом учебном предмете – литературном чтении. 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 роли книги в жизни человека; стихи С. Я. Маршака.</w:t>
            </w:r>
          </w:p>
          <w:p w:rsidR="00ED7D03" w:rsidRDefault="00ED7D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выразительно читать стихотворения.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Личностные: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проявление интереса к изучаемому предмету, к родному слову; формирование позитивного эмоционально-ценностного отношения к родному языку.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eastAsia="en-US"/>
              </w:rPr>
              <w:t>способность ориентироваться на учебной задаче, на основе того, что уже известно и усвоено, того, что еще неизвестно; определение последовательности промежуточных целей с учетом конечного результата.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en-US"/>
              </w:rPr>
              <w:t>выражать свои мысли и действия в речи; допускать возможность существования разных точек зрения; сотрудничество с учителем и одноклассниками.</w:t>
            </w:r>
          </w:p>
          <w:p w:rsidR="00ED7D03" w:rsidRDefault="00ED7D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eastAsia="en-US"/>
              </w:rPr>
              <w:t xml:space="preserve">формулировать познавательную цель; поиск и выделение полученной информации;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осмысленное чтение и пересказ прочитанного; нахождение главной мысли прочитанного; дополнение к прочитанному; сравнение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Стр.3 – 5</w:t>
            </w:r>
          </w:p>
          <w:p w:rsidR="00ED7D03" w:rsidRDefault="00ED7D0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D7D03" w:rsidRDefault="00ED7D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12.03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D7D03" w:rsidRDefault="00ED7D0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49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Герои, которые созданы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воображением писателя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творчестве Дональда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;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том, что в художественной литературе возможно описывать вымышленных героев произведения.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пересказывать прочитанное; составить свой рассказ.</w:t>
            </w:r>
          </w:p>
        </w:tc>
        <w:tc>
          <w:tcPr>
            <w:tcW w:w="3256" w:type="dxa"/>
            <w:vMerge/>
            <w:tcBorders>
              <w:top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6 -9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Pr="001E6FBF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F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13.03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1289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149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Знакомимся с поэтическим произведением.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об особенностях поэтического произведения; о творчестве Даниила Хармса и Корнея Чуковского.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выразительно читать стихотворения.</w:t>
            </w:r>
          </w:p>
        </w:tc>
        <w:tc>
          <w:tcPr>
            <w:tcW w:w="3256" w:type="dxa"/>
            <w:vMerge w:val="restart"/>
            <w:tcBorders>
              <w:top w:val="nil"/>
            </w:tcBorders>
          </w:tcPr>
          <w:p w:rsidR="00ED7D03" w:rsidRDefault="00ED7D0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Готовность и способность обучающихся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саморазвитию;внутренняя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позиция школьника на основе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школе;принятие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образа «хорошего ученика»;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мотивация учебной деятельности (социальная, учебно-познавательная и внешняя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 – 11 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12 - 13     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16.03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49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История появления первых книг.</w:t>
            </w:r>
          </w:p>
          <w:p w:rsidR="00ED7D03" w:rsidRPr="004B0E41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об истории появления первых книг.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 </w:t>
            </w:r>
            <w:r>
              <w:rPr>
                <w:rFonts w:ascii="Times New Roman" w:hAnsi="Times New Roman" w:cs="Times New Roman"/>
                <w:lang w:eastAsia="en-US"/>
              </w:rPr>
              <w:t>отличать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литературные произведения от бытовых.</w:t>
            </w:r>
          </w:p>
        </w:tc>
        <w:tc>
          <w:tcPr>
            <w:tcW w:w="3256" w:type="dxa"/>
            <w:vMerge/>
            <w:tcBorders>
              <w:top w:val="nil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14 - 15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 w:rsidP="001E6F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11730" w:type="dxa"/>
            <w:gridSpan w:val="11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Путешествие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  Литературы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( 4  ч)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4611EE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Отличие  научного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текста от художественного.</w:t>
            </w:r>
          </w:p>
        </w:tc>
        <w:tc>
          <w:tcPr>
            <w:tcW w:w="408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понятия  «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жанр», «научный текст»; о творчестве Григория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пересказать произведение Григория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3" w:rsidRDefault="00ED7D03">
            <w:pPr>
              <w:ind w:right="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Проявлять активность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взаимодействии</w:t>
            </w:r>
            <w:r>
              <w:rPr>
                <w:rFonts w:ascii="Times New Roman" w:hAnsi="Times New Roman" w:cs="Times New Roman"/>
                <w:lang w:eastAsia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решения коммуникативных и познавательных задач 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затруднения;формулировать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собственное мнение и позицию; задавать вопросы; строить понятные для партнёра высказывания;  </w:t>
            </w:r>
          </w:p>
          <w:p w:rsidR="00ED7D03" w:rsidRDefault="00ED7D0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строить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высказывание. Ставить новые учебные задачи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сотрудничестве с учителем</w:t>
            </w:r>
            <w:r>
              <w:rPr>
                <w:rFonts w:ascii="Times New Roman" w:hAnsi="Times New Roman" w:cs="Times New Roman"/>
                <w:lang w:eastAsia="ar-SA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и умственной формах;</w:t>
            </w:r>
          </w:p>
          <w:p w:rsidR="00ED7D03" w:rsidRDefault="00ED7D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речь для регуляции своего действия</w:t>
            </w:r>
          </w:p>
          <w:p w:rsidR="00ED7D03" w:rsidRDefault="00ED7D03">
            <w:pPr>
              <w:pStyle w:val="21"/>
              <w:tabs>
                <w:tab w:val="left" w:pos="426"/>
              </w:tabs>
              <w:spacing w:line="276" w:lineRule="auto"/>
              <w:ind w:left="-4" w:right="50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16- 17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4611EE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Понятия «автор», «герой», «персонаж».</w:t>
            </w:r>
          </w:p>
        </w:tc>
        <w:tc>
          <w:tcPr>
            <w:tcW w:w="408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новые литературные термины, их значение; о творчестве Бориса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читать поэтическое произведение по ролям.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18 - 19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4611EE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Мир загадок.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Кубан.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ЛМирошникова.О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малой Родине.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8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несколько загадок.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анализировать содержание загадок, отгадывать их; сочинять загадки.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20 - 23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4611EE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Литературный герой, его имя, характер.</w:t>
            </w:r>
          </w:p>
        </w:tc>
        <w:tc>
          <w:tcPr>
            <w:tcW w:w="408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понятие «литературный герой».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определять главного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литературного героя произведения; понимать, какова основная идея произведения, почему дано определенное имя; давать характеристику главному герою.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24 - 27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05" w:type="dxa"/>
            <w:gridSpan w:val="9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Долина рассказов: тайна за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тайной(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 ч)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Произведение Льва Николаевича Толстого «Косточка».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Л. Н. Толстого; о честности и порядочности.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понимать основную идею произведения; бегло читать; пересказывать прочитанное.</w:t>
            </w:r>
          </w:p>
        </w:tc>
        <w:tc>
          <w:tcPr>
            <w:tcW w:w="3256" w:type="dxa"/>
            <w:vMerge w:val="restart"/>
          </w:tcPr>
          <w:p w:rsidR="00ED7D03" w:rsidRDefault="00ED7D03">
            <w:pPr>
              <w:pStyle w:val="21"/>
              <w:tabs>
                <w:tab w:val="left" w:pos="1771"/>
              </w:tabs>
              <w:spacing w:line="276" w:lineRule="auto"/>
              <w:ind w:left="20" w:right="3" w:firstLine="284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ar-SA" w:bidi="ar-SA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ED7D03" w:rsidRDefault="00ED7D03">
            <w:pPr>
              <w:pStyle w:val="21"/>
              <w:tabs>
                <w:tab w:val="left" w:pos="1771"/>
              </w:tabs>
              <w:spacing w:line="276" w:lineRule="auto"/>
              <w:ind w:left="20" w:right="-9" w:firstLine="284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ar-SA" w:bidi="ar-SA"/>
              </w:rPr>
              <w:t xml:space="preserve"> определять цели, функции участников, способы взаимодействия;</w:t>
            </w:r>
          </w:p>
          <w:p w:rsidR="00ED7D03" w:rsidRDefault="00ED7D03">
            <w:pPr>
              <w:pStyle w:val="21"/>
              <w:tabs>
                <w:tab w:val="left" w:pos="1771"/>
              </w:tabs>
              <w:spacing w:line="276" w:lineRule="auto"/>
              <w:ind w:left="20" w:right="5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договариваться о распределении функций и ролей в совместной деятельности. формулировать собственное мнение и позицию; задавать вопросы; </w:t>
            </w:r>
          </w:p>
          <w:p w:rsidR="00ED7D03" w:rsidRDefault="00ED7D03">
            <w:pPr>
              <w:pStyle w:val="21"/>
              <w:tabs>
                <w:tab w:val="left" w:pos="1771"/>
              </w:tabs>
              <w:spacing w:line="276" w:lineRule="auto"/>
              <w:ind w:right="5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строить понятные для партнёра высказывания;  </w:t>
            </w:r>
          </w:p>
          <w:p w:rsidR="00ED7D03" w:rsidRDefault="00ED7D03">
            <w:pPr>
              <w:pStyle w:val="21"/>
              <w:tabs>
                <w:tab w:val="left" w:pos="1771"/>
              </w:tabs>
              <w:spacing w:line="276" w:lineRule="auto"/>
              <w:ind w:right="5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высказывание; 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вести  устный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письменный диалог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родного языка</w:t>
            </w:r>
            <w:r>
              <w:rPr>
                <w:rFonts w:ascii="Times New Roman" w:hAnsi="Times New Roman" w:cs="Times New Roman"/>
                <w:lang w:eastAsia="en-US"/>
              </w:rPr>
              <w:t>; слушать собеседника.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28 -29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Русский народный фольклор: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прибаутки, побасенки.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народном фольклоре.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прибаутки, побасенки.</w:t>
            </w:r>
          </w:p>
        </w:tc>
        <w:tc>
          <w:tcPr>
            <w:tcW w:w="3256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30 - 33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Художественное и научное описание.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понятие «научное описание».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отличать научное описание от художественного по произведениям Николая Сладкова «Свиристели»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  энциклопедическому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словарю.</w:t>
            </w:r>
          </w:p>
        </w:tc>
        <w:tc>
          <w:tcPr>
            <w:tcW w:w="3256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34 - 35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 и его отношение к герою произведения.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творчестве Евгения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 понятие «рассказ».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понимать, как относится автор к своему герою, на материале произведения «Томка».</w:t>
            </w:r>
          </w:p>
        </w:tc>
        <w:tc>
          <w:tcPr>
            <w:tcW w:w="3256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36 - 37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со средствами выражения авторского отношения к герою.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чувствовать и понимать, как автор относится к своему герою, какие средства описания он применяет для показа его характера.</w:t>
            </w:r>
          </w:p>
        </w:tc>
        <w:tc>
          <w:tcPr>
            <w:tcW w:w="3256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38 - 39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Тайна названия рассказа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Юрия Коваля «Воробьиное озеро».</w:t>
            </w:r>
          </w:p>
        </w:tc>
        <w:tc>
          <w:tcPr>
            <w:tcW w:w="4085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Юрия Коваля.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 xml:space="preserve">Уметь  </w:t>
            </w:r>
            <w:r>
              <w:rPr>
                <w:rFonts w:ascii="Times New Roman" w:hAnsi="Times New Roman" w:cs="Times New Roman"/>
                <w:lang w:eastAsia="en-US"/>
              </w:rPr>
              <w:t>наблюдать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окружающим миром, чувствовать его и понимать; выразительно и бегло читать; пересказывать.</w:t>
            </w:r>
          </w:p>
        </w:tc>
        <w:tc>
          <w:tcPr>
            <w:tcW w:w="3256" w:type="dxa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 – 41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42 - 43</w:t>
            </w: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10.04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433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05" w:type="dxa"/>
            <w:gridSpan w:val="9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D7D03" w:rsidRDefault="00ED7D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Сады поэзии: из чего растут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стихи( 9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7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6235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Шуточные и серьезные стихотворения.</w:t>
            </w:r>
          </w:p>
        </w:tc>
        <w:tc>
          <w:tcPr>
            <w:tcW w:w="4079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творчестве Ирины Пивоваровой, Льва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Друскина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понимать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какой смысл вкладывает поэт в свое произведение на примерах шуточного стихотворения «Тайна»  и взрослого отношения в стихотворении «Беру я вещи в руки осторожно»; бегло и выразительно читать.</w:t>
            </w:r>
          </w:p>
        </w:tc>
        <w:tc>
          <w:tcPr>
            <w:tcW w:w="3262" w:type="dxa"/>
            <w:gridSpan w:val="2"/>
            <w:vMerge w:val="restart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eastAsia="en-US"/>
              </w:rPr>
              <w:t>проявление любознательности, интереса к изучаемому материалу, пробуждение интереса к родному слову; стремление совершенствовать свою речь.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lang w:eastAsia="en-US"/>
              </w:rPr>
              <w:t>способность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 мобилизации сил и энергии; способность к волевому усилию; преодолению препятствий; сотрудничать с учителем и одноклассниками.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eastAsia="en-US"/>
              </w:rPr>
              <w:t>выражать в речи свои мысли и действия, понятные для партнера, планировать учебное сотрудничество.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знать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 творчестве поэтов и писателей; литературные понятия; выделять главную мысль произведения; бегло и выразительно читать; пересказывать прочитанное; выдвигать  гипотезу и ее обосновывать; формулировать проблемы и самостоятельно искать способы решения (творческие проблемы).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44 - 45</w:t>
            </w: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Виктор Драгунский «Друг детства».</w:t>
            </w:r>
          </w:p>
        </w:tc>
        <w:tc>
          <w:tcPr>
            <w:tcW w:w="4079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Драгунского.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плавно, осознанно читать; понимать характер героя; сострадать.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46 - 51</w:t>
            </w: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15.04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>
        <w:trPr>
          <w:gridAfter w:val="3"/>
          <w:wAfter w:w="5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43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Твоя игрушка.</w:t>
            </w:r>
          </w:p>
          <w:p w:rsidR="00ED7D03" w:rsidRDefault="00ED7D03" w:rsidP="009C4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lastRenderedPageBreak/>
              <w:t>Кубан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А.Знаменский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Казачья доблесть.</w:t>
            </w:r>
          </w:p>
        </w:tc>
        <w:tc>
          <w:tcPr>
            <w:tcW w:w="410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творчестве Агнии Львовны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Барто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бережно относиться к своим игрушкам, видеть в них своих друзей.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52 - 53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16.04</w:t>
            </w:r>
          </w:p>
        </w:tc>
        <w:tc>
          <w:tcPr>
            <w:tcW w:w="952" w:type="dxa"/>
            <w:gridSpan w:val="5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>
        <w:trPr>
          <w:gridAfter w:val="3"/>
          <w:wAfter w:w="5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43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Увидим  мир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глазами поэтов.</w:t>
            </w:r>
          </w:p>
        </w:tc>
        <w:tc>
          <w:tcPr>
            <w:tcW w:w="410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Нины Орловой.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рассказать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каким видят окружающий мир поэты; выразительно читать.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54 - 55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17.04</w:t>
            </w:r>
          </w:p>
        </w:tc>
        <w:tc>
          <w:tcPr>
            <w:tcW w:w="952" w:type="dxa"/>
            <w:gridSpan w:val="5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 w:rsidTr="00866EA6">
        <w:trPr>
          <w:gridAfter w:val="3"/>
          <w:wAfter w:w="5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43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Сказки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ДжанниРодари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  творчестве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ДжанниРодари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об олицетворении в сказке.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читать и пересказывать прочитанное.</w:t>
            </w:r>
          </w:p>
        </w:tc>
        <w:tc>
          <w:tcPr>
            <w:tcW w:w="32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56 - 59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20.04</w:t>
            </w:r>
          </w:p>
        </w:tc>
        <w:tc>
          <w:tcPr>
            <w:tcW w:w="952" w:type="dxa"/>
            <w:gridSpan w:val="5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 w:rsidTr="00866EA6">
        <w:trPr>
          <w:gridAfter w:val="3"/>
          <w:wAfter w:w="5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43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Поэзия в загадках.</w:t>
            </w:r>
          </w:p>
          <w:p w:rsidR="00ED7D03" w:rsidRDefault="00ED7D03" w:rsidP="00963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0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Знать, </w:t>
            </w:r>
            <w:r>
              <w:rPr>
                <w:rFonts w:ascii="Times New Roman" w:hAnsi="Times New Roman" w:cs="Times New Roman"/>
                <w:lang w:eastAsia="en-US"/>
              </w:rPr>
              <w:t>какие слова в загадках помогают определить слово-отгадку; о роли описания предмета в загадке.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бегло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выразительно читать; быстро найти отгадку.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3" w:rsidRPr="00866EA6" w:rsidRDefault="00ED7D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</w:t>
            </w:r>
            <w:proofErr w:type="spellStart"/>
            <w:proofErr w:type="gramStart"/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характера;подведение</w:t>
            </w:r>
            <w:proofErr w:type="spellEnd"/>
            <w:proofErr w:type="gramEnd"/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 понятие на основе распознавания объектов, выделения существенных признаков</w:t>
            </w:r>
            <w:r w:rsidR="00866EA6"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Самостоятельность и личная ответственность за свои поступки, установка на здоровый образ жизни;</w:t>
            </w:r>
            <w:r w:rsidR="00866EA6"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здоровьесберегающего</w:t>
            </w:r>
            <w:proofErr w:type="spellEnd"/>
            <w:r w:rsidRP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поведения</w:t>
            </w:r>
            <w:r w:rsidR="00866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60 - 63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22.04</w:t>
            </w:r>
          </w:p>
        </w:tc>
        <w:tc>
          <w:tcPr>
            <w:tcW w:w="952" w:type="dxa"/>
            <w:gridSpan w:val="5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 w:rsidTr="00866EA6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Поэты  об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осени. Конкурс чтецов.</w:t>
            </w:r>
          </w:p>
        </w:tc>
        <w:tc>
          <w:tcPr>
            <w:tcW w:w="4113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А. С. Пушкина, К. Бальмонта; о признаках осени.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видеть прекрасное глазами поэтов; нарисовать осень и составить рассказ по своему рисунку.</w:t>
            </w:r>
          </w:p>
        </w:tc>
        <w:tc>
          <w:tcPr>
            <w:tcW w:w="32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64 -65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 w:rsidTr="00866EA6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Прием сравнения в загадках.</w:t>
            </w:r>
          </w:p>
          <w:p w:rsidR="00ED7D03" w:rsidRDefault="00ED7D03" w:rsidP="00963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Кубан.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Т.Голуб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Страна детства</w:t>
            </w:r>
          </w:p>
        </w:tc>
        <w:tc>
          <w:tcPr>
            <w:tcW w:w="4113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приемы сравнения.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понимать смысл загадки по описанию предмета.</w:t>
            </w:r>
          </w:p>
        </w:tc>
        <w:tc>
          <w:tcPr>
            <w:tcW w:w="32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66 - 69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24.04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 w:rsidTr="00866EA6">
        <w:trPr>
          <w:gridAfter w:val="4"/>
          <w:wAfter w:w="63" w:type="dxa"/>
          <w:trHeight w:val="2371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 литературного героя.</w:t>
            </w:r>
          </w:p>
        </w:tc>
        <w:tc>
          <w:tcPr>
            <w:tcW w:w="4113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Веры Пановой.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давать характеристику литературному герою на примере произведения «Сережа»; бегло читать и пересказывать прочитанное.</w:t>
            </w:r>
          </w:p>
        </w:tc>
        <w:tc>
          <w:tcPr>
            <w:tcW w:w="32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70 - 73</w:t>
            </w:r>
          </w:p>
        </w:tc>
        <w:tc>
          <w:tcPr>
            <w:tcW w:w="866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27.04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05" w:type="dxa"/>
            <w:gridSpan w:val="9"/>
          </w:tcPr>
          <w:p w:rsidR="00ED7D03" w:rsidRDefault="00ED7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Сказочные дорожки: твой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путеводитель(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 Ч)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Викторина «По сказочным тропинкам».</w:t>
            </w:r>
          </w:p>
        </w:tc>
        <w:tc>
          <w:tcPr>
            <w:tcW w:w="4113" w:type="dxa"/>
            <w:gridSpan w:val="4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«литературная сказка».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воспринимать и любить сказки; пересказать любимую сказку.</w:t>
            </w:r>
          </w:p>
        </w:tc>
        <w:tc>
          <w:tcPr>
            <w:tcW w:w="3262" w:type="dxa"/>
            <w:gridSpan w:val="2"/>
            <w:vMerge w:val="restart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Договариваться о распределении функций и ролей в совместной деятельности.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Адекватно оценивать собственное поведение и поведение окружающих.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 Проявлять активность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взаимодействии</w:t>
            </w:r>
            <w:r>
              <w:rPr>
                <w:rFonts w:ascii="Times New Roman" w:hAnsi="Times New Roman" w:cs="Times New Roman"/>
                <w:lang w:eastAsia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решения коммуникативных и познавательных задач.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Вести  устный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письменный диалог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 w:cs="Times New Roman"/>
                <w:lang w:eastAsia="en-US"/>
              </w:rPr>
              <w:t>; слушать собеседника.</w:t>
            </w:r>
            <w:r>
              <w:rPr>
                <w:rFonts w:ascii="Times New Roman" w:hAnsi="Times New Roman" w:cs="Times New Roman"/>
                <w:lang w:eastAsia="ar-SA"/>
              </w:rPr>
              <w:t xml:space="preserve"> Составлять план и последовательность действий</w:t>
            </w:r>
          </w:p>
        </w:tc>
        <w:tc>
          <w:tcPr>
            <w:tcW w:w="1264" w:type="dxa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74 - 77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29.04</w:t>
            </w: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7D03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Русские народные сказки о животных.</w:t>
            </w:r>
          </w:p>
        </w:tc>
        <w:tc>
          <w:tcPr>
            <w:tcW w:w="4113" w:type="dxa"/>
            <w:gridSpan w:val="4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сказки о животных.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показать, какими человеческими качествами наделяют животных в сказках.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78 - 83</w:t>
            </w: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30.04</w:t>
            </w: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Повести Эдуарда Успенского.</w:t>
            </w:r>
          </w:p>
          <w:p w:rsidR="00ED7D03" w:rsidRDefault="00ED7D03" w:rsidP="000F4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Кубан.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Песенный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фольклор на Кубани.</w:t>
            </w:r>
          </w:p>
        </w:tc>
        <w:tc>
          <w:tcPr>
            <w:tcW w:w="4113" w:type="dxa"/>
            <w:gridSpan w:val="4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 творчестве Успенского Э.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проявлять читательские навыки, работать с книгой.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84 - 85</w:t>
            </w: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04.05</w:t>
            </w: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Творчество Ивана Бунина и Валентина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3" w:type="dxa"/>
            <w:gridSpan w:val="4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 творчестве Бунина и </w:t>
            </w:r>
            <w:proofErr w:type="spellStart"/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Берестова</w:t>
            </w:r>
            <w:proofErr w:type="spellEnd"/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 понятие «эпитет».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выразительно читать стихи.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86 - 89</w:t>
            </w: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06.05</w:t>
            </w: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4"/>
          <w:wAfter w:w="63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волшебными сказками.</w:t>
            </w:r>
          </w:p>
        </w:tc>
        <w:tc>
          <w:tcPr>
            <w:tcW w:w="4113" w:type="dxa"/>
            <w:gridSpan w:val="4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Иметь представление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 том, как отличить волшебную сказку от других видов сказок; показать, какие свои мечты воплощал народ в сказках и какие из них сбывались (ковер-самолет – самолет и т. д.).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сочинить и рассказать свою волшебную сказку.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90 - 93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07.05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1"/>
          <w:wAfter w:w="17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03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Народные и авторские сказки.</w:t>
            </w:r>
          </w:p>
        </w:tc>
        <w:tc>
          <w:tcPr>
            <w:tcW w:w="4140" w:type="dxa"/>
            <w:gridSpan w:val="5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 том, что есть авторские сказки.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пересказать прочитанное.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94 - 101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08.05</w:t>
            </w:r>
          </w:p>
        </w:tc>
        <w:tc>
          <w:tcPr>
            <w:tcW w:w="988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1"/>
          <w:wAfter w:w="17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03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Произведения Сергея Михалкова.</w:t>
            </w:r>
          </w:p>
        </w:tc>
        <w:tc>
          <w:tcPr>
            <w:tcW w:w="4140" w:type="dxa"/>
            <w:gridSpan w:val="5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 творчестве Михалкова.</w:t>
            </w:r>
          </w:p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1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4611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понимать, какую эмоциональную окраску несет в себе поэтическое произведение.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102 - 105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11.05</w:t>
            </w:r>
          </w:p>
        </w:tc>
        <w:tc>
          <w:tcPr>
            <w:tcW w:w="988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1"/>
          <w:wAfter w:w="17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05" w:type="dxa"/>
            <w:gridSpan w:val="9"/>
          </w:tcPr>
          <w:p w:rsidR="00ED7D03" w:rsidRDefault="00ED7D03" w:rsidP="00461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Открытия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 литературе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 фантазии в науке ( </w:t>
            </w:r>
            <w:r w:rsidR="004611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1"/>
          <w:wAfter w:w="17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03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 героя в поэзии и фольклоре.</w:t>
            </w:r>
          </w:p>
        </w:tc>
        <w:tc>
          <w:tcPr>
            <w:tcW w:w="4140" w:type="dxa"/>
            <w:gridSpan w:val="5"/>
          </w:tcPr>
          <w:p w:rsidR="00ED7D03" w:rsidRPr="004611EE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11EE">
              <w:rPr>
                <w:rFonts w:ascii="Times New Roman" w:hAnsi="Times New Roman" w:cs="Times New Roman"/>
                <w:lang w:eastAsia="en-US"/>
              </w:rPr>
              <w:t xml:space="preserve">Знать о творчестве Николая </w:t>
            </w:r>
            <w:proofErr w:type="spellStart"/>
            <w:r w:rsidRPr="004611EE">
              <w:rPr>
                <w:rFonts w:ascii="Times New Roman" w:hAnsi="Times New Roman" w:cs="Times New Roman"/>
                <w:lang w:eastAsia="en-US"/>
              </w:rPr>
              <w:t>Ламма</w:t>
            </w:r>
            <w:proofErr w:type="spellEnd"/>
            <w:r w:rsidRPr="004611E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611EE">
              <w:rPr>
                <w:rFonts w:ascii="Times New Roman" w:hAnsi="Times New Roman" w:cs="Times New Roman"/>
                <w:lang w:eastAsia="en-US"/>
              </w:rPr>
              <w:t>Уметь  показать</w:t>
            </w:r>
            <w:proofErr w:type="gramEnd"/>
            <w:r w:rsidRPr="004611EE">
              <w:rPr>
                <w:rFonts w:ascii="Times New Roman" w:hAnsi="Times New Roman" w:cs="Times New Roman"/>
                <w:lang w:eastAsia="en-US"/>
              </w:rPr>
              <w:t xml:space="preserve"> на примере содержания произведений </w:t>
            </w:r>
            <w:proofErr w:type="spellStart"/>
            <w:r w:rsidRPr="004611EE">
              <w:rPr>
                <w:rFonts w:ascii="Times New Roman" w:hAnsi="Times New Roman" w:cs="Times New Roman"/>
                <w:lang w:eastAsia="en-US"/>
              </w:rPr>
              <w:t>Берестова</w:t>
            </w:r>
            <w:proofErr w:type="spellEnd"/>
            <w:r w:rsidRPr="004611EE">
              <w:rPr>
                <w:rFonts w:ascii="Times New Roman" w:hAnsi="Times New Roman" w:cs="Times New Roman"/>
                <w:lang w:eastAsia="en-US"/>
              </w:rPr>
              <w:t xml:space="preserve"> «Заяц-барабанщик» и </w:t>
            </w:r>
            <w:proofErr w:type="spellStart"/>
            <w:r w:rsidRPr="004611EE">
              <w:rPr>
                <w:rFonts w:ascii="Times New Roman" w:hAnsi="Times New Roman" w:cs="Times New Roman"/>
                <w:lang w:eastAsia="en-US"/>
              </w:rPr>
              <w:t>Ламма</w:t>
            </w:r>
            <w:proofErr w:type="spellEnd"/>
            <w:r w:rsidRPr="004611EE">
              <w:rPr>
                <w:rFonts w:ascii="Times New Roman" w:hAnsi="Times New Roman" w:cs="Times New Roman"/>
                <w:lang w:eastAsia="en-US"/>
              </w:rPr>
              <w:t xml:space="preserve"> «Заячья любовь», как правильно охарактеризовать персонажа, выявить качества характера, присущие только ему.</w:t>
            </w:r>
          </w:p>
        </w:tc>
        <w:tc>
          <w:tcPr>
            <w:tcW w:w="3262" w:type="dxa"/>
            <w:gridSpan w:val="2"/>
          </w:tcPr>
          <w:p w:rsidR="00ED7D03" w:rsidRPr="001339AB" w:rsidRDefault="00ED7D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33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характера. Формулировать собственное мнение и позицию; задавать вопросы. Адекватно воспринимать предложения учителей, товарищей, родителей и других людей по исправлению допущенных </w:t>
            </w:r>
            <w:proofErr w:type="spellStart"/>
            <w:r w:rsidRPr="001339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ошибокОсуществлять</w:t>
            </w:r>
            <w:r w:rsidRPr="001339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смысловое</w:t>
            </w:r>
            <w:proofErr w:type="spellEnd"/>
            <w:r w:rsidRPr="001339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чтение; выбирать вид чтения в зависимости от цели</w:t>
            </w: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106 - 107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13.05</w:t>
            </w:r>
          </w:p>
        </w:tc>
        <w:tc>
          <w:tcPr>
            <w:tcW w:w="988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 w:rsidTr="006C2392">
        <w:trPr>
          <w:gridAfter w:val="1"/>
          <w:wAfter w:w="17" w:type="dxa"/>
          <w:trHeight w:val="136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30" w:type="dxa"/>
            <w:gridSpan w:val="3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Произведение Евгения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113" w:type="dxa"/>
            <w:gridSpan w:val="4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понимать, как автор относится к своему герою; высказывать свое мнение к описываемому действию.</w:t>
            </w:r>
          </w:p>
        </w:tc>
        <w:tc>
          <w:tcPr>
            <w:tcW w:w="3262" w:type="dxa"/>
            <w:gridSpan w:val="2"/>
            <w:vMerge w:val="restart"/>
          </w:tcPr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339AB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ED7D03" w:rsidRDefault="0013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108 - 111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14.05</w:t>
            </w:r>
          </w:p>
        </w:tc>
        <w:tc>
          <w:tcPr>
            <w:tcW w:w="1002" w:type="dxa"/>
            <w:gridSpan w:val="8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Творчество Льва Николаевича Толстого.</w:t>
            </w:r>
          </w:p>
        </w:tc>
        <w:tc>
          <w:tcPr>
            <w:tcW w:w="4079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различные жанры литературы на примере произведений Толстого: рассказ, быль, сказка, поучительный рассказ.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различать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жанры литературы.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112 - 113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15.05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Описание природы в рассказе Михаила Пришвина «Золотой луг».</w:t>
            </w:r>
          </w:p>
        </w:tc>
        <w:tc>
          <w:tcPr>
            <w:tcW w:w="4079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 творчестве Пришвина.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видеть прекрасное в природе, бережно к ней относиться; пересказать прочитанное.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114 - 115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18.05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Чтение произведений о природе.</w:t>
            </w:r>
            <w:r w:rsidR="006C23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Сравнение как литературный прием.</w:t>
            </w:r>
          </w:p>
        </w:tc>
        <w:tc>
          <w:tcPr>
            <w:tcW w:w="4079" w:type="dxa"/>
            <w:gridSpan w:val="2"/>
            <w:vMerge w:val="restart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различные виды литературного жанра, которые раскрывают перед читателем удивительный мир природы.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различать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литературные жанры; бегло и осознанно читать; пересказывать.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116 -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118- 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20.05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Нравственные уроки художественных произведений.</w:t>
            </w:r>
          </w:p>
        </w:tc>
        <w:tc>
          <w:tcPr>
            <w:tcW w:w="4079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119-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21.05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662" w:type="dxa"/>
            <w:tcBorders>
              <w:right w:val="single" w:sz="4" w:space="0" w:color="auto"/>
            </w:tcBorders>
          </w:tcPr>
          <w:p w:rsidR="00ED7D03" w:rsidRPr="001550C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550C3">
              <w:rPr>
                <w:rFonts w:ascii="Times New Roman" w:hAnsi="Times New Roman" w:cs="Times New Roman"/>
                <w:b/>
                <w:bCs/>
                <w:lang w:eastAsia="en-US"/>
              </w:rPr>
              <w:t>37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64" w:type="dxa"/>
            <w:gridSpan w:val="5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Ложь и фантазия.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Кубан.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Т.Голуб.О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малой Родине. Комплексная работа по итогам года</w:t>
            </w:r>
          </w:p>
        </w:tc>
        <w:tc>
          <w:tcPr>
            <w:tcW w:w="4079" w:type="dxa"/>
            <w:gridSpan w:val="2"/>
            <w:vMerge w:val="restart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произведения Толстого, Драгунского, Носова,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отличать ложь от фантазии; показать нравственные последствия лжи.</w:t>
            </w:r>
          </w:p>
        </w:tc>
        <w:tc>
          <w:tcPr>
            <w:tcW w:w="3262" w:type="dxa"/>
            <w:gridSpan w:val="2"/>
            <w:vMerge/>
            <w:vAlign w:val="center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126 - 137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2392" w:rsidTr="00B75717">
        <w:trPr>
          <w:gridAfter w:val="2"/>
          <w:wAfter w:w="28" w:type="dxa"/>
          <w:trHeight w:val="828"/>
        </w:trPr>
        <w:tc>
          <w:tcPr>
            <w:tcW w:w="662" w:type="dxa"/>
            <w:tcBorders>
              <w:right w:val="single" w:sz="4" w:space="0" w:color="auto"/>
            </w:tcBorders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C2392" w:rsidRDefault="006C2392" w:rsidP="00D12D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4" w:type="dxa"/>
            <w:gridSpan w:val="5"/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Олицетворение как литературный прием.</w:t>
            </w:r>
          </w:p>
          <w:p w:rsidR="006C2392" w:rsidRDefault="006C2392" w:rsidP="006C2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79" w:type="dxa"/>
            <w:gridSpan w:val="2"/>
            <w:vMerge/>
            <w:vAlign w:val="center"/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25.05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</w:tcBorders>
          </w:tcPr>
          <w:p w:rsidR="006C2392" w:rsidRDefault="006C23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03">
        <w:trPr>
          <w:gridAfter w:val="2"/>
          <w:wAfter w:w="28" w:type="dxa"/>
          <w:trHeight w:val="294"/>
        </w:trPr>
        <w:tc>
          <w:tcPr>
            <w:tcW w:w="13005" w:type="dxa"/>
            <w:gridSpan w:val="13"/>
          </w:tcPr>
          <w:p w:rsidR="00ED7D03" w:rsidRPr="00AF7B73" w:rsidRDefault="00ED7D03" w:rsidP="00461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F7B7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Итого: </w:t>
            </w:r>
            <w:r w:rsidR="004611EE">
              <w:rPr>
                <w:rFonts w:ascii="Times New Roman" w:hAnsi="Times New Roman" w:cs="Times New Roman"/>
                <w:b/>
                <w:bCs/>
                <w:lang w:eastAsia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часов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auto"/>
            </w:tcBorders>
          </w:tcPr>
          <w:p w:rsidR="00ED7D03" w:rsidRDefault="00ED7D0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D7D03" w:rsidRDefault="00ED7D03" w:rsidP="00E41C1F">
      <w:pPr>
        <w:rPr>
          <w:rFonts w:cs="Times New Roman"/>
        </w:rPr>
      </w:pPr>
      <w:bookmarkStart w:id="0" w:name="_GoBack"/>
      <w:bookmarkEnd w:id="0"/>
    </w:p>
    <w:p w:rsidR="00ED7D03" w:rsidRDefault="00ED7D03" w:rsidP="00E41C1F">
      <w:pPr>
        <w:rPr>
          <w:rFonts w:cs="Times New Roman"/>
        </w:rPr>
      </w:pPr>
    </w:p>
    <w:p w:rsidR="00ED7D03" w:rsidRDefault="00ED7D03">
      <w:pPr>
        <w:rPr>
          <w:rFonts w:cs="Times New Roman"/>
        </w:rPr>
      </w:pPr>
    </w:p>
    <w:sectPr w:rsidR="00ED7D03" w:rsidSect="00E41C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C1F"/>
    <w:rsid w:val="000F481D"/>
    <w:rsid w:val="001339AB"/>
    <w:rsid w:val="001550C3"/>
    <w:rsid w:val="001E6FBF"/>
    <w:rsid w:val="00252F41"/>
    <w:rsid w:val="004611EE"/>
    <w:rsid w:val="004B0E41"/>
    <w:rsid w:val="005A6E1C"/>
    <w:rsid w:val="006343E4"/>
    <w:rsid w:val="00682FCE"/>
    <w:rsid w:val="006C2392"/>
    <w:rsid w:val="007D6F79"/>
    <w:rsid w:val="00866EA6"/>
    <w:rsid w:val="00963E8C"/>
    <w:rsid w:val="00985B9E"/>
    <w:rsid w:val="009C4EFC"/>
    <w:rsid w:val="00A56D98"/>
    <w:rsid w:val="00AF7B73"/>
    <w:rsid w:val="00B27A4C"/>
    <w:rsid w:val="00B37649"/>
    <w:rsid w:val="00B92FEC"/>
    <w:rsid w:val="00D11706"/>
    <w:rsid w:val="00E21C68"/>
    <w:rsid w:val="00E41C1F"/>
    <w:rsid w:val="00ED7D03"/>
    <w:rsid w:val="00F401E2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0F4AA0-C65E-4C42-9D30-8C72A6F0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1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semiHidden/>
    <w:rsid w:val="00E41C1F"/>
    <w:pPr>
      <w:widowControl w:val="0"/>
      <w:suppressAutoHyphens/>
      <w:spacing w:after="0" w:line="240" w:lineRule="auto"/>
      <w:jc w:val="both"/>
    </w:pPr>
    <w:rPr>
      <w:i/>
      <w:i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92BF-1138-4671-807E-9ED672C3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Литературное чтение ( В</vt:lpstr>
    </vt:vector>
  </TitlesOfParts>
  <Company>SPecialiST RePack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Литературное чтение ( В</dc:title>
  <dc:subject/>
  <dc:creator>Та</dc:creator>
  <cp:keywords/>
  <dc:description/>
  <cp:lastModifiedBy>Учетная запись Майкрософт</cp:lastModifiedBy>
  <cp:revision>8</cp:revision>
  <dcterms:created xsi:type="dcterms:W3CDTF">2014-09-12T11:26:00Z</dcterms:created>
  <dcterms:modified xsi:type="dcterms:W3CDTF">2014-09-16T17:59:00Z</dcterms:modified>
</cp:coreProperties>
</file>