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BEA" w:rsidRPr="00006DE9" w:rsidRDefault="009A4BEA" w:rsidP="009A4BEA">
      <w:pPr>
        <w:spacing w:after="0"/>
        <w:rPr>
          <w:b/>
          <w:color w:val="0F243E" w:themeColor="text2" w:themeShade="80"/>
          <w:sz w:val="28"/>
          <w:szCs w:val="28"/>
        </w:rPr>
      </w:pPr>
      <w:r w:rsidRPr="00006DE9">
        <w:rPr>
          <w:color w:val="0F243E" w:themeColor="text2" w:themeShade="80"/>
          <w:sz w:val="28"/>
          <w:szCs w:val="28"/>
        </w:rPr>
        <w:t xml:space="preserve">                                          </w:t>
      </w:r>
      <w:r w:rsidRPr="00006DE9">
        <w:rPr>
          <w:b/>
          <w:color w:val="0F243E" w:themeColor="text2" w:themeShade="80"/>
          <w:sz w:val="28"/>
          <w:szCs w:val="28"/>
        </w:rPr>
        <w:t>Упражнение по развитию внимания.</w:t>
      </w:r>
    </w:p>
    <w:p w:rsidR="009A4BEA" w:rsidRPr="00006DE9" w:rsidRDefault="009A4BEA" w:rsidP="009A4BEA">
      <w:pPr>
        <w:spacing w:after="0"/>
        <w:rPr>
          <w:b/>
          <w:color w:val="0F243E" w:themeColor="text2" w:themeShade="80"/>
          <w:sz w:val="28"/>
          <w:szCs w:val="28"/>
        </w:rPr>
      </w:pPr>
      <w:r w:rsidRPr="00006DE9">
        <w:rPr>
          <w:b/>
          <w:color w:val="0F243E" w:themeColor="text2" w:themeShade="80"/>
          <w:sz w:val="28"/>
          <w:szCs w:val="28"/>
        </w:rPr>
        <w:t xml:space="preserve">                                               (методика О.А.Степановой)</w:t>
      </w:r>
    </w:p>
    <w:p w:rsidR="009A4BEA" w:rsidRPr="00006DE9" w:rsidRDefault="009A4BEA" w:rsidP="009A4BEA">
      <w:pPr>
        <w:spacing w:after="0"/>
        <w:rPr>
          <w:b/>
          <w:color w:val="0F243E" w:themeColor="text2" w:themeShade="80"/>
          <w:sz w:val="28"/>
          <w:szCs w:val="28"/>
        </w:rPr>
      </w:pPr>
    </w:p>
    <w:p w:rsidR="009A4BEA" w:rsidRPr="00006DE9" w:rsidRDefault="009A4BEA" w:rsidP="009A4BEA">
      <w:pPr>
        <w:spacing w:after="0"/>
        <w:jc w:val="both"/>
        <w:rPr>
          <w:b/>
          <w:i/>
          <w:color w:val="0F243E" w:themeColor="text2" w:themeShade="80"/>
          <w:sz w:val="28"/>
          <w:szCs w:val="28"/>
        </w:rPr>
      </w:pPr>
      <w:r w:rsidRPr="00006DE9">
        <w:rPr>
          <w:i/>
          <w:color w:val="0F243E" w:themeColor="text2" w:themeShade="80"/>
          <w:sz w:val="28"/>
          <w:szCs w:val="28"/>
        </w:rPr>
        <w:t xml:space="preserve">                                     </w:t>
      </w:r>
      <w:r w:rsidRPr="00006DE9">
        <w:rPr>
          <w:b/>
          <w:i/>
          <w:color w:val="0F243E" w:themeColor="text2" w:themeShade="80"/>
          <w:sz w:val="28"/>
          <w:szCs w:val="28"/>
        </w:rPr>
        <w:t>Упражнение 1.»Маленькие обезьянки»</w:t>
      </w:r>
    </w:p>
    <w:p w:rsidR="009A4BEA" w:rsidRPr="00006DE9" w:rsidRDefault="009A4BEA" w:rsidP="009A4BEA">
      <w:pPr>
        <w:spacing w:after="0"/>
        <w:jc w:val="both"/>
        <w:rPr>
          <w:color w:val="0F243E" w:themeColor="text2" w:themeShade="80"/>
          <w:sz w:val="28"/>
          <w:szCs w:val="28"/>
        </w:rPr>
      </w:pPr>
      <w:r w:rsidRPr="00006DE9">
        <w:rPr>
          <w:color w:val="0F243E" w:themeColor="text2" w:themeShade="80"/>
          <w:sz w:val="28"/>
          <w:szCs w:val="28"/>
        </w:rPr>
        <w:t>Каждый из стоящих в ряду (3-6 человек) принимает какую-нибудь позу. Один из играющих, поглядев на них секунд 40-50 (руководствуясь сигналами), копирует позу каждого, в то время как остальные стоят спокойно.</w:t>
      </w:r>
    </w:p>
    <w:p w:rsidR="009A4BEA" w:rsidRPr="00006DE9" w:rsidRDefault="009A4BEA" w:rsidP="009A4BEA">
      <w:pPr>
        <w:spacing w:after="0"/>
        <w:jc w:val="both"/>
        <w:rPr>
          <w:b/>
          <w:i/>
          <w:color w:val="0F243E" w:themeColor="text2" w:themeShade="80"/>
          <w:sz w:val="28"/>
          <w:szCs w:val="28"/>
        </w:rPr>
      </w:pPr>
      <w:r w:rsidRPr="00006DE9">
        <w:rPr>
          <w:i/>
          <w:color w:val="0F243E" w:themeColor="text2" w:themeShade="80"/>
          <w:sz w:val="28"/>
          <w:szCs w:val="28"/>
        </w:rPr>
        <w:t xml:space="preserve">                                  </w:t>
      </w:r>
      <w:r w:rsidRPr="00006DE9">
        <w:rPr>
          <w:b/>
          <w:i/>
          <w:color w:val="0F243E" w:themeColor="text2" w:themeShade="80"/>
          <w:sz w:val="28"/>
          <w:szCs w:val="28"/>
        </w:rPr>
        <w:t xml:space="preserve">Упражнение 2. </w:t>
      </w:r>
      <w:r w:rsidRPr="00151709">
        <w:rPr>
          <w:b/>
          <w:i/>
          <w:color w:val="0F243E" w:themeColor="text2" w:themeShade="80"/>
          <w:sz w:val="28"/>
          <w:szCs w:val="28"/>
        </w:rPr>
        <w:t xml:space="preserve"> </w:t>
      </w:r>
      <w:r w:rsidRPr="00006DE9">
        <w:rPr>
          <w:b/>
          <w:i/>
          <w:color w:val="0F243E" w:themeColor="text2" w:themeShade="80"/>
          <w:sz w:val="28"/>
          <w:szCs w:val="28"/>
        </w:rPr>
        <w:t>«Разложи по порядку»</w:t>
      </w:r>
    </w:p>
    <w:p w:rsidR="009A4BEA" w:rsidRPr="00006DE9" w:rsidRDefault="009A4BEA" w:rsidP="009A4BEA">
      <w:pPr>
        <w:spacing w:after="0"/>
        <w:jc w:val="both"/>
        <w:rPr>
          <w:color w:val="0F243E" w:themeColor="text2" w:themeShade="80"/>
          <w:sz w:val="28"/>
          <w:szCs w:val="28"/>
        </w:rPr>
      </w:pPr>
      <w:r w:rsidRPr="00006DE9">
        <w:rPr>
          <w:color w:val="0F243E" w:themeColor="text2" w:themeShade="80"/>
          <w:sz w:val="28"/>
          <w:szCs w:val="28"/>
        </w:rPr>
        <w:t>Ведущий предлагает детям рассмотреть лежащий перед ним ряд картинок и запомнить расположение каждой из них. Во время короткой паузы, когда дети закроют глаза, ведущий перемешивает картинки. Выигрывает игрок, который правильно восстановит картинный ряд. Игра может проводиться неоднократно, при этом число картинок, которые предлагаются детям для запоминания, постепенно увеличивается.</w:t>
      </w:r>
    </w:p>
    <w:p w:rsidR="009A4BEA" w:rsidRPr="00006DE9" w:rsidRDefault="009A4BEA" w:rsidP="009A4BEA">
      <w:pPr>
        <w:spacing w:after="0"/>
        <w:jc w:val="both"/>
        <w:rPr>
          <w:b/>
          <w:i/>
          <w:color w:val="0F243E" w:themeColor="text2" w:themeShade="80"/>
          <w:sz w:val="28"/>
          <w:szCs w:val="28"/>
        </w:rPr>
      </w:pPr>
      <w:r w:rsidRPr="00006DE9">
        <w:rPr>
          <w:color w:val="0F243E" w:themeColor="text2" w:themeShade="80"/>
          <w:sz w:val="28"/>
          <w:szCs w:val="28"/>
        </w:rPr>
        <w:t xml:space="preserve">                         </w:t>
      </w:r>
      <w:r w:rsidRPr="00006DE9">
        <w:rPr>
          <w:b/>
          <w:i/>
          <w:color w:val="0F243E" w:themeColor="text2" w:themeShade="80"/>
          <w:sz w:val="28"/>
          <w:szCs w:val="28"/>
        </w:rPr>
        <w:t>Упражнение 3. «Какие цифры (буквы) изменили место?»</w:t>
      </w:r>
    </w:p>
    <w:p w:rsidR="009A4BEA" w:rsidRPr="00006DE9" w:rsidRDefault="009A4BEA" w:rsidP="009A4BEA">
      <w:pPr>
        <w:spacing w:after="0"/>
        <w:jc w:val="both"/>
        <w:rPr>
          <w:color w:val="0F243E" w:themeColor="text2" w:themeShade="80"/>
          <w:sz w:val="28"/>
          <w:szCs w:val="28"/>
        </w:rPr>
      </w:pPr>
      <w:r w:rsidRPr="00006DE9">
        <w:rPr>
          <w:color w:val="0F243E" w:themeColor="text2" w:themeShade="80"/>
          <w:sz w:val="28"/>
          <w:szCs w:val="28"/>
        </w:rPr>
        <w:t>Ведущий предлагает детям запомнить расположение цифр (букв). Затем дети закрывают глаза, а ведущий меняет положение 1-4 цифр (букв). Открыв глаза, дети должны как можно быстрее определить, какие буквы (цифры) изменили свои места, и правильно восстановить все элементы ряда.</w:t>
      </w:r>
    </w:p>
    <w:p w:rsidR="009A4BEA" w:rsidRPr="00006DE9" w:rsidRDefault="009A4BEA" w:rsidP="009A4BEA">
      <w:pPr>
        <w:spacing w:after="0"/>
        <w:jc w:val="both"/>
        <w:rPr>
          <w:i/>
          <w:color w:val="0F243E" w:themeColor="text2" w:themeShade="80"/>
          <w:sz w:val="28"/>
        </w:rPr>
      </w:pPr>
      <w:r w:rsidRPr="00006DE9">
        <w:rPr>
          <w:i/>
          <w:color w:val="0F243E" w:themeColor="text2" w:themeShade="80"/>
          <w:sz w:val="28"/>
        </w:rPr>
        <w:t>Третий этап. «Вырабатываем стратегию»(Слайды- паровоз)</w:t>
      </w:r>
    </w:p>
    <w:p w:rsidR="009A4BEA" w:rsidRPr="00006DE9" w:rsidRDefault="009A4BEA" w:rsidP="009A4BEA">
      <w:pPr>
        <w:spacing w:after="0"/>
        <w:jc w:val="both"/>
        <w:rPr>
          <w:color w:val="0F243E" w:themeColor="text2" w:themeShade="80"/>
          <w:sz w:val="28"/>
        </w:rPr>
      </w:pPr>
      <w:r w:rsidRPr="00006DE9">
        <w:rPr>
          <w:i/>
          <w:color w:val="0F243E" w:themeColor="text2" w:themeShade="80"/>
          <w:sz w:val="28"/>
        </w:rPr>
        <w:t xml:space="preserve">Учитель: </w:t>
      </w:r>
      <w:r w:rsidRPr="00006DE9">
        <w:rPr>
          <w:color w:val="0F243E" w:themeColor="text2" w:themeShade="80"/>
          <w:sz w:val="28"/>
        </w:rPr>
        <w:t>Итак, обобщим наши представления о том, что важно в развитии столь значимого для перспективы ребёнка свойства – внимания. Для этого я воспользуюсь вашими советами и обогащу их тем, что предлагают учёные (в процессе изложения появляются слайды):</w:t>
      </w:r>
    </w:p>
    <w:p w:rsidR="009A4BEA" w:rsidRPr="00006DE9" w:rsidRDefault="00206B3C" w:rsidP="009A4BEA">
      <w:pPr>
        <w:tabs>
          <w:tab w:val="left" w:pos="6615"/>
        </w:tabs>
        <w:spacing w:after="0"/>
        <w:rPr>
          <w:color w:val="0F243E" w:themeColor="text2" w:themeShade="80"/>
          <w:sz w:val="28"/>
        </w:rPr>
      </w:pPr>
      <w:r w:rsidRPr="00206B3C">
        <w:rPr>
          <w:i/>
          <w:noProof/>
          <w:color w:val="0F243E" w:themeColor="text2" w:themeShade="80"/>
          <w:sz w:val="28"/>
          <w:lang w:eastAsia="ru-RU"/>
        </w:rPr>
        <w:pict>
          <v:shapetype id="_x0000_t32" coordsize="21600,21600" o:spt="32" o:oned="t" path="m,l21600,21600e" filled="f">
            <v:path arrowok="t" fillok="f" o:connecttype="none"/>
            <o:lock v:ext="edit" shapetype="t"/>
          </v:shapetype>
          <v:shape id="_x0000_s1029" type="#_x0000_t32" style="position:absolute;margin-left:471.75pt;margin-top:46.7pt;width:37.5pt;height:.75pt;z-index:251663360" o:connectortype="straight" strokecolor="#4f81bd [3204]" strokeweight="2.5pt">
            <v:stroke endarrow="block"/>
            <v:shadow color="#868686"/>
          </v:shape>
        </w:pict>
      </w:r>
      <w:r>
        <w:rPr>
          <w:noProof/>
          <w:color w:val="0F243E" w:themeColor="text2" w:themeShade="80"/>
          <w:sz w:val="28"/>
          <w:lang w:eastAsia="ru-RU"/>
        </w:rPr>
        <w:pict>
          <v:shape id="_x0000_s1028" type="#_x0000_t32" style="position:absolute;margin-left:223.5pt;margin-top:45.95pt;width:37.5pt;height:.75pt;z-index:251662336" o:connectortype="straight" strokecolor="#4f81bd [3204]" strokeweight="2.5pt">
            <v:stroke endarrow="block"/>
            <v:shadow color="#868686"/>
          </v:shape>
        </w:pict>
      </w:r>
      <w:r>
        <w:rPr>
          <w:noProof/>
          <w:color w:val="0F243E" w:themeColor="text2" w:themeShade="80"/>
          <w:sz w:val="28"/>
          <w:lang w:eastAsia="ru-RU"/>
        </w:rPr>
        <w:pict>
          <v:shape id="_x0000_s1027" type="#_x0000_t32" style="position:absolute;margin-left:235.5pt;margin-top:25.7pt;width:37.5pt;height:.75pt;z-index:251661312" o:connectortype="straight" strokecolor="#4f81bd [3204]" strokeweight="2.5pt">
            <v:stroke endarrow="block"/>
            <v:shadow color="#868686"/>
          </v:shape>
        </w:pict>
      </w:r>
      <w:r>
        <w:rPr>
          <w:noProof/>
          <w:color w:val="0F243E" w:themeColor="text2" w:themeShade="80"/>
          <w:sz w:val="28"/>
          <w:lang w:eastAsia="ru-RU"/>
        </w:rPr>
        <w:pict>
          <v:shape id="_x0000_s1026" type="#_x0000_t32" style="position:absolute;margin-left:280.5pt;margin-top:9.2pt;width:37.5pt;height:.75pt;z-index:251660288" o:connectortype="straight" strokecolor="#4f81bd [3204]" strokeweight="2.5pt">
            <v:stroke endarrow="block"/>
            <v:shadow color="#868686"/>
          </v:shape>
        </w:pict>
      </w:r>
      <w:r w:rsidR="009A4BEA" w:rsidRPr="00006DE9">
        <w:rPr>
          <w:color w:val="0F243E" w:themeColor="text2" w:themeShade="80"/>
          <w:sz w:val="28"/>
        </w:rPr>
        <w:t>Окрик, угроза – помеха развитию внимания</w:t>
      </w:r>
      <w:r w:rsidR="009A4BEA" w:rsidRPr="00006DE9">
        <w:rPr>
          <w:color w:val="0F243E" w:themeColor="text2" w:themeShade="80"/>
          <w:sz w:val="28"/>
        </w:rPr>
        <w:tab/>
        <w:t>«Порционность» занятий, короткие передышки между блоками               Лучшие стимулы развития внимания – рисование, лепка, конструирование               Телевизор задерживает внимание</w:t>
      </w:r>
    </w:p>
    <w:p w:rsidR="009A4BEA" w:rsidRPr="00006DE9" w:rsidRDefault="00206B3C" w:rsidP="009A4BEA">
      <w:pPr>
        <w:tabs>
          <w:tab w:val="left" w:pos="6615"/>
        </w:tabs>
        <w:spacing w:after="0"/>
        <w:rPr>
          <w:b/>
          <w:color w:val="0F243E" w:themeColor="text2" w:themeShade="80"/>
          <w:sz w:val="28"/>
        </w:rPr>
      </w:pPr>
      <w:r w:rsidRPr="00206B3C">
        <w:rPr>
          <w:noProof/>
          <w:color w:val="0F243E" w:themeColor="text2" w:themeShade="80"/>
          <w:sz w:val="28"/>
          <w:lang w:eastAsia="ru-RU"/>
        </w:rPr>
        <w:pict>
          <v:shape id="_x0000_s1030" type="#_x0000_t32" style="position:absolute;margin-left:205.5pt;margin-top:9.15pt;width:37.5pt;height:.75pt;z-index:251664384" o:connectortype="straight" strokecolor="#4f81bd [3204]" strokeweight="2.5pt">
            <v:stroke endarrow="block"/>
            <v:shadow color="#868686"/>
          </v:shape>
        </w:pict>
      </w:r>
      <w:r w:rsidR="009A4BEA" w:rsidRPr="00006DE9">
        <w:rPr>
          <w:color w:val="0F243E" w:themeColor="text2" w:themeShade="80"/>
          <w:sz w:val="28"/>
        </w:rPr>
        <w:t xml:space="preserve">Больше разнообразия в заданиях              </w:t>
      </w:r>
      <w:r w:rsidR="009A4BEA" w:rsidRPr="00006DE9">
        <w:rPr>
          <w:b/>
          <w:color w:val="0F243E" w:themeColor="text2" w:themeShade="80"/>
          <w:sz w:val="28"/>
        </w:rPr>
        <w:t>Помощь родителей.</w:t>
      </w:r>
    </w:p>
    <w:p w:rsidR="009A4BEA" w:rsidRPr="00006DE9" w:rsidRDefault="009A4BEA" w:rsidP="009A4BEA">
      <w:pPr>
        <w:tabs>
          <w:tab w:val="left" w:pos="6615"/>
        </w:tabs>
        <w:spacing w:after="0"/>
        <w:rPr>
          <w:color w:val="0F243E" w:themeColor="text2" w:themeShade="80"/>
          <w:sz w:val="28"/>
        </w:rPr>
      </w:pPr>
      <w:r w:rsidRPr="00006DE9">
        <w:rPr>
          <w:i/>
          <w:color w:val="0F243E" w:themeColor="text2" w:themeShade="80"/>
          <w:sz w:val="28"/>
        </w:rPr>
        <w:t>Учитель:</w:t>
      </w:r>
      <w:r w:rsidRPr="00006DE9">
        <w:rPr>
          <w:color w:val="0F243E" w:themeColor="text2" w:themeShade="80"/>
          <w:sz w:val="28"/>
        </w:rPr>
        <w:t xml:space="preserve"> В завершение разговора предлагаю вам памятки по развитию внимания младших школьников. Они вместе с отработанными упражнениями будут, я надеюсь, весьма полезными в вашей домашней «школе». Будьте терпеливы и настойчивы, и успех обязательно придёт!</w:t>
      </w:r>
    </w:p>
    <w:p w:rsidR="009A4BEA" w:rsidRPr="00006DE9" w:rsidRDefault="009A4BEA" w:rsidP="009A4BEA">
      <w:pPr>
        <w:tabs>
          <w:tab w:val="left" w:pos="6615"/>
        </w:tabs>
        <w:spacing w:after="0"/>
        <w:rPr>
          <w:color w:val="0F243E" w:themeColor="text2" w:themeShade="80"/>
          <w:sz w:val="28"/>
        </w:rPr>
      </w:pPr>
      <w:r w:rsidRPr="00006DE9">
        <w:rPr>
          <w:color w:val="0F243E" w:themeColor="text2" w:themeShade="80"/>
          <w:sz w:val="28"/>
        </w:rPr>
        <w:t xml:space="preserve">            </w:t>
      </w:r>
    </w:p>
    <w:p w:rsidR="009A4BEA" w:rsidRPr="00006DE9" w:rsidRDefault="009A4BEA" w:rsidP="009A4BEA">
      <w:pPr>
        <w:tabs>
          <w:tab w:val="left" w:pos="6615"/>
        </w:tabs>
        <w:spacing w:after="0"/>
        <w:rPr>
          <w:b/>
          <w:color w:val="0F243E" w:themeColor="text2" w:themeShade="80"/>
          <w:sz w:val="28"/>
        </w:rPr>
      </w:pPr>
      <w:r w:rsidRPr="00006DE9">
        <w:rPr>
          <w:color w:val="0F243E" w:themeColor="text2" w:themeShade="80"/>
          <w:sz w:val="28"/>
        </w:rPr>
        <w:t xml:space="preserve">                                                 </w:t>
      </w:r>
      <w:r w:rsidRPr="00006DE9">
        <w:rPr>
          <w:b/>
          <w:color w:val="0F243E" w:themeColor="text2" w:themeShade="80"/>
          <w:sz w:val="28"/>
        </w:rPr>
        <w:t>Приложение.</w:t>
      </w:r>
    </w:p>
    <w:p w:rsidR="009A4BEA" w:rsidRPr="00006DE9" w:rsidRDefault="009A4BEA" w:rsidP="009A4BEA">
      <w:pPr>
        <w:spacing w:after="0"/>
        <w:rPr>
          <w:b/>
          <w:color w:val="0F243E" w:themeColor="text2" w:themeShade="80"/>
          <w:sz w:val="28"/>
        </w:rPr>
      </w:pPr>
      <w:r w:rsidRPr="00006DE9">
        <w:rPr>
          <w:b/>
          <w:color w:val="0F243E" w:themeColor="text2" w:themeShade="80"/>
          <w:sz w:val="28"/>
        </w:rPr>
        <w:t xml:space="preserve">                     Игры на развитие восприятия и внимания.</w:t>
      </w:r>
    </w:p>
    <w:p w:rsidR="009A4BEA" w:rsidRPr="00006DE9" w:rsidRDefault="009A4BEA" w:rsidP="009A4BEA">
      <w:pPr>
        <w:spacing w:after="0"/>
        <w:rPr>
          <w:b/>
          <w:color w:val="0F243E" w:themeColor="text2" w:themeShade="80"/>
          <w:sz w:val="28"/>
        </w:rPr>
      </w:pPr>
      <w:r w:rsidRPr="00006DE9">
        <w:rPr>
          <w:b/>
          <w:color w:val="0F243E" w:themeColor="text2" w:themeShade="80"/>
          <w:sz w:val="28"/>
        </w:rPr>
        <w:t xml:space="preserve">                                (методики О.А.Степановой)</w:t>
      </w:r>
    </w:p>
    <w:p w:rsidR="009A4BEA" w:rsidRPr="00006DE9" w:rsidRDefault="009A4BEA" w:rsidP="009A4BEA">
      <w:pPr>
        <w:spacing w:after="0"/>
        <w:jc w:val="both"/>
        <w:rPr>
          <w:b/>
          <w:i/>
          <w:color w:val="0F243E" w:themeColor="text2" w:themeShade="80"/>
          <w:sz w:val="28"/>
          <w:szCs w:val="28"/>
        </w:rPr>
      </w:pPr>
      <w:r w:rsidRPr="00006DE9">
        <w:rPr>
          <w:b/>
          <w:i/>
          <w:color w:val="0F243E" w:themeColor="text2" w:themeShade="80"/>
          <w:sz w:val="28"/>
          <w:szCs w:val="28"/>
        </w:rPr>
        <w:lastRenderedPageBreak/>
        <w:t xml:space="preserve">     Что продают в магазине?</w:t>
      </w:r>
    </w:p>
    <w:p w:rsidR="009A4BEA" w:rsidRPr="00006DE9" w:rsidRDefault="009A4BEA" w:rsidP="009A4BEA">
      <w:pPr>
        <w:spacing w:after="0"/>
        <w:jc w:val="both"/>
        <w:rPr>
          <w:color w:val="0F243E" w:themeColor="text2" w:themeShade="80"/>
          <w:sz w:val="28"/>
          <w:szCs w:val="28"/>
        </w:rPr>
      </w:pPr>
      <w:r w:rsidRPr="00006DE9">
        <w:rPr>
          <w:color w:val="0F243E" w:themeColor="text2" w:themeShade="80"/>
          <w:sz w:val="28"/>
          <w:szCs w:val="28"/>
        </w:rPr>
        <w:t>В этой игре используются стилизованные рисунки – «вывески магазинов». Задача игроков – узнать, какие товары продают в том или ином магазине.</w:t>
      </w:r>
    </w:p>
    <w:p w:rsidR="009A4BEA" w:rsidRPr="00006DE9" w:rsidRDefault="009A4BEA" w:rsidP="009A4BEA">
      <w:pPr>
        <w:spacing w:after="0"/>
        <w:jc w:val="both"/>
        <w:rPr>
          <w:b/>
          <w:i/>
          <w:color w:val="0F243E" w:themeColor="text2" w:themeShade="80"/>
          <w:sz w:val="28"/>
          <w:szCs w:val="28"/>
        </w:rPr>
      </w:pPr>
      <w:r w:rsidRPr="00006DE9">
        <w:rPr>
          <w:color w:val="0F243E" w:themeColor="text2" w:themeShade="80"/>
          <w:sz w:val="28"/>
          <w:szCs w:val="28"/>
        </w:rPr>
        <w:t xml:space="preserve">    </w:t>
      </w:r>
      <w:r w:rsidRPr="00006DE9">
        <w:rPr>
          <w:b/>
          <w:i/>
          <w:color w:val="0F243E" w:themeColor="text2" w:themeShade="80"/>
          <w:sz w:val="28"/>
          <w:szCs w:val="28"/>
        </w:rPr>
        <w:t>На что похоже?</w:t>
      </w:r>
    </w:p>
    <w:p w:rsidR="009A4BEA" w:rsidRPr="00006DE9" w:rsidRDefault="009A4BEA" w:rsidP="009A4BEA">
      <w:pPr>
        <w:spacing w:after="0"/>
        <w:jc w:val="both"/>
        <w:rPr>
          <w:color w:val="0F243E" w:themeColor="text2" w:themeShade="80"/>
          <w:sz w:val="28"/>
          <w:szCs w:val="28"/>
        </w:rPr>
      </w:pPr>
      <w:r w:rsidRPr="00006DE9">
        <w:rPr>
          <w:color w:val="0F243E" w:themeColor="text2" w:themeShade="80"/>
          <w:sz w:val="28"/>
          <w:szCs w:val="28"/>
        </w:rPr>
        <w:t>Для игры нужно заготовить карточки с разными фигурами. Но можно играть, рисуя фигуры непосредственно в процессе игры.</w:t>
      </w:r>
    </w:p>
    <w:p w:rsidR="009A4BEA" w:rsidRPr="00006DE9" w:rsidRDefault="009A4BEA" w:rsidP="009A4BEA">
      <w:pPr>
        <w:spacing w:after="0"/>
        <w:jc w:val="both"/>
        <w:rPr>
          <w:color w:val="0F243E" w:themeColor="text2" w:themeShade="80"/>
          <w:sz w:val="28"/>
          <w:szCs w:val="28"/>
        </w:rPr>
      </w:pPr>
      <w:r w:rsidRPr="00006DE9">
        <w:rPr>
          <w:color w:val="0F243E" w:themeColor="text2" w:themeShade="80"/>
          <w:sz w:val="28"/>
          <w:szCs w:val="28"/>
        </w:rPr>
        <w:t>Взрослый показывает детям один из рисунков и просит отгадать, на что это похоже. Затем можно поменяться ролями – рисовать по очереди будут дети, а отгадывать – взрослый и другие участники игры.</w:t>
      </w:r>
    </w:p>
    <w:p w:rsidR="009A4BEA" w:rsidRPr="00006DE9" w:rsidRDefault="009A4BEA" w:rsidP="009A4BEA">
      <w:pPr>
        <w:spacing w:after="0"/>
        <w:jc w:val="both"/>
        <w:rPr>
          <w:b/>
          <w:i/>
          <w:color w:val="0F243E" w:themeColor="text2" w:themeShade="80"/>
          <w:sz w:val="28"/>
          <w:szCs w:val="28"/>
        </w:rPr>
      </w:pPr>
      <w:r w:rsidRPr="00006DE9">
        <w:rPr>
          <w:b/>
          <w:i/>
          <w:color w:val="0F243E" w:themeColor="text2" w:themeShade="80"/>
          <w:sz w:val="28"/>
          <w:szCs w:val="28"/>
        </w:rPr>
        <w:t xml:space="preserve">     Угадай, чья тень?</w:t>
      </w:r>
    </w:p>
    <w:p w:rsidR="009A4BEA" w:rsidRPr="00006DE9" w:rsidRDefault="009A4BEA" w:rsidP="009A4BEA">
      <w:pPr>
        <w:spacing w:after="0"/>
        <w:jc w:val="both"/>
        <w:rPr>
          <w:color w:val="0F243E" w:themeColor="text2" w:themeShade="80"/>
          <w:sz w:val="28"/>
          <w:szCs w:val="28"/>
        </w:rPr>
      </w:pPr>
      <w:r w:rsidRPr="00006DE9">
        <w:rPr>
          <w:color w:val="0F243E" w:themeColor="text2" w:themeShade="80"/>
          <w:sz w:val="28"/>
          <w:szCs w:val="28"/>
        </w:rPr>
        <w:t>Детям предлагается несколько картинок и одна силуэтная ( «тень», которую отбрасывает один из предметов). Нужно как можно быстрее и правильнее назвать, какому предмету принадлежит тень.</w:t>
      </w:r>
    </w:p>
    <w:p w:rsidR="009A4BEA" w:rsidRPr="00006DE9" w:rsidRDefault="009A4BEA" w:rsidP="009A4BEA">
      <w:pPr>
        <w:spacing w:after="0"/>
        <w:jc w:val="both"/>
        <w:rPr>
          <w:color w:val="0F243E" w:themeColor="text2" w:themeShade="80"/>
          <w:sz w:val="28"/>
          <w:szCs w:val="28"/>
        </w:rPr>
      </w:pPr>
      <w:r w:rsidRPr="00006DE9">
        <w:rPr>
          <w:color w:val="0F243E" w:themeColor="text2" w:themeShade="80"/>
          <w:sz w:val="28"/>
          <w:szCs w:val="28"/>
        </w:rPr>
        <w:t xml:space="preserve"> </w:t>
      </w:r>
    </w:p>
    <w:p w:rsidR="009A4BEA" w:rsidRPr="00006DE9" w:rsidRDefault="009A4BEA" w:rsidP="009A4BEA">
      <w:pPr>
        <w:spacing w:after="0"/>
        <w:rPr>
          <w:b/>
          <w:i/>
          <w:color w:val="0F243E" w:themeColor="text2" w:themeShade="80"/>
          <w:sz w:val="28"/>
        </w:rPr>
      </w:pPr>
      <w:r w:rsidRPr="00006DE9">
        <w:rPr>
          <w:b/>
          <w:i/>
          <w:color w:val="0F243E" w:themeColor="text2" w:themeShade="80"/>
          <w:sz w:val="28"/>
        </w:rPr>
        <w:t>Необычный алфавит.</w:t>
      </w:r>
    </w:p>
    <w:p w:rsidR="009A4BEA" w:rsidRPr="00006DE9" w:rsidRDefault="009A4BEA" w:rsidP="009A4BEA">
      <w:pPr>
        <w:spacing w:after="0"/>
        <w:jc w:val="both"/>
        <w:rPr>
          <w:color w:val="0F243E" w:themeColor="text2" w:themeShade="80"/>
          <w:sz w:val="28"/>
        </w:rPr>
      </w:pPr>
      <w:r w:rsidRPr="00006DE9">
        <w:rPr>
          <w:color w:val="0F243E" w:themeColor="text2" w:themeShade="80"/>
          <w:sz w:val="28"/>
        </w:rPr>
        <w:t>Взрослый предлагает детям сначала назвать буквы в таблице, а затем назвать с опорой на неё весь алфавит по порядку:</w:t>
      </w:r>
    </w:p>
    <w:tbl>
      <w:tblPr>
        <w:tblStyle w:val="a3"/>
        <w:tblW w:w="9262" w:type="dxa"/>
        <w:tblLook w:val="04A0"/>
      </w:tblPr>
      <w:tblGrid>
        <w:gridCol w:w="1852"/>
        <w:gridCol w:w="1852"/>
        <w:gridCol w:w="1852"/>
        <w:gridCol w:w="1853"/>
        <w:gridCol w:w="1853"/>
      </w:tblGrid>
      <w:tr w:rsidR="009A4BEA" w:rsidRPr="00006DE9" w:rsidTr="009A4BEA">
        <w:trPr>
          <w:trHeight w:val="698"/>
        </w:trPr>
        <w:tc>
          <w:tcPr>
            <w:tcW w:w="1852" w:type="dxa"/>
          </w:tcPr>
          <w:p w:rsidR="009A4BEA" w:rsidRPr="00006DE9" w:rsidRDefault="009A4BEA" w:rsidP="002F4537">
            <w:pPr>
              <w:jc w:val="both"/>
              <w:rPr>
                <w:b/>
                <w:color w:val="0F243E" w:themeColor="text2" w:themeShade="80"/>
                <w:sz w:val="72"/>
              </w:rPr>
            </w:pPr>
            <w:r w:rsidRPr="00006DE9">
              <w:rPr>
                <w:b/>
                <w:color w:val="0F243E" w:themeColor="text2" w:themeShade="80"/>
                <w:sz w:val="72"/>
              </w:rPr>
              <w:t>Е</w:t>
            </w:r>
          </w:p>
        </w:tc>
        <w:tc>
          <w:tcPr>
            <w:tcW w:w="1852" w:type="dxa"/>
          </w:tcPr>
          <w:p w:rsidR="009A4BEA" w:rsidRPr="00006DE9" w:rsidRDefault="009A4BEA" w:rsidP="002F4537">
            <w:pPr>
              <w:jc w:val="both"/>
              <w:rPr>
                <w:b/>
                <w:color w:val="0F243E" w:themeColor="text2" w:themeShade="80"/>
                <w:sz w:val="72"/>
              </w:rPr>
            </w:pPr>
            <w:r w:rsidRPr="00006DE9">
              <w:rPr>
                <w:b/>
                <w:color w:val="0F243E" w:themeColor="text2" w:themeShade="80"/>
                <w:sz w:val="72"/>
              </w:rPr>
              <w:t>Ц</w:t>
            </w:r>
          </w:p>
        </w:tc>
        <w:tc>
          <w:tcPr>
            <w:tcW w:w="1852" w:type="dxa"/>
          </w:tcPr>
          <w:p w:rsidR="009A4BEA" w:rsidRPr="00006DE9" w:rsidRDefault="009A4BEA" w:rsidP="002F4537">
            <w:pPr>
              <w:jc w:val="both"/>
              <w:rPr>
                <w:b/>
                <w:color w:val="0F243E" w:themeColor="text2" w:themeShade="80"/>
                <w:sz w:val="72"/>
              </w:rPr>
            </w:pPr>
            <w:r w:rsidRPr="00006DE9">
              <w:rPr>
                <w:b/>
                <w:color w:val="0F243E" w:themeColor="text2" w:themeShade="80"/>
                <w:sz w:val="72"/>
              </w:rPr>
              <w:t>О</w:t>
            </w:r>
          </w:p>
        </w:tc>
        <w:tc>
          <w:tcPr>
            <w:tcW w:w="1853" w:type="dxa"/>
          </w:tcPr>
          <w:p w:rsidR="009A4BEA" w:rsidRPr="00006DE9" w:rsidRDefault="009A4BEA" w:rsidP="002F4537">
            <w:pPr>
              <w:jc w:val="both"/>
              <w:rPr>
                <w:b/>
                <w:color w:val="0F243E" w:themeColor="text2" w:themeShade="80"/>
                <w:sz w:val="72"/>
              </w:rPr>
            </w:pPr>
            <w:r w:rsidRPr="00006DE9">
              <w:rPr>
                <w:b/>
                <w:color w:val="0F243E" w:themeColor="text2" w:themeShade="80"/>
                <w:sz w:val="72"/>
              </w:rPr>
              <w:t>Т</w:t>
            </w:r>
          </w:p>
        </w:tc>
        <w:tc>
          <w:tcPr>
            <w:tcW w:w="1853" w:type="dxa"/>
          </w:tcPr>
          <w:p w:rsidR="009A4BEA" w:rsidRPr="00006DE9" w:rsidRDefault="009A4BEA" w:rsidP="002F4537">
            <w:pPr>
              <w:jc w:val="both"/>
              <w:rPr>
                <w:b/>
                <w:color w:val="0F243E" w:themeColor="text2" w:themeShade="80"/>
                <w:sz w:val="72"/>
              </w:rPr>
            </w:pPr>
            <w:r w:rsidRPr="00006DE9">
              <w:rPr>
                <w:b/>
                <w:color w:val="0F243E" w:themeColor="text2" w:themeShade="80"/>
                <w:sz w:val="72"/>
              </w:rPr>
              <w:t>Л</w:t>
            </w:r>
          </w:p>
        </w:tc>
      </w:tr>
      <w:tr w:rsidR="009A4BEA" w:rsidRPr="00006DE9" w:rsidTr="009A4BEA">
        <w:trPr>
          <w:trHeight w:val="698"/>
        </w:trPr>
        <w:tc>
          <w:tcPr>
            <w:tcW w:w="1852" w:type="dxa"/>
          </w:tcPr>
          <w:p w:rsidR="009A4BEA" w:rsidRPr="00006DE9" w:rsidRDefault="009A4BEA" w:rsidP="002F4537">
            <w:pPr>
              <w:jc w:val="both"/>
              <w:rPr>
                <w:b/>
                <w:color w:val="0F243E" w:themeColor="text2" w:themeShade="80"/>
                <w:sz w:val="72"/>
              </w:rPr>
            </w:pPr>
            <w:r w:rsidRPr="00006DE9">
              <w:rPr>
                <w:b/>
                <w:color w:val="0F243E" w:themeColor="text2" w:themeShade="80"/>
                <w:sz w:val="72"/>
              </w:rPr>
              <w:t>Ч</w:t>
            </w:r>
          </w:p>
        </w:tc>
        <w:tc>
          <w:tcPr>
            <w:tcW w:w="1852" w:type="dxa"/>
          </w:tcPr>
          <w:p w:rsidR="009A4BEA" w:rsidRPr="00006DE9" w:rsidRDefault="009A4BEA" w:rsidP="002F4537">
            <w:pPr>
              <w:jc w:val="both"/>
              <w:rPr>
                <w:b/>
                <w:color w:val="0F243E" w:themeColor="text2" w:themeShade="80"/>
                <w:sz w:val="72"/>
              </w:rPr>
            </w:pPr>
            <w:r w:rsidRPr="00006DE9">
              <w:rPr>
                <w:b/>
                <w:color w:val="0F243E" w:themeColor="text2" w:themeShade="80"/>
                <w:sz w:val="72"/>
              </w:rPr>
              <w:t>Й</w:t>
            </w:r>
          </w:p>
        </w:tc>
        <w:tc>
          <w:tcPr>
            <w:tcW w:w="1852" w:type="dxa"/>
          </w:tcPr>
          <w:p w:rsidR="009A4BEA" w:rsidRPr="00006DE9" w:rsidRDefault="009A4BEA" w:rsidP="002F4537">
            <w:pPr>
              <w:jc w:val="both"/>
              <w:rPr>
                <w:b/>
                <w:color w:val="0F243E" w:themeColor="text2" w:themeShade="80"/>
                <w:sz w:val="72"/>
              </w:rPr>
            </w:pPr>
            <w:r w:rsidRPr="00006DE9">
              <w:rPr>
                <w:b/>
                <w:color w:val="0F243E" w:themeColor="text2" w:themeShade="80"/>
                <w:sz w:val="72"/>
              </w:rPr>
              <w:t>Я</w:t>
            </w:r>
          </w:p>
        </w:tc>
        <w:tc>
          <w:tcPr>
            <w:tcW w:w="1853" w:type="dxa"/>
          </w:tcPr>
          <w:p w:rsidR="009A4BEA" w:rsidRPr="00006DE9" w:rsidRDefault="009A4BEA" w:rsidP="002F4537">
            <w:pPr>
              <w:jc w:val="both"/>
              <w:rPr>
                <w:b/>
                <w:color w:val="0F243E" w:themeColor="text2" w:themeShade="80"/>
                <w:sz w:val="72"/>
              </w:rPr>
            </w:pPr>
            <w:r w:rsidRPr="00006DE9">
              <w:rPr>
                <w:b/>
                <w:color w:val="0F243E" w:themeColor="text2" w:themeShade="80"/>
                <w:sz w:val="72"/>
              </w:rPr>
              <w:t>Ё</w:t>
            </w:r>
          </w:p>
        </w:tc>
        <w:tc>
          <w:tcPr>
            <w:tcW w:w="1853" w:type="dxa"/>
          </w:tcPr>
          <w:p w:rsidR="009A4BEA" w:rsidRPr="00006DE9" w:rsidRDefault="009A4BEA" w:rsidP="002F4537">
            <w:pPr>
              <w:jc w:val="both"/>
              <w:rPr>
                <w:b/>
                <w:color w:val="0F243E" w:themeColor="text2" w:themeShade="80"/>
                <w:sz w:val="72"/>
              </w:rPr>
            </w:pPr>
            <w:r w:rsidRPr="00006DE9">
              <w:rPr>
                <w:b/>
                <w:color w:val="0F243E" w:themeColor="text2" w:themeShade="80"/>
                <w:sz w:val="72"/>
              </w:rPr>
              <w:t>Ж</w:t>
            </w:r>
          </w:p>
        </w:tc>
      </w:tr>
      <w:tr w:rsidR="009A4BEA" w:rsidRPr="00006DE9" w:rsidTr="009A4BEA">
        <w:trPr>
          <w:trHeight w:val="698"/>
        </w:trPr>
        <w:tc>
          <w:tcPr>
            <w:tcW w:w="1852" w:type="dxa"/>
          </w:tcPr>
          <w:p w:rsidR="009A4BEA" w:rsidRPr="00006DE9" w:rsidRDefault="009A4BEA" w:rsidP="002F4537">
            <w:pPr>
              <w:jc w:val="both"/>
              <w:rPr>
                <w:b/>
                <w:color w:val="0F243E" w:themeColor="text2" w:themeShade="80"/>
                <w:sz w:val="72"/>
              </w:rPr>
            </w:pPr>
            <w:r w:rsidRPr="00006DE9">
              <w:rPr>
                <w:b/>
                <w:color w:val="0F243E" w:themeColor="text2" w:themeShade="80"/>
                <w:sz w:val="72"/>
              </w:rPr>
              <w:t>В</w:t>
            </w:r>
          </w:p>
        </w:tc>
        <w:tc>
          <w:tcPr>
            <w:tcW w:w="1852" w:type="dxa"/>
          </w:tcPr>
          <w:p w:rsidR="009A4BEA" w:rsidRPr="00006DE9" w:rsidRDefault="009A4BEA" w:rsidP="002F4537">
            <w:pPr>
              <w:jc w:val="both"/>
              <w:rPr>
                <w:b/>
                <w:color w:val="0F243E" w:themeColor="text2" w:themeShade="80"/>
                <w:sz w:val="72"/>
              </w:rPr>
            </w:pPr>
            <w:r w:rsidRPr="00006DE9">
              <w:rPr>
                <w:b/>
                <w:color w:val="0F243E" w:themeColor="text2" w:themeShade="80"/>
                <w:sz w:val="72"/>
              </w:rPr>
              <w:t>П</w:t>
            </w:r>
          </w:p>
        </w:tc>
        <w:tc>
          <w:tcPr>
            <w:tcW w:w="1852" w:type="dxa"/>
          </w:tcPr>
          <w:p w:rsidR="009A4BEA" w:rsidRPr="00006DE9" w:rsidRDefault="009A4BEA" w:rsidP="002F4537">
            <w:pPr>
              <w:jc w:val="both"/>
              <w:rPr>
                <w:b/>
                <w:color w:val="0F243E" w:themeColor="text2" w:themeShade="80"/>
                <w:sz w:val="72"/>
              </w:rPr>
            </w:pPr>
            <w:r w:rsidRPr="00006DE9">
              <w:rPr>
                <w:b/>
                <w:color w:val="0F243E" w:themeColor="text2" w:themeShade="80"/>
                <w:sz w:val="72"/>
              </w:rPr>
              <w:t>А</w:t>
            </w:r>
          </w:p>
        </w:tc>
        <w:tc>
          <w:tcPr>
            <w:tcW w:w="1853" w:type="dxa"/>
          </w:tcPr>
          <w:p w:rsidR="009A4BEA" w:rsidRPr="00006DE9" w:rsidRDefault="009A4BEA" w:rsidP="002F4537">
            <w:pPr>
              <w:jc w:val="both"/>
              <w:rPr>
                <w:b/>
                <w:color w:val="0F243E" w:themeColor="text2" w:themeShade="80"/>
                <w:sz w:val="72"/>
              </w:rPr>
            </w:pPr>
            <w:r w:rsidRPr="00006DE9">
              <w:rPr>
                <w:b/>
                <w:color w:val="0F243E" w:themeColor="text2" w:themeShade="80"/>
                <w:sz w:val="72"/>
              </w:rPr>
              <w:t>Ю</w:t>
            </w:r>
          </w:p>
        </w:tc>
        <w:tc>
          <w:tcPr>
            <w:tcW w:w="1853" w:type="dxa"/>
          </w:tcPr>
          <w:p w:rsidR="009A4BEA" w:rsidRPr="00006DE9" w:rsidRDefault="009A4BEA" w:rsidP="002F4537">
            <w:pPr>
              <w:jc w:val="both"/>
              <w:rPr>
                <w:b/>
                <w:color w:val="0F243E" w:themeColor="text2" w:themeShade="80"/>
                <w:sz w:val="72"/>
              </w:rPr>
            </w:pPr>
            <w:r w:rsidRPr="00006DE9">
              <w:rPr>
                <w:b/>
                <w:color w:val="0F243E" w:themeColor="text2" w:themeShade="80"/>
                <w:sz w:val="72"/>
              </w:rPr>
              <w:t>Н</w:t>
            </w:r>
          </w:p>
        </w:tc>
      </w:tr>
      <w:tr w:rsidR="009A4BEA" w:rsidRPr="00006DE9" w:rsidTr="009A4BEA">
        <w:trPr>
          <w:trHeight w:val="681"/>
        </w:trPr>
        <w:tc>
          <w:tcPr>
            <w:tcW w:w="1852" w:type="dxa"/>
          </w:tcPr>
          <w:p w:rsidR="009A4BEA" w:rsidRPr="00006DE9" w:rsidRDefault="009A4BEA" w:rsidP="002F4537">
            <w:pPr>
              <w:jc w:val="both"/>
              <w:rPr>
                <w:b/>
                <w:color w:val="0F243E" w:themeColor="text2" w:themeShade="80"/>
                <w:sz w:val="72"/>
              </w:rPr>
            </w:pPr>
            <w:r w:rsidRPr="00006DE9">
              <w:rPr>
                <w:b/>
                <w:color w:val="0F243E" w:themeColor="text2" w:themeShade="80"/>
                <w:sz w:val="72"/>
              </w:rPr>
              <w:t>М</w:t>
            </w:r>
          </w:p>
        </w:tc>
        <w:tc>
          <w:tcPr>
            <w:tcW w:w="1852" w:type="dxa"/>
          </w:tcPr>
          <w:p w:rsidR="009A4BEA" w:rsidRPr="00006DE9" w:rsidRDefault="009A4BEA" w:rsidP="002F4537">
            <w:pPr>
              <w:jc w:val="both"/>
              <w:rPr>
                <w:b/>
                <w:color w:val="0F243E" w:themeColor="text2" w:themeShade="80"/>
                <w:sz w:val="72"/>
              </w:rPr>
            </w:pPr>
            <w:r w:rsidRPr="00006DE9">
              <w:rPr>
                <w:b/>
                <w:color w:val="0F243E" w:themeColor="text2" w:themeShade="80"/>
                <w:sz w:val="72"/>
              </w:rPr>
              <w:t>Щ</w:t>
            </w:r>
          </w:p>
        </w:tc>
        <w:tc>
          <w:tcPr>
            <w:tcW w:w="1852" w:type="dxa"/>
          </w:tcPr>
          <w:p w:rsidR="009A4BEA" w:rsidRPr="00006DE9" w:rsidRDefault="009A4BEA" w:rsidP="002F4537">
            <w:pPr>
              <w:jc w:val="both"/>
              <w:rPr>
                <w:b/>
                <w:color w:val="0F243E" w:themeColor="text2" w:themeShade="80"/>
                <w:sz w:val="72"/>
              </w:rPr>
            </w:pPr>
            <w:r w:rsidRPr="00006DE9">
              <w:rPr>
                <w:b/>
                <w:color w:val="0F243E" w:themeColor="text2" w:themeShade="80"/>
                <w:sz w:val="72"/>
              </w:rPr>
              <w:t>Г</w:t>
            </w:r>
          </w:p>
        </w:tc>
        <w:tc>
          <w:tcPr>
            <w:tcW w:w="1853" w:type="dxa"/>
          </w:tcPr>
          <w:p w:rsidR="009A4BEA" w:rsidRPr="00006DE9" w:rsidRDefault="009A4BEA" w:rsidP="002F4537">
            <w:pPr>
              <w:jc w:val="both"/>
              <w:rPr>
                <w:b/>
                <w:color w:val="0F243E" w:themeColor="text2" w:themeShade="80"/>
                <w:sz w:val="72"/>
              </w:rPr>
            </w:pPr>
            <w:r w:rsidRPr="00006DE9">
              <w:rPr>
                <w:b/>
                <w:color w:val="0F243E" w:themeColor="text2" w:themeShade="80"/>
                <w:sz w:val="72"/>
              </w:rPr>
              <w:t>У</w:t>
            </w:r>
          </w:p>
        </w:tc>
        <w:tc>
          <w:tcPr>
            <w:tcW w:w="1853" w:type="dxa"/>
          </w:tcPr>
          <w:p w:rsidR="009A4BEA" w:rsidRPr="00006DE9" w:rsidRDefault="009A4BEA" w:rsidP="002F4537">
            <w:pPr>
              <w:jc w:val="both"/>
              <w:rPr>
                <w:b/>
                <w:color w:val="0F243E" w:themeColor="text2" w:themeShade="80"/>
                <w:sz w:val="72"/>
              </w:rPr>
            </w:pPr>
            <w:r w:rsidRPr="00006DE9">
              <w:rPr>
                <w:b/>
                <w:color w:val="0F243E" w:themeColor="text2" w:themeShade="80"/>
                <w:sz w:val="72"/>
              </w:rPr>
              <w:t>Б</w:t>
            </w:r>
          </w:p>
        </w:tc>
      </w:tr>
      <w:tr w:rsidR="009A4BEA" w:rsidRPr="00006DE9" w:rsidTr="009A4BEA">
        <w:trPr>
          <w:trHeight w:val="698"/>
        </w:trPr>
        <w:tc>
          <w:tcPr>
            <w:tcW w:w="1852" w:type="dxa"/>
          </w:tcPr>
          <w:p w:rsidR="009A4BEA" w:rsidRPr="00006DE9" w:rsidRDefault="009A4BEA" w:rsidP="002F4537">
            <w:pPr>
              <w:jc w:val="both"/>
              <w:rPr>
                <w:b/>
                <w:color w:val="0F243E" w:themeColor="text2" w:themeShade="80"/>
                <w:sz w:val="72"/>
              </w:rPr>
            </w:pPr>
            <w:r w:rsidRPr="00006DE9">
              <w:rPr>
                <w:b/>
                <w:color w:val="0F243E" w:themeColor="text2" w:themeShade="80"/>
                <w:sz w:val="72"/>
              </w:rPr>
              <w:t>Ш</w:t>
            </w:r>
          </w:p>
        </w:tc>
        <w:tc>
          <w:tcPr>
            <w:tcW w:w="1852" w:type="dxa"/>
          </w:tcPr>
          <w:p w:rsidR="009A4BEA" w:rsidRPr="00006DE9" w:rsidRDefault="009A4BEA" w:rsidP="002F4537">
            <w:pPr>
              <w:jc w:val="both"/>
              <w:rPr>
                <w:b/>
                <w:color w:val="0F243E" w:themeColor="text2" w:themeShade="80"/>
                <w:sz w:val="72"/>
              </w:rPr>
            </w:pPr>
            <w:r w:rsidRPr="00006DE9">
              <w:rPr>
                <w:b/>
                <w:color w:val="0F243E" w:themeColor="text2" w:themeShade="80"/>
                <w:sz w:val="72"/>
              </w:rPr>
              <w:t>З</w:t>
            </w:r>
          </w:p>
        </w:tc>
        <w:tc>
          <w:tcPr>
            <w:tcW w:w="1852" w:type="dxa"/>
          </w:tcPr>
          <w:p w:rsidR="009A4BEA" w:rsidRPr="00006DE9" w:rsidRDefault="009A4BEA" w:rsidP="002F4537">
            <w:pPr>
              <w:jc w:val="both"/>
              <w:rPr>
                <w:b/>
                <w:color w:val="0F243E" w:themeColor="text2" w:themeShade="80"/>
                <w:sz w:val="72"/>
              </w:rPr>
            </w:pPr>
            <w:r w:rsidRPr="00006DE9">
              <w:rPr>
                <w:b/>
                <w:color w:val="0F243E" w:themeColor="text2" w:themeShade="80"/>
                <w:sz w:val="72"/>
              </w:rPr>
              <w:t>Э</w:t>
            </w:r>
          </w:p>
        </w:tc>
        <w:tc>
          <w:tcPr>
            <w:tcW w:w="1853" w:type="dxa"/>
          </w:tcPr>
          <w:p w:rsidR="009A4BEA" w:rsidRPr="00006DE9" w:rsidRDefault="009A4BEA" w:rsidP="002F4537">
            <w:pPr>
              <w:jc w:val="both"/>
              <w:rPr>
                <w:b/>
                <w:color w:val="0F243E" w:themeColor="text2" w:themeShade="80"/>
                <w:sz w:val="72"/>
              </w:rPr>
            </w:pPr>
            <w:r w:rsidRPr="00006DE9">
              <w:rPr>
                <w:b/>
                <w:color w:val="0F243E" w:themeColor="text2" w:themeShade="80"/>
                <w:sz w:val="72"/>
              </w:rPr>
              <w:t>Д</w:t>
            </w:r>
          </w:p>
        </w:tc>
        <w:tc>
          <w:tcPr>
            <w:tcW w:w="1853" w:type="dxa"/>
          </w:tcPr>
          <w:p w:rsidR="009A4BEA" w:rsidRPr="00006DE9" w:rsidRDefault="009A4BEA" w:rsidP="002F4537">
            <w:pPr>
              <w:jc w:val="both"/>
              <w:rPr>
                <w:b/>
                <w:color w:val="0F243E" w:themeColor="text2" w:themeShade="80"/>
                <w:sz w:val="72"/>
              </w:rPr>
            </w:pPr>
            <w:r w:rsidRPr="00006DE9">
              <w:rPr>
                <w:b/>
                <w:color w:val="0F243E" w:themeColor="text2" w:themeShade="80"/>
                <w:sz w:val="72"/>
              </w:rPr>
              <w:t>Ф</w:t>
            </w:r>
          </w:p>
        </w:tc>
      </w:tr>
      <w:tr w:rsidR="009A4BEA" w:rsidRPr="00006DE9" w:rsidTr="009A4BEA">
        <w:trPr>
          <w:trHeight w:val="698"/>
        </w:trPr>
        <w:tc>
          <w:tcPr>
            <w:tcW w:w="1852" w:type="dxa"/>
          </w:tcPr>
          <w:p w:rsidR="009A4BEA" w:rsidRPr="00006DE9" w:rsidRDefault="009A4BEA" w:rsidP="002F4537">
            <w:pPr>
              <w:jc w:val="both"/>
              <w:rPr>
                <w:b/>
                <w:color w:val="0F243E" w:themeColor="text2" w:themeShade="80"/>
                <w:sz w:val="72"/>
              </w:rPr>
            </w:pPr>
            <w:r w:rsidRPr="00006DE9">
              <w:rPr>
                <w:b/>
                <w:color w:val="0F243E" w:themeColor="text2" w:themeShade="80"/>
                <w:sz w:val="72"/>
              </w:rPr>
              <w:t>Р</w:t>
            </w:r>
          </w:p>
        </w:tc>
        <w:tc>
          <w:tcPr>
            <w:tcW w:w="1852" w:type="dxa"/>
          </w:tcPr>
          <w:p w:rsidR="009A4BEA" w:rsidRPr="00006DE9" w:rsidRDefault="009A4BEA" w:rsidP="002F4537">
            <w:pPr>
              <w:jc w:val="both"/>
              <w:rPr>
                <w:b/>
                <w:color w:val="0F243E" w:themeColor="text2" w:themeShade="80"/>
                <w:sz w:val="72"/>
              </w:rPr>
            </w:pPr>
            <w:r w:rsidRPr="00006DE9">
              <w:rPr>
                <w:b/>
                <w:color w:val="0F243E" w:themeColor="text2" w:themeShade="80"/>
                <w:sz w:val="72"/>
              </w:rPr>
              <w:t>С</w:t>
            </w:r>
          </w:p>
        </w:tc>
        <w:tc>
          <w:tcPr>
            <w:tcW w:w="1852" w:type="dxa"/>
          </w:tcPr>
          <w:p w:rsidR="009A4BEA" w:rsidRPr="00006DE9" w:rsidRDefault="009A4BEA" w:rsidP="002F4537">
            <w:pPr>
              <w:jc w:val="both"/>
              <w:rPr>
                <w:b/>
                <w:color w:val="0F243E" w:themeColor="text2" w:themeShade="80"/>
                <w:sz w:val="72"/>
              </w:rPr>
            </w:pPr>
            <w:r w:rsidRPr="00006DE9">
              <w:rPr>
                <w:b/>
                <w:color w:val="0F243E" w:themeColor="text2" w:themeShade="80"/>
                <w:sz w:val="72"/>
              </w:rPr>
              <w:t>И</w:t>
            </w:r>
          </w:p>
        </w:tc>
        <w:tc>
          <w:tcPr>
            <w:tcW w:w="1853" w:type="dxa"/>
          </w:tcPr>
          <w:p w:rsidR="009A4BEA" w:rsidRPr="00006DE9" w:rsidRDefault="009A4BEA" w:rsidP="002F4537">
            <w:pPr>
              <w:jc w:val="both"/>
              <w:rPr>
                <w:b/>
                <w:color w:val="0F243E" w:themeColor="text2" w:themeShade="80"/>
                <w:sz w:val="72"/>
              </w:rPr>
            </w:pPr>
            <w:r w:rsidRPr="00006DE9">
              <w:rPr>
                <w:b/>
                <w:color w:val="0F243E" w:themeColor="text2" w:themeShade="80"/>
                <w:sz w:val="72"/>
              </w:rPr>
              <w:t>Х</w:t>
            </w:r>
          </w:p>
        </w:tc>
        <w:tc>
          <w:tcPr>
            <w:tcW w:w="1853" w:type="dxa"/>
          </w:tcPr>
          <w:p w:rsidR="009A4BEA" w:rsidRPr="00006DE9" w:rsidRDefault="009A4BEA" w:rsidP="002F4537">
            <w:pPr>
              <w:jc w:val="both"/>
              <w:rPr>
                <w:b/>
                <w:color w:val="0F243E" w:themeColor="text2" w:themeShade="80"/>
                <w:sz w:val="72"/>
              </w:rPr>
            </w:pPr>
            <w:r w:rsidRPr="00006DE9">
              <w:rPr>
                <w:b/>
                <w:color w:val="0F243E" w:themeColor="text2" w:themeShade="80"/>
                <w:sz w:val="72"/>
              </w:rPr>
              <w:t>К</w:t>
            </w:r>
          </w:p>
        </w:tc>
      </w:tr>
    </w:tbl>
    <w:p w:rsidR="009A4BEA" w:rsidRPr="00006DE9" w:rsidRDefault="009A4BEA" w:rsidP="009A4BEA">
      <w:pPr>
        <w:spacing w:after="0"/>
        <w:jc w:val="both"/>
        <w:rPr>
          <w:b/>
          <w:color w:val="0F243E" w:themeColor="text2" w:themeShade="80"/>
          <w:sz w:val="28"/>
        </w:rPr>
      </w:pPr>
      <w:r w:rsidRPr="00006DE9">
        <w:rPr>
          <w:color w:val="0F243E" w:themeColor="text2" w:themeShade="80"/>
          <w:sz w:val="28"/>
        </w:rPr>
        <w:t xml:space="preserve">      </w:t>
      </w:r>
      <w:r w:rsidRPr="00006DE9">
        <w:rPr>
          <w:b/>
          <w:color w:val="0F243E" w:themeColor="text2" w:themeShade="80"/>
          <w:sz w:val="28"/>
        </w:rPr>
        <w:t>От 1 до 20 и обратно.</w:t>
      </w:r>
    </w:p>
    <w:p w:rsidR="009A4BEA" w:rsidRPr="00006DE9" w:rsidRDefault="009A4BEA" w:rsidP="009A4BEA">
      <w:pPr>
        <w:spacing w:after="0"/>
        <w:jc w:val="both"/>
        <w:rPr>
          <w:color w:val="0F243E" w:themeColor="text2" w:themeShade="80"/>
          <w:sz w:val="28"/>
        </w:rPr>
      </w:pPr>
      <w:r w:rsidRPr="00006DE9">
        <w:rPr>
          <w:color w:val="0F243E" w:themeColor="text2" w:themeShade="80"/>
          <w:sz w:val="28"/>
        </w:rPr>
        <w:t>Ведущий предлагает детям с опорой на таблицу назвать по порядку числа от 1 до 20 и обратно.</w:t>
      </w:r>
    </w:p>
    <w:tbl>
      <w:tblPr>
        <w:tblStyle w:val="a3"/>
        <w:tblpPr w:leftFromText="180" w:rightFromText="180" w:horzAnchor="page" w:tblpX="980" w:tblpY="771"/>
        <w:tblW w:w="9867" w:type="dxa"/>
        <w:tblLook w:val="04A0"/>
      </w:tblPr>
      <w:tblGrid>
        <w:gridCol w:w="1973"/>
        <w:gridCol w:w="1973"/>
        <w:gridCol w:w="1973"/>
        <w:gridCol w:w="1974"/>
        <w:gridCol w:w="1974"/>
      </w:tblGrid>
      <w:tr w:rsidR="009A4BEA" w:rsidRPr="00006DE9" w:rsidTr="009A4BEA">
        <w:trPr>
          <w:trHeight w:val="952"/>
        </w:trPr>
        <w:tc>
          <w:tcPr>
            <w:tcW w:w="1973" w:type="dxa"/>
          </w:tcPr>
          <w:p w:rsidR="009A4BEA" w:rsidRPr="00006DE9" w:rsidRDefault="009A4BEA" w:rsidP="009A4BEA">
            <w:pPr>
              <w:jc w:val="both"/>
              <w:rPr>
                <w:b/>
                <w:color w:val="0F243E" w:themeColor="text2" w:themeShade="80"/>
                <w:sz w:val="96"/>
              </w:rPr>
            </w:pPr>
            <w:r w:rsidRPr="00006DE9">
              <w:rPr>
                <w:b/>
                <w:color w:val="0F243E" w:themeColor="text2" w:themeShade="80"/>
                <w:sz w:val="96"/>
              </w:rPr>
              <w:lastRenderedPageBreak/>
              <w:t>4</w:t>
            </w:r>
          </w:p>
        </w:tc>
        <w:tc>
          <w:tcPr>
            <w:tcW w:w="1973" w:type="dxa"/>
          </w:tcPr>
          <w:p w:rsidR="009A4BEA" w:rsidRPr="00006DE9" w:rsidRDefault="009A4BEA" w:rsidP="009A4BEA">
            <w:pPr>
              <w:jc w:val="both"/>
              <w:rPr>
                <w:b/>
                <w:color w:val="0F243E" w:themeColor="text2" w:themeShade="80"/>
                <w:sz w:val="96"/>
              </w:rPr>
            </w:pPr>
            <w:r w:rsidRPr="00006DE9">
              <w:rPr>
                <w:b/>
                <w:color w:val="0F243E" w:themeColor="text2" w:themeShade="80"/>
                <w:sz w:val="96"/>
              </w:rPr>
              <w:t>9</w:t>
            </w:r>
          </w:p>
        </w:tc>
        <w:tc>
          <w:tcPr>
            <w:tcW w:w="1973" w:type="dxa"/>
          </w:tcPr>
          <w:p w:rsidR="009A4BEA" w:rsidRPr="00006DE9" w:rsidRDefault="009A4BEA" w:rsidP="009A4BEA">
            <w:pPr>
              <w:jc w:val="both"/>
              <w:rPr>
                <w:b/>
                <w:color w:val="0F243E" w:themeColor="text2" w:themeShade="80"/>
                <w:sz w:val="96"/>
                <w:szCs w:val="56"/>
              </w:rPr>
            </w:pPr>
            <w:r w:rsidRPr="00006DE9">
              <w:rPr>
                <w:b/>
                <w:color w:val="0F243E" w:themeColor="text2" w:themeShade="80"/>
                <w:sz w:val="96"/>
                <w:szCs w:val="56"/>
              </w:rPr>
              <w:t>10</w:t>
            </w:r>
          </w:p>
        </w:tc>
        <w:tc>
          <w:tcPr>
            <w:tcW w:w="1974" w:type="dxa"/>
          </w:tcPr>
          <w:p w:rsidR="009A4BEA" w:rsidRPr="00006DE9" w:rsidRDefault="009A4BEA" w:rsidP="009A4BEA">
            <w:pPr>
              <w:jc w:val="both"/>
              <w:rPr>
                <w:b/>
                <w:color w:val="0F243E" w:themeColor="text2" w:themeShade="80"/>
                <w:sz w:val="96"/>
                <w:szCs w:val="56"/>
              </w:rPr>
            </w:pPr>
            <w:r w:rsidRPr="00006DE9">
              <w:rPr>
                <w:b/>
                <w:color w:val="0F243E" w:themeColor="text2" w:themeShade="80"/>
                <w:sz w:val="96"/>
                <w:szCs w:val="56"/>
              </w:rPr>
              <w:t>2</w:t>
            </w:r>
          </w:p>
        </w:tc>
        <w:tc>
          <w:tcPr>
            <w:tcW w:w="1974" w:type="dxa"/>
          </w:tcPr>
          <w:p w:rsidR="009A4BEA" w:rsidRPr="00006DE9" w:rsidRDefault="009A4BEA" w:rsidP="009A4BEA">
            <w:pPr>
              <w:jc w:val="both"/>
              <w:rPr>
                <w:b/>
                <w:color w:val="0F243E" w:themeColor="text2" w:themeShade="80"/>
                <w:sz w:val="96"/>
                <w:szCs w:val="56"/>
              </w:rPr>
            </w:pPr>
            <w:r w:rsidRPr="00006DE9">
              <w:rPr>
                <w:b/>
                <w:color w:val="0F243E" w:themeColor="text2" w:themeShade="80"/>
                <w:sz w:val="96"/>
                <w:szCs w:val="56"/>
              </w:rPr>
              <w:t>5</w:t>
            </w:r>
          </w:p>
        </w:tc>
      </w:tr>
      <w:tr w:rsidR="009A4BEA" w:rsidRPr="00006DE9" w:rsidTr="009A4BEA">
        <w:trPr>
          <w:trHeight w:val="952"/>
        </w:trPr>
        <w:tc>
          <w:tcPr>
            <w:tcW w:w="1973" w:type="dxa"/>
          </w:tcPr>
          <w:p w:rsidR="009A4BEA" w:rsidRPr="00006DE9" w:rsidRDefault="009A4BEA" w:rsidP="009A4BEA">
            <w:pPr>
              <w:jc w:val="both"/>
              <w:rPr>
                <w:b/>
                <w:color w:val="0F243E" w:themeColor="text2" w:themeShade="80"/>
                <w:sz w:val="96"/>
                <w:szCs w:val="56"/>
              </w:rPr>
            </w:pPr>
            <w:r w:rsidRPr="00006DE9">
              <w:rPr>
                <w:b/>
                <w:color w:val="0F243E" w:themeColor="text2" w:themeShade="80"/>
                <w:sz w:val="96"/>
                <w:szCs w:val="56"/>
              </w:rPr>
              <w:t>7</w:t>
            </w:r>
          </w:p>
        </w:tc>
        <w:tc>
          <w:tcPr>
            <w:tcW w:w="1973" w:type="dxa"/>
          </w:tcPr>
          <w:p w:rsidR="009A4BEA" w:rsidRPr="00006DE9" w:rsidRDefault="009A4BEA" w:rsidP="009A4BEA">
            <w:pPr>
              <w:jc w:val="both"/>
              <w:rPr>
                <w:b/>
                <w:color w:val="0F243E" w:themeColor="text2" w:themeShade="80"/>
                <w:sz w:val="96"/>
                <w:szCs w:val="56"/>
              </w:rPr>
            </w:pPr>
            <w:r w:rsidRPr="00006DE9">
              <w:rPr>
                <w:b/>
                <w:color w:val="0F243E" w:themeColor="text2" w:themeShade="80"/>
                <w:sz w:val="96"/>
                <w:szCs w:val="56"/>
              </w:rPr>
              <w:t>1</w:t>
            </w:r>
          </w:p>
        </w:tc>
        <w:tc>
          <w:tcPr>
            <w:tcW w:w="1973" w:type="dxa"/>
          </w:tcPr>
          <w:p w:rsidR="009A4BEA" w:rsidRPr="00006DE9" w:rsidRDefault="009A4BEA" w:rsidP="009A4BEA">
            <w:pPr>
              <w:jc w:val="both"/>
              <w:rPr>
                <w:b/>
                <w:color w:val="0F243E" w:themeColor="text2" w:themeShade="80"/>
                <w:sz w:val="96"/>
                <w:szCs w:val="56"/>
              </w:rPr>
            </w:pPr>
            <w:r w:rsidRPr="00006DE9">
              <w:rPr>
                <w:b/>
                <w:color w:val="0F243E" w:themeColor="text2" w:themeShade="80"/>
                <w:sz w:val="96"/>
                <w:szCs w:val="56"/>
              </w:rPr>
              <w:t>14</w:t>
            </w:r>
          </w:p>
        </w:tc>
        <w:tc>
          <w:tcPr>
            <w:tcW w:w="1974" w:type="dxa"/>
          </w:tcPr>
          <w:p w:rsidR="009A4BEA" w:rsidRPr="00006DE9" w:rsidRDefault="009A4BEA" w:rsidP="009A4BEA">
            <w:pPr>
              <w:jc w:val="both"/>
              <w:rPr>
                <w:b/>
                <w:color w:val="0F243E" w:themeColor="text2" w:themeShade="80"/>
                <w:sz w:val="96"/>
                <w:szCs w:val="56"/>
              </w:rPr>
            </w:pPr>
            <w:r w:rsidRPr="00006DE9">
              <w:rPr>
                <w:b/>
                <w:color w:val="0F243E" w:themeColor="text2" w:themeShade="80"/>
                <w:sz w:val="96"/>
                <w:szCs w:val="56"/>
              </w:rPr>
              <w:t>11</w:t>
            </w:r>
          </w:p>
        </w:tc>
        <w:tc>
          <w:tcPr>
            <w:tcW w:w="1974" w:type="dxa"/>
          </w:tcPr>
          <w:p w:rsidR="009A4BEA" w:rsidRPr="00006DE9" w:rsidRDefault="009A4BEA" w:rsidP="009A4BEA">
            <w:pPr>
              <w:jc w:val="both"/>
              <w:rPr>
                <w:b/>
                <w:color w:val="0F243E" w:themeColor="text2" w:themeShade="80"/>
                <w:sz w:val="96"/>
                <w:szCs w:val="72"/>
              </w:rPr>
            </w:pPr>
            <w:r w:rsidRPr="00006DE9">
              <w:rPr>
                <w:b/>
                <w:color w:val="0F243E" w:themeColor="text2" w:themeShade="80"/>
                <w:sz w:val="96"/>
                <w:szCs w:val="72"/>
              </w:rPr>
              <w:t>17</w:t>
            </w:r>
          </w:p>
        </w:tc>
      </w:tr>
      <w:tr w:rsidR="009A4BEA" w:rsidRPr="00006DE9" w:rsidTr="009A4BEA">
        <w:trPr>
          <w:trHeight w:val="952"/>
        </w:trPr>
        <w:tc>
          <w:tcPr>
            <w:tcW w:w="1973" w:type="dxa"/>
          </w:tcPr>
          <w:p w:rsidR="009A4BEA" w:rsidRPr="00006DE9" w:rsidRDefault="009A4BEA" w:rsidP="009A4BEA">
            <w:pPr>
              <w:jc w:val="both"/>
              <w:rPr>
                <w:b/>
                <w:color w:val="0F243E" w:themeColor="text2" w:themeShade="80"/>
                <w:sz w:val="96"/>
                <w:szCs w:val="56"/>
              </w:rPr>
            </w:pPr>
            <w:r w:rsidRPr="00006DE9">
              <w:rPr>
                <w:b/>
                <w:color w:val="0F243E" w:themeColor="text2" w:themeShade="80"/>
                <w:sz w:val="96"/>
                <w:szCs w:val="56"/>
              </w:rPr>
              <w:t>12</w:t>
            </w:r>
          </w:p>
        </w:tc>
        <w:tc>
          <w:tcPr>
            <w:tcW w:w="1973" w:type="dxa"/>
          </w:tcPr>
          <w:p w:rsidR="009A4BEA" w:rsidRPr="00006DE9" w:rsidRDefault="009A4BEA" w:rsidP="009A4BEA">
            <w:pPr>
              <w:jc w:val="both"/>
              <w:rPr>
                <w:b/>
                <w:color w:val="0F243E" w:themeColor="text2" w:themeShade="80"/>
                <w:sz w:val="96"/>
                <w:szCs w:val="56"/>
              </w:rPr>
            </w:pPr>
            <w:r w:rsidRPr="00006DE9">
              <w:rPr>
                <w:b/>
                <w:color w:val="0F243E" w:themeColor="text2" w:themeShade="80"/>
                <w:sz w:val="96"/>
                <w:szCs w:val="56"/>
              </w:rPr>
              <w:t>16</w:t>
            </w:r>
          </w:p>
        </w:tc>
        <w:tc>
          <w:tcPr>
            <w:tcW w:w="1973" w:type="dxa"/>
          </w:tcPr>
          <w:p w:rsidR="009A4BEA" w:rsidRPr="00006DE9" w:rsidRDefault="009A4BEA" w:rsidP="009A4BEA">
            <w:pPr>
              <w:jc w:val="both"/>
              <w:rPr>
                <w:b/>
                <w:color w:val="0F243E" w:themeColor="text2" w:themeShade="80"/>
                <w:sz w:val="96"/>
                <w:szCs w:val="56"/>
              </w:rPr>
            </w:pPr>
            <w:r w:rsidRPr="00006DE9">
              <w:rPr>
                <w:b/>
                <w:color w:val="0F243E" w:themeColor="text2" w:themeShade="80"/>
                <w:sz w:val="96"/>
                <w:szCs w:val="56"/>
              </w:rPr>
              <w:t>20</w:t>
            </w:r>
          </w:p>
        </w:tc>
        <w:tc>
          <w:tcPr>
            <w:tcW w:w="1974" w:type="dxa"/>
          </w:tcPr>
          <w:p w:rsidR="009A4BEA" w:rsidRPr="00006DE9" w:rsidRDefault="009A4BEA" w:rsidP="009A4BEA">
            <w:pPr>
              <w:jc w:val="both"/>
              <w:rPr>
                <w:b/>
                <w:color w:val="0F243E" w:themeColor="text2" w:themeShade="80"/>
                <w:sz w:val="96"/>
                <w:szCs w:val="56"/>
              </w:rPr>
            </w:pPr>
            <w:r w:rsidRPr="00006DE9">
              <w:rPr>
                <w:b/>
                <w:color w:val="0F243E" w:themeColor="text2" w:themeShade="80"/>
                <w:sz w:val="96"/>
                <w:szCs w:val="56"/>
              </w:rPr>
              <w:t>3</w:t>
            </w:r>
          </w:p>
        </w:tc>
        <w:tc>
          <w:tcPr>
            <w:tcW w:w="1974" w:type="dxa"/>
          </w:tcPr>
          <w:p w:rsidR="009A4BEA" w:rsidRPr="00006DE9" w:rsidRDefault="009A4BEA" w:rsidP="009A4BEA">
            <w:pPr>
              <w:jc w:val="both"/>
              <w:rPr>
                <w:b/>
                <w:color w:val="0F243E" w:themeColor="text2" w:themeShade="80"/>
                <w:sz w:val="96"/>
                <w:szCs w:val="56"/>
              </w:rPr>
            </w:pPr>
            <w:r w:rsidRPr="00006DE9">
              <w:rPr>
                <w:b/>
                <w:color w:val="0F243E" w:themeColor="text2" w:themeShade="80"/>
                <w:sz w:val="96"/>
                <w:szCs w:val="56"/>
              </w:rPr>
              <w:t>18</w:t>
            </w:r>
          </w:p>
        </w:tc>
      </w:tr>
      <w:tr w:rsidR="009A4BEA" w:rsidRPr="00006DE9" w:rsidTr="009A4BEA">
        <w:trPr>
          <w:trHeight w:val="952"/>
        </w:trPr>
        <w:tc>
          <w:tcPr>
            <w:tcW w:w="1973" w:type="dxa"/>
          </w:tcPr>
          <w:p w:rsidR="009A4BEA" w:rsidRPr="00006DE9" w:rsidRDefault="009A4BEA" w:rsidP="009A4BEA">
            <w:pPr>
              <w:jc w:val="both"/>
              <w:rPr>
                <w:b/>
                <w:color w:val="0F243E" w:themeColor="text2" w:themeShade="80"/>
                <w:sz w:val="96"/>
                <w:szCs w:val="56"/>
              </w:rPr>
            </w:pPr>
            <w:r w:rsidRPr="00006DE9">
              <w:rPr>
                <w:b/>
                <w:color w:val="0F243E" w:themeColor="text2" w:themeShade="80"/>
                <w:sz w:val="96"/>
                <w:szCs w:val="56"/>
              </w:rPr>
              <w:t>19</w:t>
            </w:r>
          </w:p>
        </w:tc>
        <w:tc>
          <w:tcPr>
            <w:tcW w:w="1973" w:type="dxa"/>
          </w:tcPr>
          <w:p w:rsidR="009A4BEA" w:rsidRPr="00006DE9" w:rsidRDefault="009A4BEA" w:rsidP="009A4BEA">
            <w:pPr>
              <w:jc w:val="both"/>
              <w:rPr>
                <w:b/>
                <w:color w:val="0F243E" w:themeColor="text2" w:themeShade="80"/>
                <w:sz w:val="96"/>
                <w:szCs w:val="56"/>
              </w:rPr>
            </w:pPr>
            <w:r w:rsidRPr="00006DE9">
              <w:rPr>
                <w:b/>
                <w:color w:val="0F243E" w:themeColor="text2" w:themeShade="80"/>
                <w:sz w:val="96"/>
                <w:szCs w:val="56"/>
              </w:rPr>
              <w:t>8</w:t>
            </w:r>
          </w:p>
        </w:tc>
        <w:tc>
          <w:tcPr>
            <w:tcW w:w="1973" w:type="dxa"/>
          </w:tcPr>
          <w:p w:rsidR="009A4BEA" w:rsidRPr="00006DE9" w:rsidRDefault="009A4BEA" w:rsidP="009A4BEA">
            <w:pPr>
              <w:jc w:val="both"/>
              <w:rPr>
                <w:b/>
                <w:color w:val="0F243E" w:themeColor="text2" w:themeShade="80"/>
                <w:sz w:val="96"/>
                <w:szCs w:val="56"/>
              </w:rPr>
            </w:pPr>
            <w:r w:rsidRPr="00006DE9">
              <w:rPr>
                <w:b/>
                <w:color w:val="0F243E" w:themeColor="text2" w:themeShade="80"/>
                <w:sz w:val="96"/>
                <w:szCs w:val="56"/>
              </w:rPr>
              <w:t>13</w:t>
            </w:r>
          </w:p>
        </w:tc>
        <w:tc>
          <w:tcPr>
            <w:tcW w:w="1974" w:type="dxa"/>
          </w:tcPr>
          <w:p w:rsidR="009A4BEA" w:rsidRPr="00006DE9" w:rsidRDefault="009A4BEA" w:rsidP="009A4BEA">
            <w:pPr>
              <w:jc w:val="both"/>
              <w:rPr>
                <w:b/>
                <w:color w:val="0F243E" w:themeColor="text2" w:themeShade="80"/>
                <w:sz w:val="96"/>
                <w:szCs w:val="56"/>
              </w:rPr>
            </w:pPr>
            <w:r w:rsidRPr="00006DE9">
              <w:rPr>
                <w:b/>
                <w:color w:val="0F243E" w:themeColor="text2" w:themeShade="80"/>
                <w:sz w:val="96"/>
                <w:szCs w:val="56"/>
              </w:rPr>
              <w:t>15</w:t>
            </w:r>
          </w:p>
        </w:tc>
        <w:tc>
          <w:tcPr>
            <w:tcW w:w="1974" w:type="dxa"/>
          </w:tcPr>
          <w:p w:rsidR="009A4BEA" w:rsidRPr="00006DE9" w:rsidRDefault="009A4BEA" w:rsidP="009A4BEA">
            <w:pPr>
              <w:jc w:val="both"/>
              <w:rPr>
                <w:b/>
                <w:color w:val="0F243E" w:themeColor="text2" w:themeShade="80"/>
                <w:sz w:val="96"/>
                <w:szCs w:val="56"/>
              </w:rPr>
            </w:pPr>
            <w:r w:rsidRPr="00006DE9">
              <w:rPr>
                <w:b/>
                <w:color w:val="0F243E" w:themeColor="text2" w:themeShade="80"/>
                <w:sz w:val="96"/>
                <w:szCs w:val="56"/>
              </w:rPr>
              <w:t>6</w:t>
            </w:r>
          </w:p>
        </w:tc>
      </w:tr>
    </w:tbl>
    <w:p w:rsidR="009A4BEA" w:rsidRPr="00151709" w:rsidRDefault="009A4BEA" w:rsidP="009A4BEA">
      <w:pPr>
        <w:spacing w:after="0"/>
        <w:jc w:val="both"/>
        <w:rPr>
          <w:color w:val="0F243E" w:themeColor="text2" w:themeShade="80"/>
          <w:sz w:val="28"/>
        </w:rPr>
      </w:pP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Развивающие игры и упражнения</w: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t>1. Упражнение "Следи за своей речью".</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В двадцатые годы прошлого столетия была очень популярна такая игра на внимание. Ведущий говорит: "Барыня купила туалет. В туалете 100 рублей, что хотите, то купите, ''да'' и ''нет'' не говорите, черное и белое не покупать". И начинает задавать каверзные вопросы, пытаясь "вырвать" у отвечающего запрещенные слова.</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Вы хотите купить черное платье?</w:t>
      </w:r>
      <w:r w:rsidR="00206B3C">
        <w:rPr>
          <w:rFonts w:ascii="Times New Roman" w:eastAsia="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развитие внимания, &#10;игры, упражнения, внимательность" style="position:absolute;margin-left:550pt;margin-top:0;width:150pt;height:228pt;z-index:251666432;mso-wrap-distance-left:37.5pt;mso-wrap-distance-right:37.5pt;mso-position-horizontal:right;mso-position-horizontal-relative:text;mso-position-vertical-relative:line" o:allowoverlap="f">
            <w10:wrap type="square"/>
          </v:shape>
        </w:pict>
      </w:r>
      <w:r w:rsidRPr="00393DD4">
        <w:rPr>
          <w:rFonts w:ascii="Times New Roman" w:eastAsia="Times New Roman" w:hAnsi="Times New Roman" w:cs="Times New Roman"/>
          <w:sz w:val="24"/>
          <w:szCs w:val="24"/>
        </w:rPr>
        <w:br/>
        <w:t>- Я хочу купить зеленое платье.</w:t>
      </w:r>
      <w:r w:rsidRPr="00393DD4">
        <w:rPr>
          <w:rFonts w:ascii="Times New Roman" w:eastAsia="Times New Roman" w:hAnsi="Times New Roman" w:cs="Times New Roman"/>
          <w:sz w:val="24"/>
          <w:szCs w:val="24"/>
        </w:rPr>
        <w:br/>
        <w:t>- А разве зеленое вам к лицу?</w:t>
      </w:r>
      <w:r w:rsidRPr="00393DD4">
        <w:rPr>
          <w:rFonts w:ascii="Times New Roman" w:eastAsia="Times New Roman" w:hAnsi="Times New Roman" w:cs="Times New Roman"/>
          <w:sz w:val="24"/>
          <w:szCs w:val="24"/>
        </w:rPr>
        <w:br/>
        <w:t>- Мне просто нравится зеленый бархат.</w:t>
      </w:r>
      <w:r w:rsidRPr="00393DD4">
        <w:rPr>
          <w:rFonts w:ascii="Times New Roman" w:eastAsia="Times New Roman" w:hAnsi="Times New Roman" w:cs="Times New Roman"/>
          <w:sz w:val="24"/>
          <w:szCs w:val="24"/>
        </w:rPr>
        <w:br/>
        <w:t>- Это будет бальное платье?</w:t>
      </w:r>
      <w:r w:rsidRPr="00393DD4">
        <w:rPr>
          <w:rFonts w:ascii="Times New Roman" w:eastAsia="Times New Roman" w:hAnsi="Times New Roman" w:cs="Times New Roman"/>
          <w:sz w:val="24"/>
          <w:szCs w:val="24"/>
        </w:rPr>
        <w:br/>
        <w:t>- Бальное.</w:t>
      </w:r>
      <w:r w:rsidRPr="00393DD4">
        <w:rPr>
          <w:rFonts w:ascii="Times New Roman" w:eastAsia="Times New Roman" w:hAnsi="Times New Roman" w:cs="Times New Roman"/>
          <w:sz w:val="24"/>
          <w:szCs w:val="24"/>
        </w:rPr>
        <w:br/>
        <w:t>- Ваше зеленое платье должно быть длинным?</w:t>
      </w:r>
      <w:r w:rsidRPr="00393DD4">
        <w:rPr>
          <w:rFonts w:ascii="Times New Roman" w:eastAsia="Times New Roman" w:hAnsi="Times New Roman" w:cs="Times New Roman"/>
          <w:sz w:val="24"/>
          <w:szCs w:val="24"/>
        </w:rPr>
        <w:br/>
        <w:t>- Да(!).</w:t>
      </w:r>
      <w:r w:rsidRPr="00393DD4">
        <w:rPr>
          <w:rFonts w:ascii="Times New Roman" w:eastAsia="Times New Roman" w:hAnsi="Times New Roman" w:cs="Times New Roman"/>
          <w:sz w:val="24"/>
          <w:szCs w:val="24"/>
        </w:rPr>
        <w:br/>
        <w:t>Проигрыш. Надо было, например, сказать "Разумеется".</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Это игра, с одной стороны, на выработку умения задавать психологически сложные, "градом сыплющиеся" вопросы, отвлекая тем самым внимание отвечающего на обдумывание сложного ответа от не использования запрещенных слов, а с другой стороны, на развитие внимания у отвечающего на вопросы.</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lastRenderedPageBreak/>
        <w:t xml:space="preserve">Можно просто договориться, какие слова или части речи нельзя говорить и после этого задавать самые разные вопросы. Вопросов должно быть много. Это откровенная проверка внимания.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Например, такие:</w: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t>Вы сегодня завтракали? Ваша прическа вам нравится?</w:t>
      </w:r>
      <w:r w:rsidRPr="00393DD4">
        <w:rPr>
          <w:rFonts w:ascii="Times New Roman" w:eastAsia="Times New Roman" w:hAnsi="Times New Roman" w:cs="Times New Roman"/>
          <w:sz w:val="24"/>
          <w:szCs w:val="24"/>
        </w:rPr>
        <w:br/>
        <w:t>Вы сегодня не опоздали на занятия? Вы левша? Кино вы любите?</w:t>
      </w:r>
      <w:r w:rsidRPr="00393DD4">
        <w:rPr>
          <w:rFonts w:ascii="Times New Roman" w:eastAsia="Times New Roman" w:hAnsi="Times New Roman" w:cs="Times New Roman"/>
          <w:sz w:val="24"/>
          <w:szCs w:val="24"/>
        </w:rPr>
        <w:br/>
        <w:t>Какие цветы вам нравятся, а какие не нравятся? Почему?</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br/>
        <w:t xml:space="preserve">2. Упражнение "Запрещенная буква".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xml:space="preserve">В этой игре каждому придется следить за самим собой, чтобы не проговориться. </w:t>
      </w:r>
      <w:r w:rsidRPr="00393DD4">
        <w:rPr>
          <w:rFonts w:ascii="Times New Roman" w:eastAsia="Times New Roman" w:hAnsi="Times New Roman" w:cs="Times New Roman"/>
          <w:sz w:val="24"/>
          <w:szCs w:val="24"/>
        </w:rPr>
        <w:br/>
        <w:t xml:space="preserve">А проговориться не мудрено, как мы в этом сейчас убедимся. </w: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t xml:space="preserve">Одного из участников игры назначают водящим. Поочередно обращаясь к играющим, водящий каждому задает какой-нибудь несложный вопрос, требуя на него немедленного ответа. Например: "Сколько тебе лет?", "С кем ты сидишь за партой?", "Какое ты любишь варенье?" и т. п. Тот, к кому обращен вопрос, должен тотчас же дать любой ответ, но не употребляя в своей фразе буквы, которая по уговору объявлена запрещенной. Предположим, что запрещенной объявлена буква "А". </w: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t xml:space="preserve">Разумеется, водящий постарается подыскать каверзные вопросы, отвечая на которые обойтись без буквы "А" было бы затруднительно. "Как тебя зовут?" А спросит он, скажем, товарища, которого зовут Ваня. Ясно, что тот не может назвать своего имени. Придется ему отделаться шуткой. "Не могу вспомнить!" - ответит он, находчиво обходя приготовленную для него ловушку. Тогда водящий с таким же неожиданным вопросом обратится к другому участнику игры.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xml:space="preserve">Игра ведется в быстром темпе, долго раздумывать не разрешается. Замешкался, не ответил сразу или же, растерявшись, употребил в своем ответе запрещенную букву, становись на место водящего и задавай вопросы. Победителями мы будем считать тех, кто ни разу не попал в ловушку и давал быстрые, находчивые ответы.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xml:space="preserve">Как вариант игры - условием может быть непроговаривание запрещенной буквы, т.е. ее надо замещать в словах на любую другую. </w: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t>3. Упражнение "Скрытая подсказка".</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xml:space="preserve">В этой игре разрешается подсказывать, хотя и не совсем обычным способом.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xml:space="preserve">Выбираем водящего и объявляем его отгадчиком. Попросим отгадчика на минутку уйти из комнаты или отойти в сторонку. Тем временем загадаем какое-нибудь слово. Это должно быть имя существительное единственного числа, состоящее из четырех-пяти букв, причем все буквы в нем должны быть разные, например "стол", "комар", "доска", "парус" и т. п. Таких слов множество, подбирать их долго не придется.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xml:space="preserve">Задача водящего - отгадать задуманное нами слово. Так как это трудно, то придется ему помочь, то есть кое-что подсказать, но, разумеется, не прямо, а каким-нибудь косвенным путем, полагаясь на его сообразительность и внимание.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lastRenderedPageBreak/>
        <w:t xml:space="preserve">Предположим, что загаданное слово </w:t>
      </w:r>
      <w:r w:rsidRPr="00393DD4">
        <w:rPr>
          <w:rFonts w:ascii="Times New Roman" w:eastAsia="Times New Roman" w:hAnsi="Times New Roman" w:cs="Times New Roman"/>
          <w:sz w:val="36"/>
          <w:szCs w:val="36"/>
        </w:rPr>
        <w:t>"комар"</w:t>
      </w:r>
      <w:r w:rsidRPr="00393DD4">
        <w:rPr>
          <w:rFonts w:ascii="Times New Roman" w:eastAsia="Times New Roman" w:hAnsi="Times New Roman" w:cs="Times New Roman"/>
          <w:sz w:val="24"/>
          <w:szCs w:val="24"/>
        </w:rPr>
        <w:t xml:space="preserve">. Отгадчику оно неизвестно. </w:t>
      </w:r>
      <w:r w:rsidR="00206B3C">
        <w:rPr>
          <w:rFonts w:ascii="Times New Roman" w:eastAsia="Times New Roman" w:hAnsi="Times New Roman" w:cs="Times New Roman"/>
          <w:noProof/>
          <w:sz w:val="24"/>
          <w:szCs w:val="24"/>
        </w:rPr>
        <w:pict>
          <v:shape id="_x0000_s1032" type="#_x0000_t75" alt="развитие внимания, &#10;игры, упражнения, внимательность" style="position:absolute;margin-left:550pt;margin-top:0;width:150pt;height:101.25pt;z-index:251667456;mso-wrap-distance-left:37.5pt;mso-wrap-distance-right:37.5pt;mso-position-horizontal:right;mso-position-horizontal-relative:text;mso-position-vertical-relative:line" o:allowoverlap="f">
            <w10:wrap type="square"/>
          </v:shape>
        </w:pic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xml:space="preserve">- Прошу подсказать первую букву, - обращается он к играющим.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xml:space="preserve">Это его право - требовать подсказку, причем подсказывать могут три любых участника игры, каждый по-своему.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xml:space="preserve">Первая буква загаданного слова </w:t>
      </w:r>
      <w:r w:rsidRPr="00393DD4">
        <w:rPr>
          <w:rFonts w:ascii="Times New Roman" w:eastAsia="Times New Roman" w:hAnsi="Times New Roman" w:cs="Times New Roman"/>
          <w:sz w:val="36"/>
          <w:szCs w:val="36"/>
        </w:rPr>
        <w:t>"К"</w:t>
      </w:r>
      <w:r w:rsidRPr="00393DD4">
        <w:rPr>
          <w:rFonts w:ascii="Times New Roman" w:eastAsia="Times New Roman" w:hAnsi="Times New Roman" w:cs="Times New Roman"/>
          <w:sz w:val="24"/>
          <w:szCs w:val="24"/>
        </w:rPr>
        <w:t xml:space="preserve">.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xml:space="preserve">Как же подсказать ее, прямо не называя?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xml:space="preserve">Делается это таким образом. Трое играющих поочередно произносят по одному какому-нибудь слову, односложному или двухсложному, в состав которого входит буква "К". Допустим, один назовет слово "компас", другой - "сурок", третий - "капля".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xml:space="preserve">Во всех трех словах повторяется буква "К".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xml:space="preserve">Отгадчик выделит эту букву и запомнит ее.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xml:space="preserve">- Давайте вторую букву! - требует он.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xml:space="preserve">Трое других играющих подскажут ему вторую букву, скажем, такими словами: "урок", "слон", "крот". Выделив трижды повторяемую в них букву </w:t>
      </w:r>
      <w:r w:rsidRPr="00393DD4">
        <w:rPr>
          <w:rFonts w:ascii="Times New Roman" w:eastAsia="Times New Roman" w:hAnsi="Times New Roman" w:cs="Times New Roman"/>
          <w:sz w:val="36"/>
          <w:szCs w:val="36"/>
        </w:rPr>
        <w:t>"О"</w:t>
      </w:r>
      <w:r w:rsidRPr="00393DD4">
        <w:rPr>
          <w:rFonts w:ascii="Times New Roman" w:eastAsia="Times New Roman" w:hAnsi="Times New Roman" w:cs="Times New Roman"/>
          <w:sz w:val="24"/>
          <w:szCs w:val="24"/>
        </w:rPr>
        <w:t xml:space="preserve">, отгадчик постарается ее также запомнить.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xml:space="preserve">Если отгадчик будет внимателен и не запутается в наших подсказках, то мы предоставим ему право самому назначить нового водящего, чтобы продолжить игру. А если не отгадает задуманного нами слова, мы снова заставим его водить: пусть еще потренирует свое внимание.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br/>
        <w:t>4. Упражнение "Спрятанное слово".</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xml:space="preserve">В играх часто ищут спрятанный предмет.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xml:space="preserve">Но прятать и отыскивать можно не только предметы. В игре, с которой мы сейчас познакомимся, искать придется спрятанные слова. А прятать их мы будем среди других слов.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xml:space="preserve">В такой игре зоркость глаза и наблюдательность уже не помогут, понадобятся другие качества: сосредоточенность, внимание и находчивость. Начинается игра, как обычно, с выбора водящего. Мы будем "прятать" слова, он будет их "отыскивать".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Попросим водящего на некоторое время уйти из комнаты и загадаем какую-нибудь известную пословицу или строчку из всем знакомого стихотворения. Допустим, мы решили спрятать пословицу "</w:t>
      </w:r>
      <w:r w:rsidRPr="00393DD4">
        <w:rPr>
          <w:rFonts w:ascii="Times New Roman" w:eastAsia="Times New Roman" w:hAnsi="Times New Roman" w:cs="Times New Roman"/>
          <w:sz w:val="36"/>
          <w:szCs w:val="36"/>
        </w:rPr>
        <w:t>Язык до Киева доведет</w:t>
      </w:r>
      <w:r w:rsidRPr="00393DD4">
        <w:rPr>
          <w:rFonts w:ascii="Times New Roman" w:eastAsia="Times New Roman" w:hAnsi="Times New Roman" w:cs="Times New Roman"/>
          <w:sz w:val="24"/>
          <w:szCs w:val="24"/>
        </w:rPr>
        <w:t>". Разобьем этот текст на части: "</w:t>
      </w:r>
      <w:r w:rsidRPr="00393DD4">
        <w:rPr>
          <w:rFonts w:ascii="Times New Roman" w:eastAsia="Times New Roman" w:hAnsi="Times New Roman" w:cs="Times New Roman"/>
          <w:sz w:val="36"/>
          <w:szCs w:val="36"/>
        </w:rPr>
        <w:t>язык</w:t>
      </w:r>
      <w:r w:rsidRPr="00393DD4">
        <w:rPr>
          <w:rFonts w:ascii="Times New Roman" w:eastAsia="Times New Roman" w:hAnsi="Times New Roman" w:cs="Times New Roman"/>
          <w:sz w:val="24"/>
          <w:szCs w:val="24"/>
        </w:rPr>
        <w:t>", "</w:t>
      </w:r>
      <w:r w:rsidRPr="00393DD4">
        <w:rPr>
          <w:rFonts w:ascii="Times New Roman" w:eastAsia="Times New Roman" w:hAnsi="Times New Roman" w:cs="Times New Roman"/>
          <w:sz w:val="36"/>
          <w:szCs w:val="36"/>
        </w:rPr>
        <w:t>до Киева</w:t>
      </w:r>
      <w:r w:rsidRPr="00393DD4">
        <w:rPr>
          <w:rFonts w:ascii="Times New Roman" w:eastAsia="Times New Roman" w:hAnsi="Times New Roman" w:cs="Times New Roman"/>
          <w:sz w:val="24"/>
          <w:szCs w:val="24"/>
        </w:rPr>
        <w:t>", "</w:t>
      </w:r>
      <w:r w:rsidRPr="00393DD4">
        <w:rPr>
          <w:rFonts w:ascii="Times New Roman" w:eastAsia="Times New Roman" w:hAnsi="Times New Roman" w:cs="Times New Roman"/>
          <w:sz w:val="36"/>
          <w:szCs w:val="36"/>
        </w:rPr>
        <w:t>доведет</w:t>
      </w:r>
      <w:r w:rsidRPr="00393DD4">
        <w:rPr>
          <w:rFonts w:ascii="Times New Roman" w:eastAsia="Times New Roman" w:hAnsi="Times New Roman" w:cs="Times New Roman"/>
          <w:sz w:val="24"/>
          <w:szCs w:val="24"/>
        </w:rPr>
        <w:t xml:space="preserve">". Для чего нужна такая разбивка, станет понятным из дальнейшего описания игры.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lastRenderedPageBreak/>
        <w:t xml:space="preserve">Возвращается водящий. Ему докладывают, что "спрятана" пословица и что он, приступая к ее поискам, может задать три любых вопроса трем любым участникам игры. Водящий поймет, что текст загаданной пословицы разделен на три части и что первый, к кому обратится он с вопросом, должен вставить в свою ответную фразу первую часть загаданного текста, второй - вторую часть текста и третий - последнюю часть текста.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xml:space="preserve">Посмотрим, как это получится.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xml:space="preserve">"Что ты видел сегодня во сне?" - предположим, спросит водящий одного из участников игры. Тому нужно ввести в свои ответ первую часть загаданного текста - слово "язык", но так, чтобы получше спрятать его среди других слов. Он может сказать: "Видел во сне, что я приехал в чужой город, зашел в столовую, и там мне подали такое блюдо, что и название его невозможно выговорить: язык сломаешь". "Где растут лимоны?" - допустим, спросит водящий другого. Тот может отделаться шуткой: "В теплых странах и в саду у моего дедушки: он живет в колхозе, двадцать километров не доезжая до Киева".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Фраза как будто и гладкая, но слова "до Киева", быть может, заставят водящего насторожиться и взять их на заметку. На последний вопрос, каким бы он ни был, можно дать уклончивый ответ: "Не будь таким любопытным, это до добра не доведет". А теперь пусть водящий догадается, какая пословица нами загадана.</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5. Игра "Что изменилось?".</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xml:space="preserve">Игра проводится так. Мелкие предметы (ластик, карандаш, блокнот, спичка и т. п. в количестве 10-15 штук) раскладывают на столе и накрывают газетой. Кто первый желает проверить свою наблюдательность, пожалуйста, просим к столу! Ему предлагают в течение 30 секунд (считают до 30) ознакомиться с расположением предметов; потом он должен повернуться спиной к столу, а в это время три или четыре предмета перекладывают на другие места. Снова 30 секунд дается на осмотр предметов, после чего опять накрывают их газетным листом. Теперь спросим играющего: что изменилось в расположении предметов, какие из них были переложены?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xml:space="preserve">Не думайте, что ответить на этот вопрос всегда будет легко! Ответы оцениваются в очках. За каждый правильно указанный предмет играющему засчитывается в выигрыш 1 очко, но зато и за каждую ошибку 1 очко снимается из числа выигранных. Ошибкой считается, когда назван предмет, который не перекладывался на другое место.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xml:space="preserve">Перемешаем свою "коллекцию", разложив предметы в другом порядке, и позовем к столу другого участника игры. Так один за другим пройдут испытание все участники команды.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xml:space="preserve">Условия игры для всех должны быть одинаковые: если для первого играющего меняли местами четыре предмета, то и для остальных перекладывают столько же.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xml:space="preserve">В этом случае лучший результат - 4 выигранных очка. Всех, кто пройдет испытание с таким результатом, будем считать победителями в игре.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6. Упражнение "Все помню" (развитие внимания и памяти).</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xml:space="preserve">Эту веселую игру можно провести вдвоем, втроем и даже вчетвером, состязаясь в умении запоминать слова в заданном порядке. </w: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t xml:space="preserve">За соблюдением этого условия следит судья, который по ходу игры ведет контрольный </w:t>
      </w:r>
      <w:r w:rsidRPr="00393DD4">
        <w:rPr>
          <w:rFonts w:ascii="Times New Roman" w:eastAsia="Times New Roman" w:hAnsi="Times New Roman" w:cs="Times New Roman"/>
          <w:sz w:val="24"/>
          <w:szCs w:val="24"/>
        </w:rPr>
        <w:lastRenderedPageBreak/>
        <w:t xml:space="preserve">листок, записывая названные игроками слова. Слова подбираются на определенную тему, как, например, названия городов, названия растений или животных. Допустим, что тема игры - названия городов. Конечно, города лучше называть общеизвестные, их легче запомнить.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xml:space="preserve">Итак, начинаем игру. Участники состязания садятся в кружок.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xml:space="preserve">- </w:t>
      </w:r>
      <w:r w:rsidRPr="00393DD4">
        <w:rPr>
          <w:rFonts w:ascii="Times New Roman" w:eastAsia="Times New Roman" w:hAnsi="Times New Roman" w:cs="Times New Roman"/>
          <w:sz w:val="36"/>
          <w:szCs w:val="36"/>
        </w:rPr>
        <w:t>Тула</w:t>
      </w:r>
      <w:r w:rsidRPr="00393DD4">
        <w:rPr>
          <w:rFonts w:ascii="Times New Roman" w:eastAsia="Times New Roman" w:hAnsi="Times New Roman" w:cs="Times New Roman"/>
          <w:sz w:val="24"/>
          <w:szCs w:val="24"/>
        </w:rPr>
        <w:t xml:space="preserve">, - говорит один. Судья тотчас же записывает это слово в контрольный листок.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xml:space="preserve">Второй игрок, повторяя названный город, добавляет к нему название другого города: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xml:space="preserve">- </w:t>
      </w:r>
      <w:r w:rsidRPr="00393DD4">
        <w:rPr>
          <w:rFonts w:ascii="Times New Roman" w:eastAsia="Times New Roman" w:hAnsi="Times New Roman" w:cs="Times New Roman"/>
          <w:sz w:val="36"/>
          <w:szCs w:val="36"/>
        </w:rPr>
        <w:t>Тула, Полтава</w:t>
      </w:r>
      <w:r w:rsidRPr="00393DD4">
        <w:rPr>
          <w:rFonts w:ascii="Times New Roman" w:eastAsia="Times New Roman" w:hAnsi="Times New Roman" w:cs="Times New Roman"/>
          <w:sz w:val="24"/>
          <w:szCs w:val="24"/>
        </w:rPr>
        <w:t xml:space="preserve">.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xml:space="preserve">- </w:t>
      </w:r>
      <w:r w:rsidRPr="00393DD4">
        <w:rPr>
          <w:rFonts w:ascii="Times New Roman" w:eastAsia="Times New Roman" w:hAnsi="Times New Roman" w:cs="Times New Roman"/>
          <w:sz w:val="36"/>
          <w:szCs w:val="36"/>
        </w:rPr>
        <w:t>Тула, Полтава, Омск</w:t>
      </w:r>
      <w:r w:rsidRPr="00393DD4">
        <w:rPr>
          <w:rFonts w:ascii="Times New Roman" w:eastAsia="Times New Roman" w:hAnsi="Times New Roman" w:cs="Times New Roman"/>
          <w:sz w:val="24"/>
          <w:szCs w:val="24"/>
        </w:rPr>
        <w:t xml:space="preserve">, - объявляет третий.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xml:space="preserve">Если играют трое, то очередь переходит снова к первому. Он должен пополнить перечень городов еще одним названием. Например.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xml:space="preserve">- </w:t>
      </w:r>
      <w:r w:rsidRPr="00393DD4">
        <w:rPr>
          <w:rFonts w:ascii="Times New Roman" w:eastAsia="Times New Roman" w:hAnsi="Times New Roman" w:cs="Times New Roman"/>
          <w:sz w:val="36"/>
          <w:szCs w:val="36"/>
        </w:rPr>
        <w:t>Тула, Полтава, Омск, Владивосток.</w:t>
      </w:r>
      <w:r w:rsidRPr="00393DD4">
        <w:rPr>
          <w:rFonts w:ascii="Times New Roman" w:eastAsia="Times New Roman" w:hAnsi="Times New Roman" w:cs="Times New Roman"/>
          <w:sz w:val="24"/>
          <w:szCs w:val="24"/>
        </w:rPr>
        <w:t xml:space="preserve">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xml:space="preserve">Так, каждый раз прибавляя по одному городу, играющие в свой очередной ход должны повторять все названные раньше города, упоминая их в том же порядке и не пропуская ни одного.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xml:space="preserve">Вначале это дается сравнительно легко, но когда перечень названий перешагнет за десяток, поневоле начнешь запинаться. А судья, приписывая в свой контрольный листок каждое вновь добавленное слово, зорко следит, не пропустит ли кто-нибудь хоть одно из них.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xml:space="preserve">Допустивший ошибку выбывает из игры.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xml:space="preserve">Оставшиеся продолжают состязание, пока кто-нибудь из них не окажется победителем.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xml:space="preserve">Разделите всех желающих принять участие в этой игре на тройки. В каждой тройке кто-то станет победителем. А потом устройте финальную встречу победителей на звание чемпиона в этой интересной игре.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br/>
        <w:t xml:space="preserve">7. Где чей домик?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xml:space="preserve">Игра для развития устойчивости внимания. Предложите ребенку рисунок с изображением семи разных зверюшек, каждая из которых спешит в свой домик. Линии соединяют животных с их домиками. Нужно определить, где чей домик, не проводя карандашом по линиям. Если же задание сложно для малыша, тогда разрешите, но со временем отложите карандаш в сторону.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8. Упражнения на развитие устойчивости и переключения внимания.</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xml:space="preserve">Можно поиграть и так. Называйте ребенку различные слова: стол, кровать, чашка, карандаш, медведь, вилка и т.д. Малыш внимательно слушает и хлопает в ладоши тогда, </w:t>
      </w:r>
      <w:r w:rsidRPr="00393DD4">
        <w:rPr>
          <w:rFonts w:ascii="Times New Roman" w:eastAsia="Times New Roman" w:hAnsi="Times New Roman" w:cs="Times New Roman"/>
          <w:sz w:val="24"/>
          <w:szCs w:val="24"/>
        </w:rPr>
        <w:lastRenderedPageBreak/>
        <w:t xml:space="preserve">когда встретится слово, обозначающее, например, животное. Если малыш сбивается, повторите игру с начала.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xml:space="preserve">В другой раз предложите, чтобы ребенок вставал каждый раз, когда услышит слово, обозначающее растение. Затем объедините первое и второе задания, т.е. малыш хлопает в ладоши, когда слышит слова, обозначающие животных, и встает при произнесении слов, обозначающих какое-либо растение. Такие и подобные им упражнения развивают внимательность, быстроту распределения и переключения внимания, а, кроме того, расширяют кругозор и познавательную активность ребенка. Хорошо проводить такие игры с несколькими детьми, желание, азарт и приз победителю сделают их еще более увлекательными.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xml:space="preserve">Для развития устойчивости внимания дайте ребенку небольшой текст (газетный, журнальный) и предложите, просматривая каждую строчку, зачеркивать какую-либо букву (например, а). Фиксируйте время и количество ошибок. Ежедневно отмечайте результаты в графике и проанализируйте их. Порадуйтесь вместе с малышом успехам. Затем для тренировки распределения и переключения внимания измените задание. Например, так: "В каждой строчке зачеркни букву а, а букву п - подчеркни". Или так: "Зачеркни букву а, если перед ней стоит буква р, и подчеркни букву а, если перед ней стоит буква н". Фиксируйте время и ошибки. Не забудьте похвалить малыша.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br/>
        <w:t>9. Упражнение "Что изменилось?" (развитие наблюдательности).</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xml:space="preserve">Игра для тренировки наблюдательности. Играть лучше всего с несколькими детьми. Все становятся в одну шеренгу. Ведущий вызывает одного ребенка и предлагает запомнить внешний вид каждого участника игры. На это дается 1-2 минуты. После этого малыш отворачивается или выходит в другую комнату. Оставшиеся участники игры вносят мелкие изменения в костюм или прическу: можно приколоть значок или, наоборот, снять его, расстегнуть или застегнуть пуговицу, поменяться друг с другом местами, изменить прическу и т.д. Затем запоминавший должен назвать те изменения в костюмах товарищей, которые ему удалось заметить.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xml:space="preserve">Если же у вас нет возможности собрать большую компанию, можно видоизменить эту увлекательную игру: разложите на столе перед ребенком 10 предметов, попросите его отвернуться и в этот момент поменяйте расположение предметов. Затем предложите ответить, что же изменилось.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10. Картинки "Найди отличие".</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xml:space="preserve">Все ребята с удовольствием любят рассматривать картинки. Можно сочетать полезное с приятным. Предложите малышу взглянуть на картинки, где, например, изображены два гнома (или два котенка, или две рыбки). На первый взгляд они совсем одинаковые. Но, всмотревшись внимательнее, можно увидеть, что это не так. Пусть малыш постарается обнаружить различия. Можно еще подобрать несколько картинок с нелепым содержанием и попросить ребенка найти несоответствия. </w: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lastRenderedPageBreak/>
        <w:br/>
      </w:r>
      <w:r w:rsidR="00206B3C" w:rsidRPr="00206B3C">
        <w:rPr>
          <w:rFonts w:ascii="Times New Roman" w:eastAsia="Times New Roman" w:hAnsi="Times New Roman" w:cs="Times New Roman"/>
          <w:sz w:val="24"/>
          <w:szCs w:val="24"/>
        </w:rPr>
        <w:pict>
          <v:shape id="_x0000_i1025" type="#_x0000_t75" alt="развитие внимания, игры, упражнения, внимательность" style="width:300pt;height:197.15pt;mso-wrap-distance-left:67.5pt;mso-wrap-distance-right:67.5pt"/>
        </w:pic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11. Упражнение "Раскрась вторую половинку".</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Есть и такие упражнения на развитие концентрации внимания. Нужно приготовить несколько наполовину раскрашенных картинок. И малыш должен раскрасить вторую половину картинки точно так же, как раскрашена первая половина. Это задание можно усложнить, предложив ребенку вначале дорисовать вторую половину картинки, а затем ее раскрасить. (Это может быть бабочка, стрекоза, домик, елка и т.д.).</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xml:space="preserve">12. Упражнение "Цифровая таблица". </w:t>
      </w:r>
    </w:p>
    <w:p w:rsidR="009A4BEA" w:rsidRPr="00393DD4" w:rsidRDefault="009A4BEA" w:rsidP="009A4BEA">
      <w:pPr>
        <w:spacing w:before="100" w:beforeAutospacing="1" w:after="240"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xml:space="preserve">Покажите ребенку таблицу с набором цифр от 1 до 25, которые располагаются в произвольном порядке. Но вначале убедитесь, знает ли малыш все эти цифры. Скажите ему: "Постарайся как можно быстрее находить, показывать и называть вслух цифры от 1 до 25". Большинство детей 5-7 лет выполняют это задание за 1,5-2 минуты и почти без ошибок. </w:t>
      </w:r>
    </w:p>
    <w:tbl>
      <w:tblPr>
        <w:tblW w:w="6000" w:type="dxa"/>
        <w:tblCellSpacing w:w="0" w:type="dxa"/>
        <w:tblCellMar>
          <w:left w:w="0" w:type="dxa"/>
          <w:right w:w="0" w:type="dxa"/>
        </w:tblCellMar>
        <w:tblLook w:val="04A0"/>
      </w:tblPr>
      <w:tblGrid>
        <w:gridCol w:w="6000"/>
      </w:tblGrid>
      <w:tr w:rsidR="009A4BEA" w:rsidRPr="00393DD4" w:rsidTr="002F4537">
        <w:trPr>
          <w:tblCellSpacing w:w="0" w:type="dxa"/>
        </w:trPr>
        <w:tc>
          <w:tcPr>
            <w:tcW w:w="0" w:type="auto"/>
            <w:shd w:val="clear" w:color="auto" w:fill="000000"/>
            <w:vAlign w:val="center"/>
            <w:hideMark/>
          </w:tcPr>
          <w:tbl>
            <w:tblPr>
              <w:tblW w:w="6000" w:type="dxa"/>
              <w:tblCellSpacing w:w="7" w:type="dxa"/>
              <w:tblCellMar>
                <w:top w:w="15" w:type="dxa"/>
                <w:left w:w="15" w:type="dxa"/>
                <w:bottom w:w="15" w:type="dxa"/>
                <w:right w:w="15" w:type="dxa"/>
              </w:tblCellMar>
              <w:tblLook w:val="04A0"/>
            </w:tblPr>
            <w:tblGrid>
              <w:gridCol w:w="1205"/>
              <w:gridCol w:w="1197"/>
              <w:gridCol w:w="1197"/>
              <w:gridCol w:w="1197"/>
              <w:gridCol w:w="1204"/>
            </w:tblGrid>
            <w:tr w:rsidR="009A4BEA" w:rsidRPr="00393DD4" w:rsidTr="002F4537">
              <w:trPr>
                <w:tblCellSpacing w:w="7" w:type="dxa"/>
              </w:trPr>
              <w:tc>
                <w:tcPr>
                  <w:tcW w:w="1000" w:type="pct"/>
                  <w:shd w:val="clear" w:color="auto" w:fill="FFFFFF"/>
                  <w:vAlign w:val="center"/>
                  <w:hideMark/>
                </w:tcPr>
                <w:p w:rsidR="009A4BEA" w:rsidRPr="00393DD4" w:rsidRDefault="009A4BEA" w:rsidP="002F4537">
                  <w:pPr>
                    <w:spacing w:after="0" w:line="240" w:lineRule="auto"/>
                    <w:jc w:val="center"/>
                    <w:rPr>
                      <w:rFonts w:ascii="Times New Roman" w:eastAsia="Times New Roman" w:hAnsi="Times New Roman" w:cs="Times New Roman"/>
                      <w:sz w:val="24"/>
                      <w:szCs w:val="24"/>
                    </w:rPr>
                  </w:pPr>
                  <w:r w:rsidRPr="00393DD4">
                    <w:rPr>
                      <w:rFonts w:ascii="Times New Roman" w:eastAsia="Times New Roman" w:hAnsi="Times New Roman" w:cs="Times New Roman"/>
                      <w:b/>
                      <w:bCs/>
                      <w:sz w:val="36"/>
                      <w:szCs w:val="36"/>
                    </w:rPr>
                    <w:t>1</w:t>
                  </w:r>
                </w:p>
              </w:tc>
              <w:tc>
                <w:tcPr>
                  <w:tcW w:w="1000" w:type="pct"/>
                  <w:shd w:val="clear" w:color="auto" w:fill="FFFFFF"/>
                  <w:vAlign w:val="center"/>
                  <w:hideMark/>
                </w:tcPr>
                <w:p w:rsidR="009A4BEA" w:rsidRPr="00393DD4" w:rsidRDefault="009A4BEA" w:rsidP="002F4537">
                  <w:pPr>
                    <w:spacing w:after="0" w:line="240" w:lineRule="auto"/>
                    <w:jc w:val="center"/>
                    <w:rPr>
                      <w:rFonts w:ascii="Times New Roman" w:eastAsia="Times New Roman" w:hAnsi="Times New Roman" w:cs="Times New Roman"/>
                      <w:sz w:val="24"/>
                      <w:szCs w:val="24"/>
                    </w:rPr>
                  </w:pPr>
                  <w:r w:rsidRPr="00393DD4">
                    <w:rPr>
                      <w:rFonts w:ascii="Times New Roman" w:eastAsia="Times New Roman" w:hAnsi="Times New Roman" w:cs="Times New Roman"/>
                      <w:b/>
                      <w:bCs/>
                      <w:sz w:val="36"/>
                      <w:szCs w:val="36"/>
                    </w:rPr>
                    <w:t>10</w:t>
                  </w:r>
                </w:p>
              </w:tc>
              <w:tc>
                <w:tcPr>
                  <w:tcW w:w="1000" w:type="pct"/>
                  <w:shd w:val="clear" w:color="auto" w:fill="FFFFFF"/>
                  <w:vAlign w:val="center"/>
                  <w:hideMark/>
                </w:tcPr>
                <w:p w:rsidR="009A4BEA" w:rsidRPr="00393DD4" w:rsidRDefault="009A4BEA" w:rsidP="002F4537">
                  <w:pPr>
                    <w:spacing w:after="0" w:line="240" w:lineRule="auto"/>
                    <w:jc w:val="center"/>
                    <w:rPr>
                      <w:rFonts w:ascii="Times New Roman" w:eastAsia="Times New Roman" w:hAnsi="Times New Roman" w:cs="Times New Roman"/>
                      <w:sz w:val="24"/>
                      <w:szCs w:val="24"/>
                    </w:rPr>
                  </w:pPr>
                  <w:r w:rsidRPr="00393DD4">
                    <w:rPr>
                      <w:rFonts w:ascii="Times New Roman" w:eastAsia="Times New Roman" w:hAnsi="Times New Roman" w:cs="Times New Roman"/>
                      <w:b/>
                      <w:bCs/>
                      <w:sz w:val="36"/>
                      <w:szCs w:val="36"/>
                    </w:rPr>
                    <w:t>11</w:t>
                  </w:r>
                </w:p>
              </w:tc>
              <w:tc>
                <w:tcPr>
                  <w:tcW w:w="1000" w:type="pct"/>
                  <w:shd w:val="clear" w:color="auto" w:fill="FFFFFF"/>
                  <w:vAlign w:val="center"/>
                  <w:hideMark/>
                </w:tcPr>
                <w:p w:rsidR="009A4BEA" w:rsidRPr="00393DD4" w:rsidRDefault="009A4BEA" w:rsidP="002F4537">
                  <w:pPr>
                    <w:spacing w:after="0" w:line="240" w:lineRule="auto"/>
                    <w:jc w:val="center"/>
                    <w:rPr>
                      <w:rFonts w:ascii="Times New Roman" w:eastAsia="Times New Roman" w:hAnsi="Times New Roman" w:cs="Times New Roman"/>
                      <w:sz w:val="24"/>
                      <w:szCs w:val="24"/>
                    </w:rPr>
                  </w:pPr>
                  <w:r w:rsidRPr="00393DD4">
                    <w:rPr>
                      <w:rFonts w:ascii="Times New Roman" w:eastAsia="Times New Roman" w:hAnsi="Times New Roman" w:cs="Times New Roman"/>
                      <w:b/>
                      <w:bCs/>
                      <w:sz w:val="36"/>
                      <w:szCs w:val="36"/>
                    </w:rPr>
                    <w:t>18</w:t>
                  </w:r>
                </w:p>
              </w:tc>
              <w:tc>
                <w:tcPr>
                  <w:tcW w:w="1000" w:type="pct"/>
                  <w:shd w:val="clear" w:color="auto" w:fill="FFFFFF"/>
                  <w:vAlign w:val="center"/>
                  <w:hideMark/>
                </w:tcPr>
                <w:p w:rsidR="009A4BEA" w:rsidRPr="00393DD4" w:rsidRDefault="009A4BEA" w:rsidP="002F4537">
                  <w:pPr>
                    <w:spacing w:after="0" w:line="240" w:lineRule="auto"/>
                    <w:jc w:val="center"/>
                    <w:rPr>
                      <w:rFonts w:ascii="Times New Roman" w:eastAsia="Times New Roman" w:hAnsi="Times New Roman" w:cs="Times New Roman"/>
                      <w:sz w:val="24"/>
                      <w:szCs w:val="24"/>
                    </w:rPr>
                  </w:pPr>
                  <w:r w:rsidRPr="00393DD4">
                    <w:rPr>
                      <w:rFonts w:ascii="Times New Roman" w:eastAsia="Times New Roman" w:hAnsi="Times New Roman" w:cs="Times New Roman"/>
                      <w:b/>
                      <w:bCs/>
                      <w:sz w:val="36"/>
                      <w:szCs w:val="36"/>
                    </w:rPr>
                    <w:t>7</w:t>
                  </w:r>
                </w:p>
              </w:tc>
            </w:tr>
            <w:tr w:rsidR="009A4BEA" w:rsidRPr="00393DD4" w:rsidTr="002F4537">
              <w:trPr>
                <w:tblCellSpacing w:w="7" w:type="dxa"/>
              </w:trPr>
              <w:tc>
                <w:tcPr>
                  <w:tcW w:w="0" w:type="auto"/>
                  <w:shd w:val="clear" w:color="auto" w:fill="FFFFFF"/>
                  <w:vAlign w:val="center"/>
                  <w:hideMark/>
                </w:tcPr>
                <w:p w:rsidR="009A4BEA" w:rsidRPr="00393DD4" w:rsidRDefault="009A4BEA" w:rsidP="002F4537">
                  <w:pPr>
                    <w:spacing w:after="0" w:line="240" w:lineRule="auto"/>
                    <w:jc w:val="center"/>
                    <w:rPr>
                      <w:rFonts w:ascii="Times New Roman" w:eastAsia="Times New Roman" w:hAnsi="Times New Roman" w:cs="Times New Roman"/>
                      <w:sz w:val="24"/>
                      <w:szCs w:val="24"/>
                    </w:rPr>
                  </w:pPr>
                  <w:r w:rsidRPr="00393DD4">
                    <w:rPr>
                      <w:rFonts w:ascii="Times New Roman" w:eastAsia="Times New Roman" w:hAnsi="Times New Roman" w:cs="Times New Roman"/>
                      <w:b/>
                      <w:bCs/>
                      <w:sz w:val="36"/>
                      <w:szCs w:val="36"/>
                    </w:rPr>
                    <w:t>16</w:t>
                  </w:r>
                </w:p>
              </w:tc>
              <w:tc>
                <w:tcPr>
                  <w:tcW w:w="0" w:type="auto"/>
                  <w:shd w:val="clear" w:color="auto" w:fill="FFFFFF"/>
                  <w:vAlign w:val="center"/>
                  <w:hideMark/>
                </w:tcPr>
                <w:p w:rsidR="009A4BEA" w:rsidRPr="00393DD4" w:rsidRDefault="009A4BEA" w:rsidP="002F4537">
                  <w:pPr>
                    <w:spacing w:after="0" w:line="240" w:lineRule="auto"/>
                    <w:jc w:val="center"/>
                    <w:rPr>
                      <w:rFonts w:ascii="Times New Roman" w:eastAsia="Times New Roman" w:hAnsi="Times New Roman" w:cs="Times New Roman"/>
                      <w:sz w:val="24"/>
                      <w:szCs w:val="24"/>
                    </w:rPr>
                  </w:pPr>
                  <w:r w:rsidRPr="00393DD4">
                    <w:rPr>
                      <w:rFonts w:ascii="Times New Roman" w:eastAsia="Times New Roman" w:hAnsi="Times New Roman" w:cs="Times New Roman"/>
                      <w:b/>
                      <w:bCs/>
                      <w:sz w:val="36"/>
                      <w:szCs w:val="36"/>
                    </w:rPr>
                    <w:t>20</w:t>
                  </w:r>
                </w:p>
              </w:tc>
              <w:tc>
                <w:tcPr>
                  <w:tcW w:w="0" w:type="auto"/>
                  <w:shd w:val="clear" w:color="auto" w:fill="FFFFFF"/>
                  <w:vAlign w:val="center"/>
                  <w:hideMark/>
                </w:tcPr>
                <w:p w:rsidR="009A4BEA" w:rsidRPr="00393DD4" w:rsidRDefault="009A4BEA" w:rsidP="002F4537">
                  <w:pPr>
                    <w:spacing w:after="0" w:line="240" w:lineRule="auto"/>
                    <w:jc w:val="center"/>
                    <w:rPr>
                      <w:rFonts w:ascii="Times New Roman" w:eastAsia="Times New Roman" w:hAnsi="Times New Roman" w:cs="Times New Roman"/>
                      <w:sz w:val="24"/>
                      <w:szCs w:val="24"/>
                    </w:rPr>
                  </w:pPr>
                  <w:r w:rsidRPr="00393DD4">
                    <w:rPr>
                      <w:rFonts w:ascii="Times New Roman" w:eastAsia="Times New Roman" w:hAnsi="Times New Roman" w:cs="Times New Roman"/>
                      <w:b/>
                      <w:bCs/>
                      <w:sz w:val="36"/>
                      <w:szCs w:val="36"/>
                    </w:rPr>
                    <w:t>3</w:t>
                  </w:r>
                </w:p>
              </w:tc>
              <w:tc>
                <w:tcPr>
                  <w:tcW w:w="0" w:type="auto"/>
                  <w:shd w:val="clear" w:color="auto" w:fill="FFFFFF"/>
                  <w:vAlign w:val="center"/>
                  <w:hideMark/>
                </w:tcPr>
                <w:p w:rsidR="009A4BEA" w:rsidRPr="00393DD4" w:rsidRDefault="009A4BEA" w:rsidP="002F4537">
                  <w:pPr>
                    <w:spacing w:after="0" w:line="240" w:lineRule="auto"/>
                    <w:jc w:val="center"/>
                    <w:rPr>
                      <w:rFonts w:ascii="Times New Roman" w:eastAsia="Times New Roman" w:hAnsi="Times New Roman" w:cs="Times New Roman"/>
                      <w:sz w:val="24"/>
                      <w:szCs w:val="24"/>
                    </w:rPr>
                  </w:pPr>
                  <w:r w:rsidRPr="00393DD4">
                    <w:rPr>
                      <w:rFonts w:ascii="Times New Roman" w:eastAsia="Times New Roman" w:hAnsi="Times New Roman" w:cs="Times New Roman"/>
                      <w:b/>
                      <w:bCs/>
                      <w:sz w:val="36"/>
                      <w:szCs w:val="36"/>
                    </w:rPr>
                    <w:t>14</w:t>
                  </w:r>
                </w:p>
              </w:tc>
              <w:tc>
                <w:tcPr>
                  <w:tcW w:w="0" w:type="auto"/>
                  <w:shd w:val="clear" w:color="auto" w:fill="FFFFFF"/>
                  <w:vAlign w:val="center"/>
                  <w:hideMark/>
                </w:tcPr>
                <w:p w:rsidR="009A4BEA" w:rsidRPr="00393DD4" w:rsidRDefault="009A4BEA" w:rsidP="002F4537">
                  <w:pPr>
                    <w:spacing w:after="0" w:line="240" w:lineRule="auto"/>
                    <w:jc w:val="center"/>
                    <w:rPr>
                      <w:rFonts w:ascii="Times New Roman" w:eastAsia="Times New Roman" w:hAnsi="Times New Roman" w:cs="Times New Roman"/>
                      <w:sz w:val="24"/>
                      <w:szCs w:val="24"/>
                    </w:rPr>
                  </w:pPr>
                  <w:r w:rsidRPr="00393DD4">
                    <w:rPr>
                      <w:rFonts w:ascii="Times New Roman" w:eastAsia="Times New Roman" w:hAnsi="Times New Roman" w:cs="Times New Roman"/>
                      <w:b/>
                      <w:bCs/>
                      <w:sz w:val="36"/>
                      <w:szCs w:val="36"/>
                    </w:rPr>
                    <w:t>22</w:t>
                  </w:r>
                </w:p>
              </w:tc>
            </w:tr>
            <w:tr w:rsidR="009A4BEA" w:rsidRPr="00393DD4" w:rsidTr="002F4537">
              <w:trPr>
                <w:tblCellSpacing w:w="7" w:type="dxa"/>
              </w:trPr>
              <w:tc>
                <w:tcPr>
                  <w:tcW w:w="0" w:type="auto"/>
                  <w:shd w:val="clear" w:color="auto" w:fill="FFFFFF"/>
                  <w:vAlign w:val="center"/>
                  <w:hideMark/>
                </w:tcPr>
                <w:p w:rsidR="009A4BEA" w:rsidRPr="00393DD4" w:rsidRDefault="009A4BEA" w:rsidP="002F4537">
                  <w:pPr>
                    <w:spacing w:after="0" w:line="240" w:lineRule="auto"/>
                    <w:jc w:val="center"/>
                    <w:rPr>
                      <w:rFonts w:ascii="Times New Roman" w:eastAsia="Times New Roman" w:hAnsi="Times New Roman" w:cs="Times New Roman"/>
                      <w:sz w:val="24"/>
                      <w:szCs w:val="24"/>
                    </w:rPr>
                  </w:pPr>
                  <w:r w:rsidRPr="00393DD4">
                    <w:rPr>
                      <w:rFonts w:ascii="Times New Roman" w:eastAsia="Times New Roman" w:hAnsi="Times New Roman" w:cs="Times New Roman"/>
                      <w:b/>
                      <w:bCs/>
                      <w:sz w:val="36"/>
                      <w:szCs w:val="36"/>
                    </w:rPr>
                    <w:t>2</w:t>
                  </w:r>
                </w:p>
              </w:tc>
              <w:tc>
                <w:tcPr>
                  <w:tcW w:w="0" w:type="auto"/>
                  <w:shd w:val="clear" w:color="auto" w:fill="FFFFFF"/>
                  <w:vAlign w:val="center"/>
                  <w:hideMark/>
                </w:tcPr>
                <w:p w:rsidR="009A4BEA" w:rsidRPr="00393DD4" w:rsidRDefault="009A4BEA" w:rsidP="002F4537">
                  <w:pPr>
                    <w:spacing w:after="0" w:line="240" w:lineRule="auto"/>
                    <w:jc w:val="center"/>
                    <w:rPr>
                      <w:rFonts w:ascii="Times New Roman" w:eastAsia="Times New Roman" w:hAnsi="Times New Roman" w:cs="Times New Roman"/>
                      <w:sz w:val="24"/>
                      <w:szCs w:val="24"/>
                    </w:rPr>
                  </w:pPr>
                  <w:r w:rsidRPr="00393DD4">
                    <w:rPr>
                      <w:rFonts w:ascii="Times New Roman" w:eastAsia="Times New Roman" w:hAnsi="Times New Roman" w:cs="Times New Roman"/>
                      <w:b/>
                      <w:bCs/>
                      <w:sz w:val="36"/>
                      <w:szCs w:val="36"/>
                    </w:rPr>
                    <w:t>25</w:t>
                  </w:r>
                </w:p>
              </w:tc>
              <w:tc>
                <w:tcPr>
                  <w:tcW w:w="0" w:type="auto"/>
                  <w:shd w:val="clear" w:color="auto" w:fill="FFFFFF"/>
                  <w:vAlign w:val="center"/>
                  <w:hideMark/>
                </w:tcPr>
                <w:p w:rsidR="009A4BEA" w:rsidRPr="00393DD4" w:rsidRDefault="009A4BEA" w:rsidP="002F4537">
                  <w:pPr>
                    <w:spacing w:after="0" w:line="240" w:lineRule="auto"/>
                    <w:jc w:val="center"/>
                    <w:rPr>
                      <w:rFonts w:ascii="Times New Roman" w:eastAsia="Times New Roman" w:hAnsi="Times New Roman" w:cs="Times New Roman"/>
                      <w:sz w:val="24"/>
                      <w:szCs w:val="24"/>
                    </w:rPr>
                  </w:pPr>
                  <w:r w:rsidRPr="00393DD4">
                    <w:rPr>
                      <w:rFonts w:ascii="Times New Roman" w:eastAsia="Times New Roman" w:hAnsi="Times New Roman" w:cs="Times New Roman"/>
                      <w:b/>
                      <w:bCs/>
                      <w:sz w:val="36"/>
                      <w:szCs w:val="36"/>
                    </w:rPr>
                    <w:t>9</w:t>
                  </w:r>
                </w:p>
              </w:tc>
              <w:tc>
                <w:tcPr>
                  <w:tcW w:w="0" w:type="auto"/>
                  <w:shd w:val="clear" w:color="auto" w:fill="FFFFFF"/>
                  <w:vAlign w:val="center"/>
                  <w:hideMark/>
                </w:tcPr>
                <w:p w:rsidR="009A4BEA" w:rsidRPr="00393DD4" w:rsidRDefault="009A4BEA" w:rsidP="002F4537">
                  <w:pPr>
                    <w:spacing w:after="0" w:line="240" w:lineRule="auto"/>
                    <w:jc w:val="center"/>
                    <w:rPr>
                      <w:rFonts w:ascii="Times New Roman" w:eastAsia="Times New Roman" w:hAnsi="Times New Roman" w:cs="Times New Roman"/>
                      <w:sz w:val="24"/>
                      <w:szCs w:val="24"/>
                    </w:rPr>
                  </w:pPr>
                  <w:r w:rsidRPr="00393DD4">
                    <w:rPr>
                      <w:rFonts w:ascii="Times New Roman" w:eastAsia="Times New Roman" w:hAnsi="Times New Roman" w:cs="Times New Roman"/>
                      <w:b/>
                      <w:bCs/>
                      <w:sz w:val="36"/>
                      <w:szCs w:val="36"/>
                    </w:rPr>
                    <w:t>13</w:t>
                  </w:r>
                </w:p>
              </w:tc>
              <w:tc>
                <w:tcPr>
                  <w:tcW w:w="0" w:type="auto"/>
                  <w:shd w:val="clear" w:color="auto" w:fill="FFFFFF"/>
                  <w:vAlign w:val="center"/>
                  <w:hideMark/>
                </w:tcPr>
                <w:p w:rsidR="009A4BEA" w:rsidRPr="00393DD4" w:rsidRDefault="009A4BEA" w:rsidP="002F4537">
                  <w:pPr>
                    <w:spacing w:after="0" w:line="240" w:lineRule="auto"/>
                    <w:jc w:val="center"/>
                    <w:rPr>
                      <w:rFonts w:ascii="Times New Roman" w:eastAsia="Times New Roman" w:hAnsi="Times New Roman" w:cs="Times New Roman"/>
                      <w:sz w:val="24"/>
                      <w:szCs w:val="24"/>
                    </w:rPr>
                  </w:pPr>
                  <w:r w:rsidRPr="00393DD4">
                    <w:rPr>
                      <w:rFonts w:ascii="Times New Roman" w:eastAsia="Times New Roman" w:hAnsi="Times New Roman" w:cs="Times New Roman"/>
                      <w:b/>
                      <w:bCs/>
                      <w:sz w:val="36"/>
                      <w:szCs w:val="36"/>
                    </w:rPr>
                    <w:t>24</w:t>
                  </w:r>
                </w:p>
              </w:tc>
            </w:tr>
            <w:tr w:rsidR="009A4BEA" w:rsidRPr="00393DD4" w:rsidTr="002F4537">
              <w:trPr>
                <w:tblCellSpacing w:w="7" w:type="dxa"/>
              </w:trPr>
              <w:tc>
                <w:tcPr>
                  <w:tcW w:w="0" w:type="auto"/>
                  <w:shd w:val="clear" w:color="auto" w:fill="FFFFFF"/>
                  <w:vAlign w:val="center"/>
                  <w:hideMark/>
                </w:tcPr>
                <w:p w:rsidR="009A4BEA" w:rsidRPr="00393DD4" w:rsidRDefault="009A4BEA" w:rsidP="002F4537">
                  <w:pPr>
                    <w:spacing w:after="0" w:line="240" w:lineRule="auto"/>
                    <w:jc w:val="center"/>
                    <w:rPr>
                      <w:rFonts w:ascii="Times New Roman" w:eastAsia="Times New Roman" w:hAnsi="Times New Roman" w:cs="Times New Roman"/>
                      <w:sz w:val="24"/>
                      <w:szCs w:val="24"/>
                    </w:rPr>
                  </w:pPr>
                  <w:r w:rsidRPr="00393DD4">
                    <w:rPr>
                      <w:rFonts w:ascii="Times New Roman" w:eastAsia="Times New Roman" w:hAnsi="Times New Roman" w:cs="Times New Roman"/>
                      <w:b/>
                      <w:bCs/>
                      <w:sz w:val="36"/>
                      <w:szCs w:val="36"/>
                    </w:rPr>
                    <w:t>12</w:t>
                  </w:r>
                </w:p>
              </w:tc>
              <w:tc>
                <w:tcPr>
                  <w:tcW w:w="0" w:type="auto"/>
                  <w:shd w:val="clear" w:color="auto" w:fill="FFFFFF"/>
                  <w:vAlign w:val="center"/>
                  <w:hideMark/>
                </w:tcPr>
                <w:p w:rsidR="009A4BEA" w:rsidRPr="00393DD4" w:rsidRDefault="009A4BEA" w:rsidP="002F4537">
                  <w:pPr>
                    <w:spacing w:after="0" w:line="240" w:lineRule="auto"/>
                    <w:jc w:val="center"/>
                    <w:rPr>
                      <w:rFonts w:ascii="Times New Roman" w:eastAsia="Times New Roman" w:hAnsi="Times New Roman" w:cs="Times New Roman"/>
                      <w:sz w:val="24"/>
                      <w:szCs w:val="24"/>
                    </w:rPr>
                  </w:pPr>
                  <w:r w:rsidRPr="00393DD4">
                    <w:rPr>
                      <w:rFonts w:ascii="Times New Roman" w:eastAsia="Times New Roman" w:hAnsi="Times New Roman" w:cs="Times New Roman"/>
                      <w:b/>
                      <w:bCs/>
                      <w:sz w:val="36"/>
                      <w:szCs w:val="36"/>
                    </w:rPr>
                    <w:t>5</w:t>
                  </w:r>
                </w:p>
              </w:tc>
              <w:tc>
                <w:tcPr>
                  <w:tcW w:w="0" w:type="auto"/>
                  <w:shd w:val="clear" w:color="auto" w:fill="FFFFFF"/>
                  <w:vAlign w:val="center"/>
                  <w:hideMark/>
                </w:tcPr>
                <w:p w:rsidR="009A4BEA" w:rsidRPr="00393DD4" w:rsidRDefault="009A4BEA" w:rsidP="002F4537">
                  <w:pPr>
                    <w:spacing w:after="0" w:line="240" w:lineRule="auto"/>
                    <w:jc w:val="center"/>
                    <w:rPr>
                      <w:rFonts w:ascii="Times New Roman" w:eastAsia="Times New Roman" w:hAnsi="Times New Roman" w:cs="Times New Roman"/>
                      <w:sz w:val="24"/>
                      <w:szCs w:val="24"/>
                    </w:rPr>
                  </w:pPr>
                  <w:r w:rsidRPr="00393DD4">
                    <w:rPr>
                      <w:rFonts w:ascii="Times New Roman" w:eastAsia="Times New Roman" w:hAnsi="Times New Roman" w:cs="Times New Roman"/>
                      <w:b/>
                      <w:bCs/>
                      <w:sz w:val="36"/>
                      <w:szCs w:val="36"/>
                    </w:rPr>
                    <w:t>21</w:t>
                  </w:r>
                </w:p>
              </w:tc>
              <w:tc>
                <w:tcPr>
                  <w:tcW w:w="0" w:type="auto"/>
                  <w:shd w:val="clear" w:color="auto" w:fill="FFFFFF"/>
                  <w:vAlign w:val="center"/>
                  <w:hideMark/>
                </w:tcPr>
                <w:p w:rsidR="009A4BEA" w:rsidRPr="00393DD4" w:rsidRDefault="009A4BEA" w:rsidP="002F4537">
                  <w:pPr>
                    <w:spacing w:after="0" w:line="240" w:lineRule="auto"/>
                    <w:jc w:val="center"/>
                    <w:rPr>
                      <w:rFonts w:ascii="Times New Roman" w:eastAsia="Times New Roman" w:hAnsi="Times New Roman" w:cs="Times New Roman"/>
                      <w:sz w:val="24"/>
                      <w:szCs w:val="24"/>
                    </w:rPr>
                  </w:pPr>
                  <w:r w:rsidRPr="00393DD4">
                    <w:rPr>
                      <w:rFonts w:ascii="Times New Roman" w:eastAsia="Times New Roman" w:hAnsi="Times New Roman" w:cs="Times New Roman"/>
                      <w:b/>
                      <w:bCs/>
                      <w:sz w:val="36"/>
                      <w:szCs w:val="36"/>
                    </w:rPr>
                    <w:t>4</w:t>
                  </w:r>
                </w:p>
              </w:tc>
              <w:tc>
                <w:tcPr>
                  <w:tcW w:w="0" w:type="auto"/>
                  <w:shd w:val="clear" w:color="auto" w:fill="FFFFFF"/>
                  <w:vAlign w:val="center"/>
                  <w:hideMark/>
                </w:tcPr>
                <w:p w:rsidR="009A4BEA" w:rsidRPr="00393DD4" w:rsidRDefault="009A4BEA" w:rsidP="002F4537">
                  <w:pPr>
                    <w:spacing w:after="0" w:line="240" w:lineRule="auto"/>
                    <w:jc w:val="center"/>
                    <w:rPr>
                      <w:rFonts w:ascii="Times New Roman" w:eastAsia="Times New Roman" w:hAnsi="Times New Roman" w:cs="Times New Roman"/>
                      <w:sz w:val="24"/>
                      <w:szCs w:val="24"/>
                    </w:rPr>
                  </w:pPr>
                  <w:r w:rsidRPr="00393DD4">
                    <w:rPr>
                      <w:rFonts w:ascii="Times New Roman" w:eastAsia="Times New Roman" w:hAnsi="Times New Roman" w:cs="Times New Roman"/>
                      <w:b/>
                      <w:bCs/>
                      <w:sz w:val="36"/>
                      <w:szCs w:val="36"/>
                    </w:rPr>
                    <w:t>17</w:t>
                  </w:r>
                </w:p>
              </w:tc>
            </w:tr>
            <w:tr w:rsidR="009A4BEA" w:rsidRPr="00393DD4" w:rsidTr="002F4537">
              <w:trPr>
                <w:tblCellSpacing w:w="7" w:type="dxa"/>
              </w:trPr>
              <w:tc>
                <w:tcPr>
                  <w:tcW w:w="0" w:type="auto"/>
                  <w:shd w:val="clear" w:color="auto" w:fill="FFFFFF"/>
                  <w:vAlign w:val="center"/>
                  <w:hideMark/>
                </w:tcPr>
                <w:p w:rsidR="009A4BEA" w:rsidRPr="00393DD4" w:rsidRDefault="009A4BEA" w:rsidP="002F4537">
                  <w:pPr>
                    <w:spacing w:after="0" w:line="240" w:lineRule="auto"/>
                    <w:jc w:val="center"/>
                    <w:rPr>
                      <w:rFonts w:ascii="Times New Roman" w:eastAsia="Times New Roman" w:hAnsi="Times New Roman" w:cs="Times New Roman"/>
                      <w:sz w:val="24"/>
                      <w:szCs w:val="24"/>
                    </w:rPr>
                  </w:pPr>
                  <w:r w:rsidRPr="00393DD4">
                    <w:rPr>
                      <w:rFonts w:ascii="Times New Roman" w:eastAsia="Times New Roman" w:hAnsi="Times New Roman" w:cs="Times New Roman"/>
                      <w:b/>
                      <w:bCs/>
                      <w:sz w:val="36"/>
                      <w:szCs w:val="36"/>
                    </w:rPr>
                    <w:t>19</w:t>
                  </w:r>
                </w:p>
              </w:tc>
              <w:tc>
                <w:tcPr>
                  <w:tcW w:w="0" w:type="auto"/>
                  <w:shd w:val="clear" w:color="auto" w:fill="FFFFFF"/>
                  <w:vAlign w:val="center"/>
                  <w:hideMark/>
                </w:tcPr>
                <w:p w:rsidR="009A4BEA" w:rsidRPr="00393DD4" w:rsidRDefault="009A4BEA" w:rsidP="002F4537">
                  <w:pPr>
                    <w:spacing w:after="0" w:line="240" w:lineRule="auto"/>
                    <w:jc w:val="center"/>
                    <w:rPr>
                      <w:rFonts w:ascii="Times New Roman" w:eastAsia="Times New Roman" w:hAnsi="Times New Roman" w:cs="Times New Roman"/>
                      <w:sz w:val="24"/>
                      <w:szCs w:val="24"/>
                    </w:rPr>
                  </w:pPr>
                  <w:r w:rsidRPr="00393DD4">
                    <w:rPr>
                      <w:rFonts w:ascii="Times New Roman" w:eastAsia="Times New Roman" w:hAnsi="Times New Roman" w:cs="Times New Roman"/>
                      <w:b/>
                      <w:bCs/>
                      <w:sz w:val="36"/>
                      <w:szCs w:val="36"/>
                    </w:rPr>
                    <w:t>23</w:t>
                  </w:r>
                </w:p>
              </w:tc>
              <w:tc>
                <w:tcPr>
                  <w:tcW w:w="0" w:type="auto"/>
                  <w:shd w:val="clear" w:color="auto" w:fill="FFFFFF"/>
                  <w:vAlign w:val="center"/>
                  <w:hideMark/>
                </w:tcPr>
                <w:p w:rsidR="009A4BEA" w:rsidRPr="00393DD4" w:rsidRDefault="009A4BEA" w:rsidP="002F4537">
                  <w:pPr>
                    <w:spacing w:after="0" w:line="240" w:lineRule="auto"/>
                    <w:jc w:val="center"/>
                    <w:rPr>
                      <w:rFonts w:ascii="Times New Roman" w:eastAsia="Times New Roman" w:hAnsi="Times New Roman" w:cs="Times New Roman"/>
                      <w:sz w:val="24"/>
                      <w:szCs w:val="24"/>
                    </w:rPr>
                  </w:pPr>
                  <w:r w:rsidRPr="00393DD4">
                    <w:rPr>
                      <w:rFonts w:ascii="Times New Roman" w:eastAsia="Times New Roman" w:hAnsi="Times New Roman" w:cs="Times New Roman"/>
                      <w:b/>
                      <w:bCs/>
                      <w:sz w:val="36"/>
                      <w:szCs w:val="36"/>
                    </w:rPr>
                    <w:t>15</w:t>
                  </w:r>
                </w:p>
              </w:tc>
              <w:tc>
                <w:tcPr>
                  <w:tcW w:w="0" w:type="auto"/>
                  <w:shd w:val="clear" w:color="auto" w:fill="FFFFFF"/>
                  <w:vAlign w:val="center"/>
                  <w:hideMark/>
                </w:tcPr>
                <w:p w:rsidR="009A4BEA" w:rsidRPr="00393DD4" w:rsidRDefault="009A4BEA" w:rsidP="002F4537">
                  <w:pPr>
                    <w:spacing w:after="0" w:line="240" w:lineRule="auto"/>
                    <w:jc w:val="center"/>
                    <w:rPr>
                      <w:rFonts w:ascii="Times New Roman" w:eastAsia="Times New Roman" w:hAnsi="Times New Roman" w:cs="Times New Roman"/>
                      <w:sz w:val="24"/>
                      <w:szCs w:val="24"/>
                    </w:rPr>
                  </w:pPr>
                  <w:r w:rsidRPr="00393DD4">
                    <w:rPr>
                      <w:rFonts w:ascii="Times New Roman" w:eastAsia="Times New Roman" w:hAnsi="Times New Roman" w:cs="Times New Roman"/>
                      <w:b/>
                      <w:bCs/>
                      <w:sz w:val="36"/>
                      <w:szCs w:val="36"/>
                    </w:rPr>
                    <w:t>6</w:t>
                  </w:r>
                </w:p>
              </w:tc>
              <w:tc>
                <w:tcPr>
                  <w:tcW w:w="0" w:type="auto"/>
                  <w:shd w:val="clear" w:color="auto" w:fill="FFFFFF"/>
                  <w:vAlign w:val="center"/>
                  <w:hideMark/>
                </w:tcPr>
                <w:p w:rsidR="009A4BEA" w:rsidRPr="00393DD4" w:rsidRDefault="009A4BEA" w:rsidP="002F4537">
                  <w:pPr>
                    <w:spacing w:after="0" w:line="240" w:lineRule="auto"/>
                    <w:jc w:val="center"/>
                    <w:rPr>
                      <w:rFonts w:ascii="Times New Roman" w:eastAsia="Times New Roman" w:hAnsi="Times New Roman" w:cs="Times New Roman"/>
                      <w:sz w:val="24"/>
                      <w:szCs w:val="24"/>
                    </w:rPr>
                  </w:pPr>
                  <w:r w:rsidRPr="00393DD4">
                    <w:rPr>
                      <w:rFonts w:ascii="Times New Roman" w:eastAsia="Times New Roman" w:hAnsi="Times New Roman" w:cs="Times New Roman"/>
                      <w:b/>
                      <w:bCs/>
                      <w:sz w:val="36"/>
                      <w:szCs w:val="36"/>
                    </w:rPr>
                    <w:t>8</w:t>
                  </w:r>
                </w:p>
              </w:tc>
            </w:tr>
          </w:tbl>
          <w:p w:rsidR="009A4BEA" w:rsidRPr="00393DD4" w:rsidRDefault="009A4BEA" w:rsidP="002F4537">
            <w:pPr>
              <w:spacing w:after="0" w:line="240" w:lineRule="auto"/>
              <w:rPr>
                <w:rFonts w:ascii="Times New Roman" w:eastAsia="Times New Roman" w:hAnsi="Times New Roman" w:cs="Times New Roman"/>
                <w:sz w:val="24"/>
                <w:szCs w:val="24"/>
              </w:rPr>
            </w:pPr>
          </w:p>
        </w:tc>
      </w:tr>
    </w:tbl>
    <w:p w:rsidR="009A4BEA" w:rsidRPr="00393DD4" w:rsidRDefault="009A4BEA" w:rsidP="009A4BEA">
      <w:pPr>
        <w:spacing w:after="0" w:line="240" w:lineRule="auto"/>
        <w:rPr>
          <w:rFonts w:ascii="Times New Roman" w:eastAsia="Times New Roman" w:hAnsi="Times New Roman" w:cs="Times New Roman"/>
          <w:sz w:val="24"/>
          <w:szCs w:val="24"/>
        </w:rPr>
      </w:pP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xml:space="preserve">Еще один вариант этой игры: приготовьте таблицу с 25 клетками, на которой в случайном порядке написаны цифры от 1 до 35, из них 10 цифр пропущены. Попросите ребенка найти и показать все цифры подряд, а пропущенные цифры записать (если он не может записать цифры, то просто пусть назовет их вам). Зафиксируйте время, которое потребовалось ребенку для выполнения этого задания. </w: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t xml:space="preserve">Если же эти упражнения оказались трудными для сына или дочки, составьте более простую таблицу, например из 9 клеточек.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xml:space="preserve">13. Птица - не птица.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lastRenderedPageBreak/>
        <w:t xml:space="preserve">Веселая игра на внимание и знание птиц. </w:t>
      </w:r>
      <w:r w:rsidRPr="00393DD4">
        <w:rPr>
          <w:rFonts w:ascii="Times New Roman" w:eastAsia="Times New Roman" w:hAnsi="Times New Roman" w:cs="Times New Roman"/>
          <w:sz w:val="24"/>
          <w:szCs w:val="24"/>
        </w:rPr>
        <w:br/>
        <w:t>Взрослый читает стишки. Задача детей внимательно слушать и, если прозвучит слово, обозначающее не птицу, подать сигнал - топать или хлопать. Обязательно спросите ребенка, что неправильно. Уточните:</w:t>
      </w:r>
      <w:r w:rsidRPr="00393DD4">
        <w:rPr>
          <w:rFonts w:ascii="Times New Roman" w:eastAsia="Times New Roman" w:hAnsi="Times New Roman" w:cs="Times New Roman"/>
          <w:sz w:val="24"/>
          <w:szCs w:val="24"/>
        </w:rPr>
        <w:br/>
        <w:t xml:space="preserve">"А муха - это кто?" </w:t>
      </w:r>
    </w:p>
    <w:p w:rsidR="009A4BEA" w:rsidRPr="00393DD4" w:rsidRDefault="009A4BEA" w:rsidP="009A4BEA">
      <w:pPr>
        <w:spacing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i/>
          <w:iCs/>
          <w:sz w:val="24"/>
          <w:szCs w:val="24"/>
        </w:rPr>
        <w:t xml:space="preserve">Прилетели птицы: </w:t>
      </w:r>
      <w:r w:rsidRPr="00393DD4">
        <w:rPr>
          <w:rFonts w:ascii="Times New Roman" w:eastAsia="Times New Roman" w:hAnsi="Times New Roman" w:cs="Times New Roman"/>
          <w:i/>
          <w:iCs/>
          <w:sz w:val="24"/>
          <w:szCs w:val="24"/>
        </w:rPr>
        <w:br/>
        <w:t xml:space="preserve">Голуби, синицы, </w:t>
      </w:r>
      <w:r w:rsidRPr="00393DD4">
        <w:rPr>
          <w:rFonts w:ascii="Times New Roman" w:eastAsia="Times New Roman" w:hAnsi="Times New Roman" w:cs="Times New Roman"/>
          <w:i/>
          <w:iCs/>
          <w:sz w:val="24"/>
          <w:szCs w:val="24"/>
        </w:rPr>
        <w:br/>
        <w:t xml:space="preserve">Мухи и стрижи... </w:t>
      </w:r>
      <w:r w:rsidRPr="00393DD4">
        <w:rPr>
          <w:rFonts w:ascii="Times New Roman" w:eastAsia="Times New Roman" w:hAnsi="Times New Roman" w:cs="Times New Roman"/>
          <w:i/>
          <w:iCs/>
          <w:sz w:val="24"/>
          <w:szCs w:val="24"/>
        </w:rPr>
        <w:br/>
      </w:r>
      <w:r w:rsidRPr="00393DD4">
        <w:rPr>
          <w:rFonts w:ascii="Times New Roman" w:eastAsia="Times New Roman" w:hAnsi="Times New Roman" w:cs="Times New Roman"/>
          <w:i/>
          <w:iCs/>
          <w:sz w:val="24"/>
          <w:szCs w:val="24"/>
        </w:rPr>
        <w:br/>
        <w:t xml:space="preserve">Прилетели птицы: </w:t>
      </w:r>
      <w:r w:rsidRPr="00393DD4">
        <w:rPr>
          <w:rFonts w:ascii="Times New Roman" w:eastAsia="Times New Roman" w:hAnsi="Times New Roman" w:cs="Times New Roman"/>
          <w:i/>
          <w:iCs/>
          <w:sz w:val="24"/>
          <w:szCs w:val="24"/>
        </w:rPr>
        <w:br/>
        <w:t xml:space="preserve">Голуби, синицы, </w:t>
      </w:r>
      <w:r w:rsidRPr="00393DD4">
        <w:rPr>
          <w:rFonts w:ascii="Times New Roman" w:eastAsia="Times New Roman" w:hAnsi="Times New Roman" w:cs="Times New Roman"/>
          <w:i/>
          <w:iCs/>
          <w:sz w:val="24"/>
          <w:szCs w:val="24"/>
        </w:rPr>
        <w:br/>
        <w:t xml:space="preserve">Аисты, вороны, </w:t>
      </w:r>
      <w:r w:rsidRPr="00393DD4">
        <w:rPr>
          <w:rFonts w:ascii="Times New Roman" w:eastAsia="Times New Roman" w:hAnsi="Times New Roman" w:cs="Times New Roman"/>
          <w:i/>
          <w:iCs/>
          <w:sz w:val="24"/>
          <w:szCs w:val="24"/>
        </w:rPr>
        <w:br/>
        <w:t>Галки, макароны.,</w:t>
      </w:r>
      <w:r w:rsidRPr="00393DD4">
        <w:rPr>
          <w:rFonts w:ascii="Times New Roman" w:eastAsia="Times New Roman" w:hAnsi="Times New Roman" w:cs="Times New Roman"/>
          <w:i/>
          <w:iCs/>
          <w:sz w:val="24"/>
          <w:szCs w:val="24"/>
        </w:rPr>
        <w:br/>
      </w:r>
      <w:r w:rsidRPr="00393DD4">
        <w:rPr>
          <w:rFonts w:ascii="Times New Roman" w:eastAsia="Times New Roman" w:hAnsi="Times New Roman" w:cs="Times New Roman"/>
          <w:i/>
          <w:iCs/>
          <w:sz w:val="24"/>
          <w:szCs w:val="24"/>
        </w:rPr>
        <w:br/>
        <w:t xml:space="preserve">Прилетели птицы: </w:t>
      </w:r>
      <w:r w:rsidRPr="00393DD4">
        <w:rPr>
          <w:rFonts w:ascii="Times New Roman" w:eastAsia="Times New Roman" w:hAnsi="Times New Roman" w:cs="Times New Roman"/>
          <w:i/>
          <w:iCs/>
          <w:sz w:val="24"/>
          <w:szCs w:val="24"/>
        </w:rPr>
        <w:br/>
        <w:t>Голуби, синицы,</w:t>
      </w:r>
      <w:r w:rsidRPr="00393DD4">
        <w:rPr>
          <w:rFonts w:ascii="Times New Roman" w:eastAsia="Times New Roman" w:hAnsi="Times New Roman" w:cs="Times New Roman"/>
          <w:i/>
          <w:iCs/>
          <w:sz w:val="24"/>
          <w:szCs w:val="24"/>
        </w:rPr>
        <w:br/>
        <w:t>лебеди, куницы,</w:t>
      </w:r>
      <w:r w:rsidRPr="00393DD4">
        <w:rPr>
          <w:rFonts w:ascii="Times New Roman" w:eastAsia="Times New Roman" w:hAnsi="Times New Roman" w:cs="Times New Roman"/>
          <w:i/>
          <w:iCs/>
          <w:sz w:val="24"/>
          <w:szCs w:val="24"/>
        </w:rPr>
        <w:br/>
        <w:t xml:space="preserve">Галки и стрижи, </w:t>
      </w:r>
      <w:r w:rsidRPr="00393DD4">
        <w:rPr>
          <w:rFonts w:ascii="Times New Roman" w:eastAsia="Times New Roman" w:hAnsi="Times New Roman" w:cs="Times New Roman"/>
          <w:i/>
          <w:iCs/>
          <w:sz w:val="24"/>
          <w:szCs w:val="24"/>
        </w:rPr>
        <w:br/>
        <w:t>Чайки и моржи</w:t>
      </w:r>
      <w:r w:rsidRPr="00393DD4">
        <w:rPr>
          <w:rFonts w:ascii="Times New Roman" w:eastAsia="Times New Roman" w:hAnsi="Times New Roman" w:cs="Times New Roman"/>
          <w:i/>
          <w:iCs/>
          <w:sz w:val="24"/>
          <w:szCs w:val="24"/>
        </w:rPr>
        <w:br/>
      </w:r>
      <w:r w:rsidRPr="00393DD4">
        <w:rPr>
          <w:rFonts w:ascii="Times New Roman" w:eastAsia="Times New Roman" w:hAnsi="Times New Roman" w:cs="Times New Roman"/>
          <w:i/>
          <w:iCs/>
          <w:sz w:val="24"/>
          <w:szCs w:val="24"/>
        </w:rPr>
        <w:br/>
        <w:t xml:space="preserve">Прилетели птицы: </w:t>
      </w:r>
      <w:r w:rsidRPr="00393DD4">
        <w:rPr>
          <w:rFonts w:ascii="Times New Roman" w:eastAsia="Times New Roman" w:hAnsi="Times New Roman" w:cs="Times New Roman"/>
          <w:i/>
          <w:iCs/>
          <w:sz w:val="24"/>
          <w:szCs w:val="24"/>
        </w:rPr>
        <w:br/>
        <w:t xml:space="preserve">Голуби, синицы, </w:t>
      </w:r>
      <w:r w:rsidRPr="00393DD4">
        <w:rPr>
          <w:rFonts w:ascii="Times New Roman" w:eastAsia="Times New Roman" w:hAnsi="Times New Roman" w:cs="Times New Roman"/>
          <w:i/>
          <w:iCs/>
          <w:sz w:val="24"/>
          <w:szCs w:val="24"/>
        </w:rPr>
        <w:br/>
        <w:t xml:space="preserve">Чибисы, чижи, </w:t>
      </w:r>
      <w:r w:rsidRPr="00393DD4">
        <w:rPr>
          <w:rFonts w:ascii="Times New Roman" w:eastAsia="Times New Roman" w:hAnsi="Times New Roman" w:cs="Times New Roman"/>
          <w:i/>
          <w:iCs/>
          <w:sz w:val="24"/>
          <w:szCs w:val="24"/>
        </w:rPr>
        <w:br/>
        <w:t>Сойки и ужи.</w:t>
      </w:r>
      <w:r w:rsidRPr="00393DD4">
        <w:rPr>
          <w:rFonts w:ascii="Times New Roman" w:eastAsia="Times New Roman" w:hAnsi="Times New Roman" w:cs="Times New Roman"/>
          <w:i/>
          <w:iCs/>
          <w:sz w:val="24"/>
          <w:szCs w:val="24"/>
        </w:rPr>
        <w:br/>
      </w:r>
      <w:r w:rsidRPr="00393DD4">
        <w:rPr>
          <w:rFonts w:ascii="Times New Roman" w:eastAsia="Times New Roman" w:hAnsi="Times New Roman" w:cs="Times New Roman"/>
          <w:i/>
          <w:iCs/>
          <w:sz w:val="24"/>
          <w:szCs w:val="24"/>
        </w:rPr>
        <w:br/>
        <w:t xml:space="preserve">Прилетели птицы: </w:t>
      </w:r>
      <w:r w:rsidRPr="00393DD4">
        <w:rPr>
          <w:rFonts w:ascii="Times New Roman" w:eastAsia="Times New Roman" w:hAnsi="Times New Roman" w:cs="Times New Roman"/>
          <w:i/>
          <w:iCs/>
          <w:sz w:val="24"/>
          <w:szCs w:val="24"/>
        </w:rPr>
        <w:br/>
        <w:t xml:space="preserve">Голуби, синицы, </w:t>
      </w:r>
      <w:r w:rsidRPr="00393DD4">
        <w:rPr>
          <w:rFonts w:ascii="Times New Roman" w:eastAsia="Times New Roman" w:hAnsi="Times New Roman" w:cs="Times New Roman"/>
          <w:i/>
          <w:iCs/>
          <w:sz w:val="24"/>
          <w:szCs w:val="24"/>
        </w:rPr>
        <w:br/>
        <w:t xml:space="preserve">Чайки, пеликаны, </w:t>
      </w:r>
      <w:r w:rsidRPr="00393DD4">
        <w:rPr>
          <w:rFonts w:ascii="Times New Roman" w:eastAsia="Times New Roman" w:hAnsi="Times New Roman" w:cs="Times New Roman"/>
          <w:i/>
          <w:iCs/>
          <w:sz w:val="24"/>
          <w:szCs w:val="24"/>
        </w:rPr>
        <w:br/>
        <w:t xml:space="preserve">Майки и орланы. </w:t>
      </w:r>
      <w:r w:rsidRPr="00393DD4">
        <w:rPr>
          <w:rFonts w:ascii="Times New Roman" w:eastAsia="Times New Roman" w:hAnsi="Times New Roman" w:cs="Times New Roman"/>
          <w:i/>
          <w:iCs/>
          <w:sz w:val="24"/>
          <w:szCs w:val="24"/>
        </w:rPr>
        <w:br/>
        <w:t xml:space="preserve">Голуби, синицы, </w:t>
      </w:r>
      <w:r w:rsidRPr="00393DD4">
        <w:rPr>
          <w:rFonts w:ascii="Times New Roman" w:eastAsia="Times New Roman" w:hAnsi="Times New Roman" w:cs="Times New Roman"/>
          <w:i/>
          <w:iCs/>
          <w:sz w:val="24"/>
          <w:szCs w:val="24"/>
        </w:rPr>
        <w:br/>
        <w:t xml:space="preserve">Цапли, соловьи, </w:t>
      </w:r>
      <w:r w:rsidRPr="00393DD4">
        <w:rPr>
          <w:rFonts w:ascii="Times New Roman" w:eastAsia="Times New Roman" w:hAnsi="Times New Roman" w:cs="Times New Roman"/>
          <w:i/>
          <w:iCs/>
          <w:sz w:val="24"/>
          <w:szCs w:val="24"/>
        </w:rPr>
        <w:br/>
        <w:t xml:space="preserve">Окуни и воробьи. </w:t>
      </w:r>
      <w:r w:rsidRPr="00393DD4">
        <w:rPr>
          <w:rFonts w:ascii="Times New Roman" w:eastAsia="Times New Roman" w:hAnsi="Times New Roman" w:cs="Times New Roman"/>
          <w:i/>
          <w:iCs/>
          <w:sz w:val="24"/>
          <w:szCs w:val="24"/>
        </w:rPr>
        <w:br/>
      </w:r>
      <w:r w:rsidRPr="00393DD4">
        <w:rPr>
          <w:rFonts w:ascii="Times New Roman" w:eastAsia="Times New Roman" w:hAnsi="Times New Roman" w:cs="Times New Roman"/>
          <w:i/>
          <w:iCs/>
          <w:sz w:val="24"/>
          <w:szCs w:val="24"/>
        </w:rPr>
        <w:br/>
        <w:t xml:space="preserve">Прилетели птицы: </w:t>
      </w:r>
      <w:r w:rsidRPr="00393DD4">
        <w:rPr>
          <w:rFonts w:ascii="Times New Roman" w:eastAsia="Times New Roman" w:hAnsi="Times New Roman" w:cs="Times New Roman"/>
          <w:i/>
          <w:iCs/>
          <w:sz w:val="24"/>
          <w:szCs w:val="24"/>
        </w:rPr>
        <w:br/>
        <w:t xml:space="preserve">Голуби, синицы, </w:t>
      </w:r>
      <w:r w:rsidRPr="00393DD4">
        <w:rPr>
          <w:rFonts w:ascii="Times New Roman" w:eastAsia="Times New Roman" w:hAnsi="Times New Roman" w:cs="Times New Roman"/>
          <w:i/>
          <w:iCs/>
          <w:sz w:val="24"/>
          <w:szCs w:val="24"/>
        </w:rPr>
        <w:br/>
        <w:t xml:space="preserve">Утки, гуси, совы, </w:t>
      </w:r>
      <w:r w:rsidRPr="00393DD4">
        <w:rPr>
          <w:rFonts w:ascii="Times New Roman" w:eastAsia="Times New Roman" w:hAnsi="Times New Roman" w:cs="Times New Roman"/>
          <w:i/>
          <w:iCs/>
          <w:sz w:val="24"/>
          <w:szCs w:val="24"/>
        </w:rPr>
        <w:br/>
        <w:t xml:space="preserve">Ласточки, коровы. </w:t>
      </w:r>
      <w:r w:rsidRPr="00393DD4">
        <w:rPr>
          <w:rFonts w:ascii="Times New Roman" w:eastAsia="Times New Roman" w:hAnsi="Times New Roman" w:cs="Times New Roman"/>
          <w:i/>
          <w:iCs/>
          <w:sz w:val="24"/>
          <w:szCs w:val="24"/>
        </w:rPr>
        <w:br/>
      </w:r>
      <w:r w:rsidRPr="00393DD4">
        <w:rPr>
          <w:rFonts w:ascii="Times New Roman" w:eastAsia="Times New Roman" w:hAnsi="Times New Roman" w:cs="Times New Roman"/>
          <w:i/>
          <w:iCs/>
          <w:sz w:val="24"/>
          <w:szCs w:val="24"/>
        </w:rPr>
        <w:br/>
        <w:t xml:space="preserve">Прилетели птицы: </w:t>
      </w:r>
      <w:r w:rsidRPr="00393DD4">
        <w:rPr>
          <w:rFonts w:ascii="Times New Roman" w:eastAsia="Times New Roman" w:hAnsi="Times New Roman" w:cs="Times New Roman"/>
          <w:i/>
          <w:iCs/>
          <w:sz w:val="24"/>
          <w:szCs w:val="24"/>
        </w:rPr>
        <w:br/>
        <w:t xml:space="preserve">Голуби, синицы, </w:t>
      </w:r>
      <w:r w:rsidRPr="00393DD4">
        <w:rPr>
          <w:rFonts w:ascii="Times New Roman" w:eastAsia="Times New Roman" w:hAnsi="Times New Roman" w:cs="Times New Roman"/>
          <w:i/>
          <w:iCs/>
          <w:sz w:val="24"/>
          <w:szCs w:val="24"/>
        </w:rPr>
        <w:br/>
        <w:t xml:space="preserve">Палки и стрижи, </w:t>
      </w:r>
      <w:r w:rsidRPr="00393DD4">
        <w:rPr>
          <w:rFonts w:ascii="Times New Roman" w:eastAsia="Times New Roman" w:hAnsi="Times New Roman" w:cs="Times New Roman"/>
          <w:i/>
          <w:iCs/>
          <w:sz w:val="24"/>
          <w:szCs w:val="24"/>
        </w:rPr>
        <w:br/>
        <w:t xml:space="preserve">Бабочки, чижи, </w:t>
      </w:r>
      <w:r w:rsidRPr="00393DD4">
        <w:rPr>
          <w:rFonts w:ascii="Times New Roman" w:eastAsia="Times New Roman" w:hAnsi="Times New Roman" w:cs="Times New Roman"/>
          <w:i/>
          <w:iCs/>
          <w:sz w:val="24"/>
          <w:szCs w:val="24"/>
        </w:rPr>
        <w:br/>
        <w:t xml:space="preserve">Аисты, кукушки, </w:t>
      </w:r>
      <w:r w:rsidRPr="00393DD4">
        <w:rPr>
          <w:rFonts w:ascii="Times New Roman" w:eastAsia="Times New Roman" w:hAnsi="Times New Roman" w:cs="Times New Roman"/>
          <w:i/>
          <w:iCs/>
          <w:sz w:val="24"/>
          <w:szCs w:val="24"/>
        </w:rPr>
        <w:br/>
        <w:t xml:space="preserve">даже совы-сплюшки, </w:t>
      </w:r>
      <w:r w:rsidRPr="00393DD4">
        <w:rPr>
          <w:rFonts w:ascii="Times New Roman" w:eastAsia="Times New Roman" w:hAnsi="Times New Roman" w:cs="Times New Roman"/>
          <w:i/>
          <w:iCs/>
          <w:sz w:val="24"/>
          <w:szCs w:val="24"/>
        </w:rPr>
        <w:br/>
        <w:t xml:space="preserve">лебеди и утки - </w:t>
      </w:r>
      <w:r w:rsidRPr="00393DD4">
        <w:rPr>
          <w:rFonts w:ascii="Times New Roman" w:eastAsia="Times New Roman" w:hAnsi="Times New Roman" w:cs="Times New Roman"/>
          <w:i/>
          <w:iCs/>
          <w:sz w:val="24"/>
          <w:szCs w:val="24"/>
        </w:rPr>
        <w:br/>
        <w:t xml:space="preserve">и спасибо шутке!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br/>
        <w:t xml:space="preserve">14. Летела корова. </w:t>
      </w:r>
    </w:p>
    <w:p w:rsidR="009A4BEA" w:rsidRPr="00393DD4" w:rsidRDefault="00206B3C" w:rsidP="009A4BE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pict>
          <v:shape id="_x0000_s1033" type="#_x0000_t75" alt="развитие внимания, игры, упражнения, внимательность" style="position:absolute;margin-left:550pt;margin-top:0;width:150pt;height:150pt;z-index:251668480;mso-wrap-distance-left:0;mso-wrap-distance-right:0;mso-position-horizontal:right;mso-position-vertical-relative:line" o:allowoverlap="f">
            <w10:wrap type="square"/>
          </v:shape>
        </w:pict>
      </w:r>
      <w:r w:rsidR="009A4BEA" w:rsidRPr="00393DD4">
        <w:rPr>
          <w:rFonts w:ascii="Times New Roman" w:eastAsia="Times New Roman" w:hAnsi="Times New Roman" w:cs="Times New Roman"/>
          <w:sz w:val="24"/>
          <w:szCs w:val="24"/>
        </w:rPr>
        <w:t xml:space="preserve">Игроков должно быть не меньше трех. Все садятся в круг и, развернув правую руку ладонью вниз, а левую - ладонью вверх, соединяют свои ладони с ладонями соседей. По очереди произносят по слову стиха, в такт слову хлопая по ладони правого соседа: </w:t>
      </w:r>
      <w:r w:rsidR="009A4BEA" w:rsidRPr="00393DD4">
        <w:rPr>
          <w:rFonts w:ascii="Times New Roman" w:eastAsia="Times New Roman" w:hAnsi="Times New Roman" w:cs="Times New Roman"/>
          <w:sz w:val="24"/>
          <w:szCs w:val="24"/>
        </w:rPr>
        <w:br/>
      </w:r>
      <w:r w:rsidR="009A4BEA" w:rsidRPr="00393DD4">
        <w:rPr>
          <w:rFonts w:ascii="Times New Roman" w:eastAsia="Times New Roman" w:hAnsi="Times New Roman" w:cs="Times New Roman"/>
          <w:sz w:val="24"/>
          <w:szCs w:val="24"/>
        </w:rPr>
        <w:br/>
        <w:t>Летела корова, сказала слово.</w:t>
      </w:r>
      <w:r w:rsidR="009A4BEA" w:rsidRPr="00393DD4">
        <w:rPr>
          <w:rFonts w:ascii="Times New Roman" w:eastAsia="Times New Roman" w:hAnsi="Times New Roman" w:cs="Times New Roman"/>
          <w:sz w:val="24"/>
          <w:szCs w:val="24"/>
        </w:rPr>
        <w:br/>
        <w:t>Какое слово сказала корова?</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Кому выпадает очередь отвечать, называет любое слово, например, "</w:t>
      </w:r>
      <w:r w:rsidRPr="00393DD4">
        <w:rPr>
          <w:rFonts w:ascii="Times New Roman" w:eastAsia="Times New Roman" w:hAnsi="Times New Roman" w:cs="Times New Roman"/>
          <w:sz w:val="36"/>
          <w:szCs w:val="36"/>
        </w:rPr>
        <w:t>трава</w:t>
      </w:r>
      <w:r w:rsidRPr="00393DD4">
        <w:rPr>
          <w:rFonts w:ascii="Times New Roman" w:eastAsia="Times New Roman" w:hAnsi="Times New Roman" w:cs="Times New Roman"/>
          <w:sz w:val="24"/>
          <w:szCs w:val="24"/>
        </w:rPr>
        <w:t>". Его сосед вместе с хлопком говорит первую букву этого слова - "</w:t>
      </w:r>
      <w:r w:rsidRPr="00393DD4">
        <w:rPr>
          <w:rFonts w:ascii="Times New Roman" w:eastAsia="Times New Roman" w:hAnsi="Times New Roman" w:cs="Times New Roman"/>
          <w:sz w:val="36"/>
          <w:szCs w:val="36"/>
        </w:rPr>
        <w:t>т</w:t>
      </w:r>
      <w:r w:rsidRPr="00393DD4">
        <w:rPr>
          <w:rFonts w:ascii="Times New Roman" w:eastAsia="Times New Roman" w:hAnsi="Times New Roman" w:cs="Times New Roman"/>
          <w:sz w:val="24"/>
          <w:szCs w:val="24"/>
        </w:rPr>
        <w:t>", следующий - вторую, и так до конца слова, до последнего "</w:t>
      </w:r>
      <w:r w:rsidRPr="00393DD4">
        <w:rPr>
          <w:rFonts w:ascii="Times New Roman" w:eastAsia="Times New Roman" w:hAnsi="Times New Roman" w:cs="Times New Roman"/>
          <w:sz w:val="36"/>
          <w:szCs w:val="36"/>
        </w:rPr>
        <w:t>а</w:t>
      </w:r>
      <w:r w:rsidRPr="00393DD4">
        <w:rPr>
          <w:rFonts w:ascii="Times New Roman" w:eastAsia="Times New Roman" w:hAnsi="Times New Roman" w:cs="Times New Roman"/>
          <w:sz w:val="24"/>
          <w:szCs w:val="24"/>
        </w:rPr>
        <w:t>". Задача последнего игрока - не зазеваться и успеть убрать руку из-под завершающего хлопка.</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15. Топ-хлоп.</w: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t xml:space="preserve">Игра на развитие внимания, памяти. </w: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t xml:space="preserve">Ведущий произносит фразы-понятия - правильные и неправильные. </w:t>
      </w:r>
      <w:r w:rsidRPr="00393DD4">
        <w:rPr>
          <w:rFonts w:ascii="Times New Roman" w:eastAsia="Times New Roman" w:hAnsi="Times New Roman" w:cs="Times New Roman"/>
          <w:sz w:val="24"/>
          <w:szCs w:val="24"/>
        </w:rPr>
        <w:br/>
        <w:t xml:space="preserve">Если выражение верное, дети хлопают, если не правильное - топают. </w: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t>Примеры: "</w:t>
      </w:r>
      <w:r w:rsidRPr="00393DD4">
        <w:rPr>
          <w:rFonts w:ascii="Times New Roman" w:eastAsia="Times New Roman" w:hAnsi="Times New Roman" w:cs="Times New Roman"/>
          <w:sz w:val="36"/>
          <w:szCs w:val="36"/>
        </w:rPr>
        <w:t>Летом всегда идет снег</w:t>
      </w:r>
      <w:r w:rsidRPr="00393DD4">
        <w:rPr>
          <w:rFonts w:ascii="Times New Roman" w:eastAsia="Times New Roman" w:hAnsi="Times New Roman" w:cs="Times New Roman"/>
          <w:sz w:val="24"/>
          <w:szCs w:val="24"/>
        </w:rPr>
        <w:t>". "</w:t>
      </w:r>
      <w:r w:rsidRPr="00393DD4">
        <w:rPr>
          <w:rFonts w:ascii="Times New Roman" w:eastAsia="Times New Roman" w:hAnsi="Times New Roman" w:cs="Times New Roman"/>
          <w:sz w:val="36"/>
          <w:szCs w:val="36"/>
        </w:rPr>
        <w:t>Картошку едят сырую</w:t>
      </w:r>
      <w:r w:rsidRPr="00393DD4">
        <w:rPr>
          <w:rFonts w:ascii="Times New Roman" w:eastAsia="Times New Roman" w:hAnsi="Times New Roman" w:cs="Times New Roman"/>
          <w:sz w:val="24"/>
          <w:szCs w:val="24"/>
        </w:rPr>
        <w:t>". "</w:t>
      </w:r>
      <w:r w:rsidRPr="00393DD4">
        <w:rPr>
          <w:rFonts w:ascii="Times New Roman" w:eastAsia="Times New Roman" w:hAnsi="Times New Roman" w:cs="Times New Roman"/>
          <w:sz w:val="36"/>
          <w:szCs w:val="36"/>
        </w:rPr>
        <w:t>Ворона - перелетная птица</w:t>
      </w:r>
      <w:r w:rsidRPr="00393DD4">
        <w:rPr>
          <w:rFonts w:ascii="Times New Roman" w:eastAsia="Times New Roman" w:hAnsi="Times New Roman" w:cs="Times New Roman"/>
          <w:sz w:val="24"/>
          <w:szCs w:val="24"/>
        </w:rPr>
        <w:t>". Понятно, что чем старше дети, тем сложнее должны быть понятия.</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br/>
        <w:t>16. Игра "Пуговица".</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Играют два человека. Перед ними лежат два одинаковых набора пуговиц, в каждом из которых ни одна пуговица не повторяется. У каждого игрока есть игровое поле - это квадрат, разделенный на клетки. Начинающий игру выставляет на своем поле 3 пуговицы, второй игрок должен посмотреть и запомнить, где какая пуговица лежит. После этого первый игрок закрывает листком бумаги свое игровое поле, а второй должен на своем поле повторить то же расположение пуговиц.</w:t>
      </w:r>
    </w:p>
    <w:p w:rsidR="009A4BEA" w:rsidRPr="00393DD4" w:rsidRDefault="009A4BEA" w:rsidP="009A4BEA">
      <w:pPr>
        <w:spacing w:after="0"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br/>
      </w:r>
      <w:r w:rsidR="00206B3C" w:rsidRPr="00206B3C">
        <w:rPr>
          <w:rFonts w:ascii="Times New Roman" w:eastAsia="Times New Roman" w:hAnsi="Times New Roman" w:cs="Times New Roman"/>
          <w:sz w:val="24"/>
          <w:szCs w:val="24"/>
        </w:rPr>
        <w:pict>
          <v:shape id="_x0000_i1026" type="#_x0000_t75" alt="развитие внимания, игры, упражнения, внимательность" style="width:145.7pt;height:108pt;mso-wrap-distance-left:82.5pt;mso-wrap-distance-right:82.5pt"/>
        </w:pic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t>Чем больше в игре используется клеток и пуговиц, тем игра становится сложнее.</w:t>
      </w:r>
      <w:r w:rsidRPr="00393DD4">
        <w:rPr>
          <w:rFonts w:ascii="Times New Roman" w:eastAsia="Times New Roman" w:hAnsi="Times New Roman" w:cs="Times New Roman"/>
          <w:sz w:val="24"/>
          <w:szCs w:val="24"/>
        </w:rPr>
        <w:br/>
        <w:t xml:space="preserve">Эту же игру можно использовать в работе на развитие памяти, пространственного восприятия и мышления.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lastRenderedPageBreak/>
        <w:t>17. Игра "Маленький жук".</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"Сейчас мы будем играть в такую игру. Видишь, перед тобой поле, расчерченное на клеточки. По этому полю ползает жук. Жук двигается по команде. Он может двигаться вниз, вверх, вправо, влево. Я буду диктовать тебе ходы, а ты будешь передвигать по полю жука в нужном направлении. Делай это мысленно. Рисовать или водить пальцем по полю нельзя!</w:t>
      </w:r>
    </w:p>
    <w:p w:rsidR="009A4BEA" w:rsidRPr="00393DD4" w:rsidRDefault="009A4BEA" w:rsidP="009A4BEA">
      <w:pPr>
        <w:spacing w:after="0"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br/>
      </w:r>
      <w:r w:rsidR="00206B3C" w:rsidRPr="00206B3C">
        <w:rPr>
          <w:rFonts w:ascii="Times New Roman" w:eastAsia="Times New Roman" w:hAnsi="Times New Roman" w:cs="Times New Roman"/>
          <w:sz w:val="24"/>
          <w:szCs w:val="24"/>
        </w:rPr>
        <w:pict>
          <v:shape id="_x0000_i1027" type="#_x0000_t75" alt="развитие внимания, игры, упражнения, внимательность" style="width:203.15pt;height:192.85pt;mso-wrap-distance-left:67.5pt;mso-wrap-distance-right:67.5pt"/>
        </w:pic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t>Внимание? Начали. Одна клеточка вверх, одна клеточка налево. Одна клеточка вниз. Одна клеточка налево. Одна клеточка вниз. Покажи, где остановился жук".</w: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t>(Если ребенок затрудняется выполнять задание мысленно, то сначала можно позволить ему показывать пальчиком каждое движение жука, или изготовить жука и двигать его по полю. Важно, чтобы в результате ребенок научился мысленно ориентироваться в клеточном поле).</w: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t xml:space="preserve">Задания для жука можно придумать самые разные. Когда поле из 16 клеток будет освоено, переходите к движению по полю из 25, 36 клеток, усложняйте задания ходами: 2 клетки наискосок вправо-вниз, 3 клетки влево и т.д.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br/>
        <w:t>18. Упражнение, направленное на увеличение уровня распределения внимания</w:t>
      </w:r>
      <w:r w:rsidRPr="00393DD4">
        <w:rPr>
          <w:rFonts w:ascii="Times New Roman" w:eastAsia="Times New Roman" w:hAnsi="Times New Roman" w:cs="Times New Roman"/>
          <w:sz w:val="24"/>
          <w:szCs w:val="24"/>
        </w:rPr>
        <w:br/>
        <w:t>(умения выполнять несколько дел одновременно).</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Прочитайте вслух небольшое предложение. Чтение сопровождается негромким постукиванием карандашом по столу. Дети должны запомнить текст и сосчитать число ударов.</w: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t>Можно провести это упражнение в качестве соревнования: кто правильно сосчитал, тот и выиграл. Выигравшие получают, например, красный кружок. Так как на занятии лучше играть несколько раз, подсчет выигрышей проводится в конце занятия, и победители как-нибудь поощряются.</w: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t>В процессе занятий количество предложений, используемых в тексте, увеличивается.</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lastRenderedPageBreak/>
        <w:br/>
        <w:t>19. Упражнение на распределение внимания.</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Упражнение направлено на выработку у ребенка умения выполнять два разных действия одновременно.</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а) Ребенок рисует круги в тетради и одновременно считает хлопки, которыми взрослый сопровождает рисование. Время выполнения задания - 1 мин.</w: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t>Подсчитывается количество кружков и сосчитанное количество ударов. Чем больше кружков нарисовано и правильнее сосчитаны хлопки, тем выше оценка.</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б) Задание похоже на предыдущее. В течение 1 минуты нужно одновременно рисовать двумя руками: левой - кружки, правой - треугольники. В конце подсчитывается количество нарисованных треугольников и кружков.</w: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t>(Треугольники с "округленными" вершинами не считаются, так же как и круги с "углами". Задача ребенка - нарисовать как можно больше треугольников и кругов.)</w: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t>Задания подобного типа родители могут придумывать сами. Это могут быть рисование и устное решение несложных примеров; запись слов и прослушивание кусочка стихотворения и т.д. Важно сформировать такое качество, как помехоустойчивость у ребенка.</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20. Упражнение на усиление концентрации слухового внимания.</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Для этого очень удобно проводить арифметические диктанты, однако смысл упражнения заключается в том, что каждое задание состоит из нескольких действий.</w: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t>Например, учитель сообщает:</w: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t>"Сейчас я буду вам читать арифметические задачи. Вы должны решить их в уме. Получаемые вами числа также надо держать в уме. Результаты вычислений запишете только тогда, когда я скажу: "Пишите!"</w: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t>Само содержание задач зависит от возраста детей, их подготовленности, а также от программного материала.</w:t>
      </w:r>
      <w:r w:rsidRPr="00393DD4">
        <w:rPr>
          <w:rFonts w:ascii="Times New Roman" w:eastAsia="Times New Roman" w:hAnsi="Times New Roman" w:cs="Times New Roman"/>
          <w:sz w:val="24"/>
          <w:szCs w:val="24"/>
        </w:rPr>
        <w:br/>
        <w:t>Приведем некоторые из них:</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b/>
          <w:bCs/>
          <w:sz w:val="24"/>
          <w:szCs w:val="24"/>
        </w:rPr>
        <w:t>1 класс</w:t>
      </w:r>
      <w:r w:rsidRPr="00393DD4">
        <w:rPr>
          <w:rFonts w:ascii="Times New Roman" w:eastAsia="Times New Roman" w:hAnsi="Times New Roman" w:cs="Times New Roman"/>
          <w:sz w:val="24"/>
          <w:szCs w:val="24"/>
        </w:rPr>
        <w:t xml:space="preserve"> - "Даны два числа: 6 и 3... Сложите первое число и второе... и от полученного числа отнимите</w:t>
      </w:r>
      <w:r w:rsidRPr="00393DD4">
        <w:rPr>
          <w:rFonts w:ascii="Times New Roman" w:eastAsia="Times New Roman" w:hAnsi="Times New Roman" w:cs="Times New Roman"/>
          <w:sz w:val="24"/>
          <w:szCs w:val="24"/>
        </w:rPr>
        <w:br/>
        <w:t>2... Затем отнимите еще 4... Пишите!.." (ответ: 3)</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"Даны два числа: 15 и 23... Первую цифру второго числа прибавьте к первой цифре первого числа... отнимите от полученного числа 2, а теперь прибавьте 7... Пишите!.." (ответ: 8)</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b/>
          <w:bCs/>
          <w:sz w:val="24"/>
          <w:szCs w:val="24"/>
        </w:rPr>
        <w:t>2 класс</w:t>
      </w:r>
      <w:r w:rsidRPr="00393DD4">
        <w:rPr>
          <w:rFonts w:ascii="Times New Roman" w:eastAsia="Times New Roman" w:hAnsi="Times New Roman" w:cs="Times New Roman"/>
          <w:sz w:val="24"/>
          <w:szCs w:val="24"/>
        </w:rPr>
        <w:t xml:space="preserve"> - "Даны два числа: 27 и 32... Первую цифру второго числа умножьте на первую цифру первого</w:t>
      </w:r>
      <w:r w:rsidRPr="00393DD4">
        <w:rPr>
          <w:rFonts w:ascii="Times New Roman" w:eastAsia="Times New Roman" w:hAnsi="Times New Roman" w:cs="Times New Roman"/>
          <w:sz w:val="24"/>
          <w:szCs w:val="24"/>
        </w:rPr>
        <w:br/>
        <w:t>числа... и от полученного произведения отнимите вторую цифру второго числа... Пишите!.." (ответ: 4)</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lastRenderedPageBreak/>
        <w:t>"Даны два числа: 82... и 68... К первой цифре второго числа прибавьте вторую цифру первого числа... и полученную сумму разделите на 4... Пишите!.." (ответ: 2)</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b/>
          <w:bCs/>
          <w:sz w:val="24"/>
          <w:szCs w:val="24"/>
        </w:rPr>
        <w:t>3 класс</w:t>
      </w:r>
      <w:r w:rsidRPr="00393DD4">
        <w:rPr>
          <w:rFonts w:ascii="Times New Roman" w:eastAsia="Times New Roman" w:hAnsi="Times New Roman" w:cs="Times New Roman"/>
          <w:sz w:val="24"/>
          <w:szCs w:val="24"/>
        </w:rPr>
        <w:t xml:space="preserve"> - "Даны два числа: 54 и 26... Ко второй цифре первого числа прибавьте вторую цифру второго</w:t>
      </w:r>
      <w:r w:rsidRPr="00393DD4">
        <w:rPr>
          <w:rFonts w:ascii="Times New Roman" w:eastAsia="Times New Roman" w:hAnsi="Times New Roman" w:cs="Times New Roman"/>
          <w:sz w:val="24"/>
          <w:szCs w:val="24"/>
        </w:rPr>
        <w:br/>
        <w:t>числа... и полученную сумму разделите на первую цифру второго числа... Пишите!.." (ответ: 5)</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"Даны два числа: 56 и 92... Вторую цифру первого числа разделите на вторую цифру второго числа... Полученное частное умножьте на первую цифру второго числа... Пишите!.." (ответ: 27)</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В подобные упражнения можно ввести игровой момент: фокусника и мага, который может отгадывать числа: "Загадай число... прибавь к нему 5, теперь отними 2... отними то число, которое ты задумал... и умножь полученную разницу на 4... У тебя получилось..."</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Приведенные упражнения позволяют удерживать и концентрировать внимание, причем получаемые данные могут свидетельствовать о медленной включаемости в работу (при неправильном решении первых заданий и правильном решении последующих) или о быстрой истощаемости внимания, неспособности сохранить его концентрацию (при правильном решении первых заданий и неправильном решении последующих), что позволяет учителю корректировать свою работу в зависимости от получаемых результатов.</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br/>
        <w:t>21. Упражнение на концентрацию и устойчивость внимания.</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Школьникам предлагается без ошибок переписать следующие строчки:</w: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7"/>
          <w:szCs w:val="27"/>
        </w:rPr>
        <w:t>а) АММАДАМА РЕБЕРГЕ АССАМАСА</w:t>
      </w:r>
      <w:r w:rsidRPr="00393DD4">
        <w:rPr>
          <w:rFonts w:ascii="Times New Roman" w:eastAsia="Times New Roman" w:hAnsi="Times New Roman" w:cs="Times New Roman"/>
          <w:sz w:val="27"/>
          <w:szCs w:val="27"/>
        </w:rPr>
        <w:br/>
        <w:t>     ГЕСКЛАЛЛА ЕССАНЕССАС ДЕТАЛЛАТА</w:t>
      </w:r>
      <w:r w:rsidRPr="00393DD4">
        <w:rPr>
          <w:rFonts w:ascii="Times New Roman" w:eastAsia="Times New Roman" w:hAnsi="Times New Roman" w:cs="Times New Roman"/>
          <w:sz w:val="27"/>
          <w:szCs w:val="27"/>
        </w:rPr>
        <w:br/>
      </w:r>
      <w:r w:rsidRPr="00393DD4">
        <w:rPr>
          <w:rFonts w:ascii="Times New Roman" w:eastAsia="Times New Roman" w:hAnsi="Times New Roman" w:cs="Times New Roman"/>
          <w:sz w:val="27"/>
          <w:szCs w:val="27"/>
        </w:rPr>
        <w:br/>
        <w:t>б) ЕНАЛССТАДЕ ЕНАДСЛАТ</w:t>
      </w:r>
      <w:r w:rsidRPr="00393DD4">
        <w:rPr>
          <w:rFonts w:ascii="Times New Roman" w:eastAsia="Times New Roman" w:hAnsi="Times New Roman" w:cs="Times New Roman"/>
          <w:sz w:val="27"/>
          <w:szCs w:val="27"/>
        </w:rPr>
        <w:br/>
        <w:t>     ЕТАЛЬТАРРС УСОКГАТА ЛИММОДОРА</w:t>
      </w:r>
      <w:r w:rsidRPr="00393DD4">
        <w:rPr>
          <w:rFonts w:ascii="Times New Roman" w:eastAsia="Times New Roman" w:hAnsi="Times New Roman" w:cs="Times New Roman"/>
          <w:sz w:val="27"/>
          <w:szCs w:val="27"/>
        </w:rPr>
        <w:br/>
        <w:t>     КЛАТИМОР</w:t>
      </w:r>
      <w:r w:rsidRPr="00393DD4">
        <w:rPr>
          <w:rFonts w:ascii="Times New Roman" w:eastAsia="Times New Roman" w:hAnsi="Times New Roman" w:cs="Times New Roman"/>
          <w:sz w:val="27"/>
          <w:szCs w:val="27"/>
        </w:rPr>
        <w:br/>
      </w:r>
      <w:r w:rsidRPr="00393DD4">
        <w:rPr>
          <w:rFonts w:ascii="Times New Roman" w:eastAsia="Times New Roman" w:hAnsi="Times New Roman" w:cs="Times New Roman"/>
          <w:sz w:val="27"/>
          <w:szCs w:val="27"/>
        </w:rPr>
        <w:br/>
        <w:t>в) РЕТАБРЕРТА НОРАСОТАННА</w:t>
      </w:r>
      <w:r w:rsidRPr="00393DD4">
        <w:rPr>
          <w:rFonts w:ascii="Times New Roman" w:eastAsia="Times New Roman" w:hAnsi="Times New Roman" w:cs="Times New Roman"/>
          <w:sz w:val="27"/>
          <w:szCs w:val="27"/>
        </w:rPr>
        <w:br/>
        <w:t>     ДЕБАРУГА КАЛЛИХАРРА</w:t>
      </w:r>
      <w:r w:rsidRPr="00393DD4">
        <w:rPr>
          <w:rFonts w:ascii="Times New Roman" w:eastAsia="Times New Roman" w:hAnsi="Times New Roman" w:cs="Times New Roman"/>
          <w:sz w:val="27"/>
          <w:szCs w:val="27"/>
        </w:rPr>
        <w:br/>
        <w:t>     ФИЛЛИТАДЕРРА</w:t>
      </w:r>
      <w:r w:rsidRPr="00393DD4">
        <w:rPr>
          <w:rFonts w:ascii="Times New Roman" w:eastAsia="Times New Roman" w:hAnsi="Times New Roman" w:cs="Times New Roman"/>
          <w:sz w:val="27"/>
          <w:szCs w:val="27"/>
        </w:rPr>
        <w:br/>
      </w:r>
      <w:r w:rsidRPr="00393DD4">
        <w:rPr>
          <w:rFonts w:ascii="Times New Roman" w:eastAsia="Times New Roman" w:hAnsi="Times New Roman" w:cs="Times New Roman"/>
          <w:sz w:val="27"/>
          <w:szCs w:val="27"/>
        </w:rPr>
        <w:br/>
        <w:t>г) ГРУММОПД</w:t>
      </w:r>
      <w:r w:rsidRPr="00393DD4">
        <w:rPr>
          <w:rFonts w:ascii="Times New Roman" w:eastAsia="Times New Roman" w:hAnsi="Times New Roman" w:cs="Times New Roman"/>
          <w:sz w:val="27"/>
          <w:szCs w:val="27"/>
        </w:rPr>
        <w:br/>
      </w:r>
      <w:r w:rsidRPr="00393DD4">
        <w:rPr>
          <w:rFonts w:ascii="Times New Roman" w:eastAsia="Times New Roman" w:hAnsi="Times New Roman" w:cs="Times New Roman"/>
          <w:sz w:val="27"/>
          <w:szCs w:val="27"/>
        </w:rPr>
        <w:br/>
        <w:t>д) ВАТЕРПРООФЕТТА</w:t>
      </w:r>
      <w:r w:rsidRPr="00393DD4">
        <w:rPr>
          <w:rFonts w:ascii="Times New Roman" w:eastAsia="Times New Roman" w:hAnsi="Times New Roman" w:cs="Times New Roman"/>
          <w:sz w:val="27"/>
          <w:szCs w:val="27"/>
        </w:rPr>
        <w:br/>
        <w:t>     СЕРАФИННЕТАСТОЛЕ</w:t>
      </w:r>
      <w:r w:rsidRPr="00393DD4">
        <w:rPr>
          <w:rFonts w:ascii="Times New Roman" w:eastAsia="Times New Roman" w:hAnsi="Times New Roman" w:cs="Times New Roman"/>
          <w:sz w:val="27"/>
          <w:szCs w:val="27"/>
        </w:rPr>
        <w:br/>
        <w:t>     ЕММАСЕДАТОНОВ</w:t>
      </w:r>
      <w:r w:rsidRPr="00393DD4">
        <w:rPr>
          <w:rFonts w:ascii="Times New Roman" w:eastAsia="Times New Roman" w:hAnsi="Times New Roman" w:cs="Times New Roman"/>
          <w:sz w:val="27"/>
          <w:szCs w:val="27"/>
        </w:rPr>
        <w:br/>
      </w:r>
      <w:r w:rsidRPr="00393DD4">
        <w:rPr>
          <w:rFonts w:ascii="Times New Roman" w:eastAsia="Times New Roman" w:hAnsi="Times New Roman" w:cs="Times New Roman"/>
          <w:sz w:val="27"/>
          <w:szCs w:val="27"/>
        </w:rPr>
        <w:br/>
        <w:t>е) ГРАСЕМБЛАДОВУНТ</w:t>
      </w:r>
      <w:r w:rsidRPr="00393DD4">
        <w:rPr>
          <w:rFonts w:ascii="Times New Roman" w:eastAsia="Times New Roman" w:hAnsi="Times New Roman" w:cs="Times New Roman"/>
          <w:sz w:val="27"/>
          <w:szCs w:val="27"/>
        </w:rPr>
        <w:br/>
      </w:r>
      <w:r w:rsidRPr="00393DD4">
        <w:rPr>
          <w:rFonts w:ascii="Times New Roman" w:eastAsia="Times New Roman" w:hAnsi="Times New Roman" w:cs="Times New Roman"/>
          <w:sz w:val="27"/>
          <w:szCs w:val="27"/>
        </w:rPr>
        <w:br/>
        <w:t>ж) ГРОДЕРАСТВЕРАТОНА</w:t>
      </w:r>
      <w:r w:rsidRPr="00393DD4">
        <w:rPr>
          <w:rFonts w:ascii="Times New Roman" w:eastAsia="Times New Roman" w:hAnsi="Times New Roman" w:cs="Times New Roman"/>
          <w:sz w:val="27"/>
          <w:szCs w:val="27"/>
        </w:rPr>
        <w:br/>
        <w:t>     ХЛОРОФОНИМАТА</w:t>
      </w:r>
      <w:r w:rsidRPr="00393DD4">
        <w:rPr>
          <w:rFonts w:ascii="Times New Roman" w:eastAsia="Times New Roman" w:hAnsi="Times New Roman" w:cs="Times New Roman"/>
          <w:sz w:val="27"/>
          <w:szCs w:val="27"/>
        </w:rPr>
        <w:br/>
      </w:r>
      <w:r w:rsidRPr="00393DD4">
        <w:rPr>
          <w:rFonts w:ascii="Times New Roman" w:eastAsia="Times New Roman" w:hAnsi="Times New Roman" w:cs="Times New Roman"/>
          <w:sz w:val="27"/>
          <w:szCs w:val="27"/>
        </w:rPr>
        <w:lastRenderedPageBreak/>
        <w:t>     ДАРРИСВАТЕНОРРА</w:t>
      </w:r>
      <w:r w:rsidRPr="00393DD4">
        <w:rPr>
          <w:rFonts w:ascii="Times New Roman" w:eastAsia="Times New Roman" w:hAnsi="Times New Roman" w:cs="Times New Roman"/>
          <w:sz w:val="27"/>
          <w:szCs w:val="27"/>
        </w:rPr>
        <w:br/>
      </w:r>
      <w:r w:rsidRPr="00393DD4">
        <w:rPr>
          <w:rFonts w:ascii="Times New Roman" w:eastAsia="Times New Roman" w:hAnsi="Times New Roman" w:cs="Times New Roman"/>
          <w:sz w:val="27"/>
          <w:szCs w:val="27"/>
        </w:rPr>
        <w:br/>
        <w:t>з) ЛАЙОНОСАНДЕРА</w:t>
      </w:r>
      <w:r w:rsidRPr="00393DD4">
        <w:rPr>
          <w:rFonts w:ascii="Times New Roman" w:eastAsia="Times New Roman" w:hAnsi="Times New Roman" w:cs="Times New Roman"/>
          <w:sz w:val="27"/>
          <w:szCs w:val="27"/>
        </w:rPr>
        <w:br/>
      </w:r>
      <w:r w:rsidRPr="00393DD4">
        <w:rPr>
          <w:rFonts w:ascii="Times New Roman" w:eastAsia="Times New Roman" w:hAnsi="Times New Roman" w:cs="Times New Roman"/>
          <w:sz w:val="27"/>
          <w:szCs w:val="27"/>
        </w:rPr>
        <w:br/>
        <w:t>и) МИНОСЕПРИТАМАТОРЕНТАЛИ ТЕЛИГРАНТОЛЛИАДЗЕ</w:t>
      </w:r>
      <w:r w:rsidRPr="00393DD4">
        <w:rPr>
          <w:rFonts w:ascii="Times New Roman" w:eastAsia="Times New Roman" w:hAnsi="Times New Roman" w:cs="Times New Roman"/>
          <w:sz w:val="27"/>
          <w:szCs w:val="27"/>
        </w:rPr>
        <w:br/>
      </w:r>
      <w:r w:rsidRPr="00393DD4">
        <w:rPr>
          <w:rFonts w:ascii="Times New Roman" w:eastAsia="Times New Roman" w:hAnsi="Times New Roman" w:cs="Times New Roman"/>
          <w:sz w:val="27"/>
          <w:szCs w:val="27"/>
        </w:rPr>
        <w:br/>
        <w:t>к) МАЗОВРАТОНИЛОТОЗАКОН</w:t>
      </w:r>
      <w:r w:rsidRPr="00393DD4">
        <w:rPr>
          <w:rFonts w:ascii="Times New Roman" w:eastAsia="Times New Roman" w:hAnsi="Times New Roman" w:cs="Times New Roman"/>
          <w:sz w:val="27"/>
          <w:szCs w:val="27"/>
        </w:rPr>
        <w:br/>
      </w:r>
      <w:r w:rsidRPr="00393DD4">
        <w:rPr>
          <w:rFonts w:ascii="Times New Roman" w:eastAsia="Times New Roman" w:hAnsi="Times New Roman" w:cs="Times New Roman"/>
          <w:sz w:val="27"/>
          <w:szCs w:val="27"/>
        </w:rPr>
        <w:br/>
        <w:t>л) МУСЕРЛОНГРИНАВУПТИМОНАТОЛИГ РАФУНИТАРЕ</w:t>
      </w:r>
      <w:r w:rsidRPr="00393DD4">
        <w:rPr>
          <w:rFonts w:ascii="Times New Roman" w:eastAsia="Times New Roman" w:hAnsi="Times New Roman" w:cs="Times New Roman"/>
          <w:sz w:val="27"/>
          <w:szCs w:val="27"/>
        </w:rPr>
        <w:br/>
      </w:r>
      <w:r w:rsidRPr="00393DD4">
        <w:rPr>
          <w:rFonts w:ascii="Times New Roman" w:eastAsia="Times New Roman" w:hAnsi="Times New Roman" w:cs="Times New Roman"/>
          <w:sz w:val="27"/>
          <w:szCs w:val="27"/>
        </w:rPr>
        <w:br/>
        <w:t>м) АДСЕЛАНОГРИВАНТЕБЮДАРОЧАН</w:t>
      </w:r>
      <w:r w:rsidRPr="00393DD4">
        <w:rPr>
          <w:rFonts w:ascii="Times New Roman" w:eastAsia="Times New Roman" w:hAnsi="Times New Roman" w:cs="Times New Roman"/>
          <w:sz w:val="27"/>
          <w:szCs w:val="27"/>
        </w:rPr>
        <w:br/>
      </w:r>
      <w:r w:rsidRPr="00393DD4">
        <w:rPr>
          <w:rFonts w:ascii="Times New Roman" w:eastAsia="Times New Roman" w:hAnsi="Times New Roman" w:cs="Times New Roman"/>
          <w:sz w:val="27"/>
          <w:szCs w:val="27"/>
        </w:rPr>
        <w:br/>
        <w:t xml:space="preserve">н) БЕРМОТИНАВУЧИГТОДЕБШОЖАНУЙ </w:t>
      </w:r>
      <w:r w:rsidRPr="00393DD4">
        <w:rPr>
          <w:rFonts w:ascii="Times New Roman" w:eastAsia="Times New Roman" w:hAnsi="Times New Roman" w:cs="Times New Roman"/>
          <w:sz w:val="27"/>
          <w:szCs w:val="27"/>
        </w:rPr>
        <w:br/>
        <w:t>     МСТЕНАТУРЕПВАДИОЛЮЗГЛНИЧЕВЯН</w:t>
      </w:r>
      <w:r w:rsidRPr="00393DD4">
        <w:rPr>
          <w:rFonts w:ascii="Times New Roman" w:eastAsia="Times New Roman" w:hAnsi="Times New Roman" w:cs="Times New Roman"/>
          <w:sz w:val="27"/>
          <w:szCs w:val="27"/>
        </w:rPr>
        <w:br/>
      </w:r>
      <w:r w:rsidRPr="00393DD4">
        <w:rPr>
          <w:rFonts w:ascii="Times New Roman" w:eastAsia="Times New Roman" w:hAnsi="Times New Roman" w:cs="Times New Roman"/>
          <w:sz w:val="27"/>
          <w:szCs w:val="27"/>
        </w:rPr>
        <w:br/>
        <w:t>о) ОСТИМАРЕ</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br/>
        <w:t>22. Упражнение "Выполни по образцу" (тренировка концентрации внимания).</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Упражнение включает в себя задание на прорисовку достаточно сложных, но повторяющихся узоров.</w:t>
      </w:r>
      <w:r w:rsidRPr="00393DD4">
        <w:rPr>
          <w:rFonts w:ascii="Times New Roman" w:eastAsia="Times New Roman" w:hAnsi="Times New Roman" w:cs="Times New Roman"/>
          <w:sz w:val="24"/>
          <w:szCs w:val="24"/>
        </w:rPr>
        <w:br/>
        <w:t>Каждый из узоров требует повышенного внимания ребенка, т.к. требует от него выполнения нескольких последовательных действий:</w: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t>а) анализ каждого элемента узора;</w:t>
      </w:r>
      <w:r w:rsidRPr="00393DD4">
        <w:rPr>
          <w:rFonts w:ascii="Times New Roman" w:eastAsia="Times New Roman" w:hAnsi="Times New Roman" w:cs="Times New Roman"/>
          <w:sz w:val="24"/>
          <w:szCs w:val="24"/>
        </w:rPr>
        <w:br/>
        <w:t>б) правильное воспроизведение каждого элемента;</w:t>
      </w:r>
      <w:r w:rsidRPr="00393DD4">
        <w:rPr>
          <w:rFonts w:ascii="Times New Roman" w:eastAsia="Times New Roman" w:hAnsi="Times New Roman" w:cs="Times New Roman"/>
          <w:sz w:val="24"/>
          <w:szCs w:val="24"/>
        </w:rPr>
        <w:br/>
        <w:t>в) удержание последовательности в течение продолжительного времени.</w:t>
      </w:r>
    </w:p>
    <w:p w:rsidR="009A4BEA" w:rsidRPr="00393DD4" w:rsidRDefault="009A4BEA" w:rsidP="009A4BEA">
      <w:pPr>
        <w:spacing w:after="0"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lastRenderedPageBreak/>
        <w:br/>
      </w:r>
      <w:r w:rsidR="00206B3C" w:rsidRPr="00206B3C">
        <w:rPr>
          <w:rFonts w:ascii="Times New Roman" w:eastAsia="Times New Roman" w:hAnsi="Times New Roman" w:cs="Times New Roman"/>
          <w:sz w:val="24"/>
          <w:szCs w:val="24"/>
        </w:rPr>
        <w:pict>
          <v:shape id="_x0000_i1028" type="#_x0000_t75" alt="развитие внимания, игры, упражнения, внимательность" style="width:327.45pt;height:405.45pt;mso-wrap-distance-left:67.5pt;mso-wrap-distance-right:67.5pt"/>
        </w:pic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t>При выполнении подобного рода заданий важно не только, насколько точно ребенок воспроизводит образец (концентрация внимания), но и как долго он может работать без ошибок. Поэтому каждый раз старайтесь понемногу увеличивать время выполнения одного узора. Для начала достаточно 5 мин.</w: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t>После того как "клеточные" узоры будут освоены, переходите к более сложным узорам на чистом листе.</w: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r>
      <w:r w:rsidR="00206B3C" w:rsidRPr="00206B3C">
        <w:rPr>
          <w:rFonts w:ascii="Times New Roman" w:eastAsia="Times New Roman" w:hAnsi="Times New Roman" w:cs="Times New Roman"/>
          <w:sz w:val="24"/>
          <w:szCs w:val="24"/>
        </w:rPr>
        <w:lastRenderedPageBreak/>
        <w:pict>
          <v:shape id="_x0000_i1029" type="#_x0000_t75" alt="развитие внимания, игры, упражнения, внимательность" style="width:330pt;height:312.85pt;mso-wrap-distance-left:67.5pt;mso-wrap-distance-right:67.5pt"/>
        </w:pic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t>Для выполнения подобного рода заданий удобно заранее сделать бланки с различным количеством рядов кружков, треугольников или квадратов. Бланки могут быть представлены смешанным набором фигур. Например, ряд квадратов, ряд кругов, ряд треугольников и т.д.</w: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t xml:space="preserve">Задание можно дополнить, если попросить ребенка проверить правильность выполнения узора и исправить ошибки.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br/>
        <w:t>23. Упражнение, направленное на тренировку переключения внимания.</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xml:space="preserve">Для тренировки переключения внимания используются упражнения, имеющие в своей основе тест "Красно-черные таблицы". </w: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t>Для занятия используются таблицы с числами черного и красного цвета, порядок которых постоянно меняется. Порядок же работы остается неизменным:</w: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b/>
          <w:bCs/>
          <w:sz w:val="24"/>
          <w:szCs w:val="24"/>
        </w:rPr>
        <w:t>1 этап</w:t>
      </w:r>
      <w:r w:rsidRPr="00393DD4">
        <w:rPr>
          <w:rFonts w:ascii="Times New Roman" w:eastAsia="Times New Roman" w:hAnsi="Times New Roman" w:cs="Times New Roman"/>
          <w:sz w:val="24"/>
          <w:szCs w:val="24"/>
        </w:rPr>
        <w:t xml:space="preserve"> - рассмотреть таблицу и найти по порядку все числа черного цвета от 1 до 12;</w: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b/>
          <w:bCs/>
          <w:sz w:val="24"/>
          <w:szCs w:val="24"/>
        </w:rPr>
        <w:t>2 этап</w:t>
      </w:r>
      <w:r w:rsidRPr="00393DD4">
        <w:rPr>
          <w:rFonts w:ascii="Times New Roman" w:eastAsia="Times New Roman" w:hAnsi="Times New Roman" w:cs="Times New Roman"/>
          <w:sz w:val="24"/>
          <w:szCs w:val="24"/>
        </w:rPr>
        <w:t xml:space="preserve"> - рассмотреть таблицу и найти все числа красного цвета в обратном порядке от 12 до 1;</w: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b/>
          <w:bCs/>
          <w:sz w:val="24"/>
          <w:szCs w:val="24"/>
        </w:rPr>
        <w:t>3 этап</w:t>
      </w:r>
      <w:r w:rsidRPr="00393DD4">
        <w:rPr>
          <w:rFonts w:ascii="Times New Roman" w:eastAsia="Times New Roman" w:hAnsi="Times New Roman" w:cs="Times New Roman"/>
          <w:sz w:val="24"/>
          <w:szCs w:val="24"/>
        </w:rPr>
        <w:t xml:space="preserve"> - необходимо поочередно искать числа черного цвета в прямом порядке от 1 до 12, а числа красного цвета в обратном порядке от 12 до 1.</w: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t>После того, как у ребенка будут удовлетворительные результаты по предложенному выше количеству цифр, их число можно увеличить сначала до 16 (и тех и других), а затем до 24 (т.е. черные - от 1 до 24, красные - от 24 до 1).</w: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t xml:space="preserve">Это же задание можно модифицировать, заменив цифры буквами. Например, черные буквы нужно выписать в алфавитном порядке, а красные - в обратном. Поскольку это </w:t>
      </w:r>
      <w:r w:rsidRPr="00393DD4">
        <w:rPr>
          <w:rFonts w:ascii="Times New Roman" w:eastAsia="Times New Roman" w:hAnsi="Times New Roman" w:cs="Times New Roman"/>
          <w:sz w:val="24"/>
          <w:szCs w:val="24"/>
        </w:rPr>
        <w:lastRenderedPageBreak/>
        <w:t>задание сложнее предыдущих, то использовать его желательно после того, как дети хорошо научатся справляться с числовыми вариантами, сама же таблица должна состоять не более чем из 9-16 ячеек (т.е. количество черных букв не превышает 8, а количество красных - 7).</w: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t>Когда дети достигнут значительных успехов в работе с вышеописанными таблицами, задание можно усложнить.</w: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t>Дети должны находить на предлагаемой им таблице красные и черные числа попеременно и записывать только буквы, соответствующие этим числам, причем красные числа нужно находить в убывающем порядке, а черные - в возрастающем. Первые предлагаемые таблицы должны содержать не более 13 черных пар чисел - букв и 12 красных пар чисел - букв. Работа идет таким образом:</w: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t>Красная цифра 12, пишем букву Р, потом черная цифра 1, пишем букву В, далее красная цифра 11, пишем букву И, черная цифра 2, пишем букву Н...</w:t>
      </w:r>
      <w:r w:rsidRPr="00393DD4">
        <w:rPr>
          <w:rFonts w:ascii="Times New Roman" w:eastAsia="Times New Roman" w:hAnsi="Times New Roman" w:cs="Times New Roman"/>
          <w:sz w:val="24"/>
          <w:szCs w:val="24"/>
        </w:rPr>
        <w:br/>
        <w:t>При успешной работе детей количество пар может быть увеличено до 24 красных пар чисел - букв и 24 черных пар чисел - букв.</w:t>
      </w:r>
    </w:p>
    <w:tbl>
      <w:tblPr>
        <w:tblW w:w="6750" w:type="dxa"/>
        <w:tblCellSpacing w:w="0" w:type="dxa"/>
        <w:tblCellMar>
          <w:left w:w="0" w:type="dxa"/>
          <w:right w:w="0" w:type="dxa"/>
        </w:tblCellMar>
        <w:tblLook w:val="04A0"/>
      </w:tblPr>
      <w:tblGrid>
        <w:gridCol w:w="6750"/>
      </w:tblGrid>
      <w:tr w:rsidR="009A4BEA" w:rsidRPr="00393DD4" w:rsidTr="002F4537">
        <w:trPr>
          <w:tblCellSpacing w:w="0" w:type="dxa"/>
        </w:trPr>
        <w:tc>
          <w:tcPr>
            <w:tcW w:w="0" w:type="auto"/>
            <w:shd w:val="clear" w:color="auto" w:fill="000000"/>
            <w:hideMark/>
          </w:tcPr>
          <w:tbl>
            <w:tblPr>
              <w:tblW w:w="6750" w:type="dxa"/>
              <w:tblCellSpacing w:w="7" w:type="dxa"/>
              <w:tblCellMar>
                <w:top w:w="15" w:type="dxa"/>
                <w:left w:w="15" w:type="dxa"/>
                <w:bottom w:w="15" w:type="dxa"/>
                <w:right w:w="15" w:type="dxa"/>
              </w:tblCellMar>
              <w:tblLook w:val="04A0"/>
            </w:tblPr>
            <w:tblGrid>
              <w:gridCol w:w="1355"/>
              <w:gridCol w:w="1347"/>
              <w:gridCol w:w="1347"/>
              <w:gridCol w:w="1347"/>
              <w:gridCol w:w="1354"/>
            </w:tblGrid>
            <w:tr w:rsidR="009A4BEA" w:rsidRPr="00393DD4" w:rsidTr="002F4537">
              <w:trPr>
                <w:tblCellSpacing w:w="7" w:type="dxa"/>
              </w:trPr>
              <w:tc>
                <w:tcPr>
                  <w:tcW w:w="1000" w:type="pct"/>
                  <w:shd w:val="clear" w:color="auto" w:fill="FFFFFF"/>
                  <w:vAlign w:val="center"/>
                  <w:hideMark/>
                </w:tcPr>
                <w:p w:rsidR="009A4BEA" w:rsidRPr="00393DD4" w:rsidRDefault="009A4BEA" w:rsidP="002F4537">
                  <w:pPr>
                    <w:spacing w:after="0" w:line="240" w:lineRule="auto"/>
                    <w:jc w:val="center"/>
                    <w:rPr>
                      <w:rFonts w:ascii="Times New Roman" w:eastAsia="Times New Roman" w:hAnsi="Times New Roman" w:cs="Times New Roman"/>
                      <w:sz w:val="24"/>
                      <w:szCs w:val="24"/>
                    </w:rPr>
                  </w:pPr>
                  <w:r w:rsidRPr="00393DD4">
                    <w:rPr>
                      <w:rFonts w:ascii="Times New Roman" w:eastAsia="Times New Roman" w:hAnsi="Times New Roman" w:cs="Times New Roman"/>
                      <w:b/>
                      <w:bCs/>
                      <w:sz w:val="36"/>
                      <w:szCs w:val="36"/>
                    </w:rPr>
                    <w:t>3 - А</w:t>
                  </w:r>
                </w:p>
              </w:tc>
              <w:tc>
                <w:tcPr>
                  <w:tcW w:w="1000" w:type="pct"/>
                  <w:shd w:val="clear" w:color="auto" w:fill="FFFFFF"/>
                  <w:vAlign w:val="center"/>
                  <w:hideMark/>
                </w:tcPr>
                <w:p w:rsidR="009A4BEA" w:rsidRPr="00393DD4" w:rsidRDefault="009A4BEA" w:rsidP="002F4537">
                  <w:pPr>
                    <w:spacing w:after="0" w:line="240" w:lineRule="auto"/>
                    <w:jc w:val="center"/>
                    <w:rPr>
                      <w:rFonts w:ascii="Times New Roman" w:eastAsia="Times New Roman" w:hAnsi="Times New Roman" w:cs="Times New Roman"/>
                      <w:sz w:val="24"/>
                      <w:szCs w:val="24"/>
                    </w:rPr>
                  </w:pPr>
                  <w:r w:rsidRPr="00393DD4">
                    <w:rPr>
                      <w:rFonts w:ascii="Times New Roman" w:eastAsia="Times New Roman" w:hAnsi="Times New Roman" w:cs="Times New Roman"/>
                      <w:b/>
                      <w:bCs/>
                      <w:color w:val="CC0000"/>
                      <w:sz w:val="36"/>
                      <w:szCs w:val="36"/>
                    </w:rPr>
                    <w:t>11 - И</w:t>
                  </w:r>
                </w:p>
              </w:tc>
              <w:tc>
                <w:tcPr>
                  <w:tcW w:w="1000" w:type="pct"/>
                  <w:shd w:val="clear" w:color="auto" w:fill="FFFFFF"/>
                  <w:vAlign w:val="center"/>
                  <w:hideMark/>
                </w:tcPr>
                <w:p w:rsidR="009A4BEA" w:rsidRPr="00393DD4" w:rsidRDefault="009A4BEA" w:rsidP="002F4537">
                  <w:pPr>
                    <w:spacing w:after="0" w:line="240" w:lineRule="auto"/>
                    <w:jc w:val="center"/>
                    <w:rPr>
                      <w:rFonts w:ascii="Times New Roman" w:eastAsia="Times New Roman" w:hAnsi="Times New Roman" w:cs="Times New Roman"/>
                      <w:sz w:val="24"/>
                      <w:szCs w:val="24"/>
                    </w:rPr>
                  </w:pPr>
                  <w:r w:rsidRPr="00393DD4">
                    <w:rPr>
                      <w:rFonts w:ascii="Times New Roman" w:eastAsia="Times New Roman" w:hAnsi="Times New Roman" w:cs="Times New Roman"/>
                      <w:b/>
                      <w:bCs/>
                      <w:sz w:val="36"/>
                      <w:szCs w:val="36"/>
                    </w:rPr>
                    <w:t>4 - С</w:t>
                  </w:r>
                </w:p>
              </w:tc>
              <w:tc>
                <w:tcPr>
                  <w:tcW w:w="1000" w:type="pct"/>
                  <w:shd w:val="clear" w:color="auto" w:fill="FFFFFF"/>
                  <w:vAlign w:val="center"/>
                  <w:hideMark/>
                </w:tcPr>
                <w:p w:rsidR="009A4BEA" w:rsidRPr="00393DD4" w:rsidRDefault="009A4BEA" w:rsidP="002F4537">
                  <w:pPr>
                    <w:spacing w:after="0" w:line="240" w:lineRule="auto"/>
                    <w:jc w:val="center"/>
                    <w:rPr>
                      <w:rFonts w:ascii="Times New Roman" w:eastAsia="Times New Roman" w:hAnsi="Times New Roman" w:cs="Times New Roman"/>
                      <w:sz w:val="24"/>
                      <w:szCs w:val="24"/>
                    </w:rPr>
                  </w:pPr>
                  <w:r w:rsidRPr="00393DD4">
                    <w:rPr>
                      <w:rFonts w:ascii="Times New Roman" w:eastAsia="Times New Roman" w:hAnsi="Times New Roman" w:cs="Times New Roman"/>
                      <w:b/>
                      <w:bCs/>
                      <w:color w:val="CC0000"/>
                      <w:sz w:val="36"/>
                      <w:szCs w:val="36"/>
                    </w:rPr>
                    <w:t>6 - Г</w:t>
                  </w:r>
                </w:p>
              </w:tc>
              <w:tc>
                <w:tcPr>
                  <w:tcW w:w="1000" w:type="pct"/>
                  <w:shd w:val="clear" w:color="auto" w:fill="FFFFFF"/>
                  <w:vAlign w:val="center"/>
                  <w:hideMark/>
                </w:tcPr>
                <w:p w:rsidR="009A4BEA" w:rsidRPr="00393DD4" w:rsidRDefault="009A4BEA" w:rsidP="002F4537">
                  <w:pPr>
                    <w:spacing w:after="0" w:line="240" w:lineRule="auto"/>
                    <w:jc w:val="center"/>
                    <w:rPr>
                      <w:rFonts w:ascii="Times New Roman" w:eastAsia="Times New Roman" w:hAnsi="Times New Roman" w:cs="Times New Roman"/>
                      <w:sz w:val="24"/>
                      <w:szCs w:val="24"/>
                    </w:rPr>
                  </w:pPr>
                  <w:r w:rsidRPr="00393DD4">
                    <w:rPr>
                      <w:rFonts w:ascii="Times New Roman" w:eastAsia="Times New Roman" w:hAnsi="Times New Roman" w:cs="Times New Roman"/>
                      <w:b/>
                      <w:bCs/>
                      <w:color w:val="CC0000"/>
                      <w:sz w:val="36"/>
                      <w:szCs w:val="36"/>
                    </w:rPr>
                    <w:t>10 - Б</w:t>
                  </w:r>
                </w:p>
              </w:tc>
            </w:tr>
            <w:tr w:rsidR="009A4BEA" w:rsidRPr="00393DD4" w:rsidTr="002F4537">
              <w:trPr>
                <w:tblCellSpacing w:w="7" w:type="dxa"/>
              </w:trPr>
              <w:tc>
                <w:tcPr>
                  <w:tcW w:w="0" w:type="auto"/>
                  <w:shd w:val="clear" w:color="auto" w:fill="FFFFFF"/>
                  <w:vAlign w:val="center"/>
                  <w:hideMark/>
                </w:tcPr>
                <w:p w:rsidR="009A4BEA" w:rsidRPr="00393DD4" w:rsidRDefault="009A4BEA" w:rsidP="002F4537">
                  <w:pPr>
                    <w:spacing w:after="0" w:line="240" w:lineRule="auto"/>
                    <w:jc w:val="center"/>
                    <w:rPr>
                      <w:rFonts w:ascii="Times New Roman" w:eastAsia="Times New Roman" w:hAnsi="Times New Roman" w:cs="Times New Roman"/>
                      <w:sz w:val="24"/>
                      <w:szCs w:val="24"/>
                    </w:rPr>
                  </w:pPr>
                  <w:r w:rsidRPr="00393DD4">
                    <w:rPr>
                      <w:rFonts w:ascii="Times New Roman" w:eastAsia="Times New Roman" w:hAnsi="Times New Roman" w:cs="Times New Roman"/>
                      <w:b/>
                      <w:bCs/>
                      <w:color w:val="CC0000"/>
                      <w:sz w:val="36"/>
                      <w:szCs w:val="36"/>
                    </w:rPr>
                    <w:t>5 - М</w:t>
                  </w:r>
                </w:p>
              </w:tc>
              <w:tc>
                <w:tcPr>
                  <w:tcW w:w="0" w:type="auto"/>
                  <w:shd w:val="clear" w:color="auto" w:fill="FFFFFF"/>
                  <w:vAlign w:val="center"/>
                  <w:hideMark/>
                </w:tcPr>
                <w:p w:rsidR="009A4BEA" w:rsidRPr="00393DD4" w:rsidRDefault="009A4BEA" w:rsidP="002F4537">
                  <w:pPr>
                    <w:spacing w:after="0" w:line="240" w:lineRule="auto"/>
                    <w:jc w:val="center"/>
                    <w:rPr>
                      <w:rFonts w:ascii="Times New Roman" w:eastAsia="Times New Roman" w:hAnsi="Times New Roman" w:cs="Times New Roman"/>
                      <w:sz w:val="24"/>
                      <w:szCs w:val="24"/>
                    </w:rPr>
                  </w:pPr>
                  <w:r w:rsidRPr="00393DD4">
                    <w:rPr>
                      <w:rFonts w:ascii="Times New Roman" w:eastAsia="Times New Roman" w:hAnsi="Times New Roman" w:cs="Times New Roman"/>
                      <w:b/>
                      <w:bCs/>
                      <w:color w:val="CC0000"/>
                      <w:sz w:val="36"/>
                      <w:szCs w:val="36"/>
                    </w:rPr>
                    <w:t>8 - Е</w:t>
                  </w:r>
                </w:p>
              </w:tc>
              <w:tc>
                <w:tcPr>
                  <w:tcW w:w="0" w:type="auto"/>
                  <w:shd w:val="clear" w:color="auto" w:fill="FFFFFF"/>
                  <w:vAlign w:val="center"/>
                  <w:hideMark/>
                </w:tcPr>
                <w:p w:rsidR="009A4BEA" w:rsidRPr="00393DD4" w:rsidRDefault="009A4BEA" w:rsidP="002F4537">
                  <w:pPr>
                    <w:spacing w:after="0" w:line="240" w:lineRule="auto"/>
                    <w:jc w:val="center"/>
                    <w:rPr>
                      <w:rFonts w:ascii="Times New Roman" w:eastAsia="Times New Roman" w:hAnsi="Times New Roman" w:cs="Times New Roman"/>
                      <w:sz w:val="24"/>
                      <w:szCs w:val="24"/>
                    </w:rPr>
                  </w:pPr>
                  <w:r w:rsidRPr="00393DD4">
                    <w:rPr>
                      <w:rFonts w:ascii="Times New Roman" w:eastAsia="Times New Roman" w:hAnsi="Times New Roman" w:cs="Times New Roman"/>
                      <w:b/>
                      <w:bCs/>
                      <w:sz w:val="36"/>
                      <w:szCs w:val="36"/>
                    </w:rPr>
                    <w:t>2 - Н</w:t>
                  </w:r>
                </w:p>
              </w:tc>
              <w:tc>
                <w:tcPr>
                  <w:tcW w:w="0" w:type="auto"/>
                  <w:shd w:val="clear" w:color="auto" w:fill="FFFFFF"/>
                  <w:vAlign w:val="center"/>
                  <w:hideMark/>
                </w:tcPr>
                <w:p w:rsidR="009A4BEA" w:rsidRPr="00393DD4" w:rsidRDefault="009A4BEA" w:rsidP="002F4537">
                  <w:pPr>
                    <w:spacing w:after="0" w:line="240" w:lineRule="auto"/>
                    <w:jc w:val="center"/>
                    <w:rPr>
                      <w:rFonts w:ascii="Times New Roman" w:eastAsia="Times New Roman" w:hAnsi="Times New Roman" w:cs="Times New Roman"/>
                      <w:sz w:val="24"/>
                      <w:szCs w:val="24"/>
                    </w:rPr>
                  </w:pPr>
                  <w:r w:rsidRPr="00393DD4">
                    <w:rPr>
                      <w:rFonts w:ascii="Times New Roman" w:eastAsia="Times New Roman" w:hAnsi="Times New Roman" w:cs="Times New Roman"/>
                      <w:b/>
                      <w:bCs/>
                      <w:color w:val="CC0000"/>
                      <w:sz w:val="36"/>
                      <w:szCs w:val="36"/>
                    </w:rPr>
                    <w:t>9 - К</w:t>
                  </w:r>
                </w:p>
              </w:tc>
              <w:tc>
                <w:tcPr>
                  <w:tcW w:w="0" w:type="auto"/>
                  <w:shd w:val="clear" w:color="auto" w:fill="FFFFFF"/>
                  <w:vAlign w:val="center"/>
                  <w:hideMark/>
                </w:tcPr>
                <w:p w:rsidR="009A4BEA" w:rsidRPr="00393DD4" w:rsidRDefault="009A4BEA" w:rsidP="002F4537">
                  <w:pPr>
                    <w:spacing w:after="0" w:line="240" w:lineRule="auto"/>
                    <w:jc w:val="center"/>
                    <w:rPr>
                      <w:rFonts w:ascii="Times New Roman" w:eastAsia="Times New Roman" w:hAnsi="Times New Roman" w:cs="Times New Roman"/>
                      <w:sz w:val="24"/>
                      <w:szCs w:val="24"/>
                    </w:rPr>
                  </w:pPr>
                  <w:r w:rsidRPr="00393DD4">
                    <w:rPr>
                      <w:rFonts w:ascii="Times New Roman" w:eastAsia="Times New Roman" w:hAnsi="Times New Roman" w:cs="Times New Roman"/>
                      <w:b/>
                      <w:bCs/>
                      <w:color w:val="CC0000"/>
                      <w:sz w:val="36"/>
                      <w:szCs w:val="36"/>
                    </w:rPr>
                    <w:t>4 - Ф</w:t>
                  </w:r>
                </w:p>
              </w:tc>
            </w:tr>
            <w:tr w:rsidR="009A4BEA" w:rsidRPr="00393DD4" w:rsidTr="002F4537">
              <w:trPr>
                <w:tblCellSpacing w:w="7" w:type="dxa"/>
              </w:trPr>
              <w:tc>
                <w:tcPr>
                  <w:tcW w:w="0" w:type="auto"/>
                  <w:shd w:val="clear" w:color="auto" w:fill="FFFFFF"/>
                  <w:vAlign w:val="center"/>
                  <w:hideMark/>
                </w:tcPr>
                <w:p w:rsidR="009A4BEA" w:rsidRPr="00393DD4" w:rsidRDefault="009A4BEA" w:rsidP="002F4537">
                  <w:pPr>
                    <w:spacing w:after="0" w:line="240" w:lineRule="auto"/>
                    <w:jc w:val="center"/>
                    <w:rPr>
                      <w:rFonts w:ascii="Times New Roman" w:eastAsia="Times New Roman" w:hAnsi="Times New Roman" w:cs="Times New Roman"/>
                      <w:sz w:val="24"/>
                      <w:szCs w:val="24"/>
                    </w:rPr>
                  </w:pPr>
                  <w:r w:rsidRPr="00393DD4">
                    <w:rPr>
                      <w:rFonts w:ascii="Times New Roman" w:eastAsia="Times New Roman" w:hAnsi="Times New Roman" w:cs="Times New Roman"/>
                      <w:b/>
                      <w:bCs/>
                      <w:color w:val="CC0000"/>
                      <w:sz w:val="36"/>
                      <w:szCs w:val="36"/>
                    </w:rPr>
                    <w:t>12 - Р</w:t>
                  </w:r>
                </w:p>
              </w:tc>
              <w:tc>
                <w:tcPr>
                  <w:tcW w:w="0" w:type="auto"/>
                  <w:shd w:val="clear" w:color="auto" w:fill="FFFFFF"/>
                  <w:vAlign w:val="center"/>
                  <w:hideMark/>
                </w:tcPr>
                <w:p w:rsidR="009A4BEA" w:rsidRPr="00393DD4" w:rsidRDefault="009A4BEA" w:rsidP="002F4537">
                  <w:pPr>
                    <w:spacing w:after="0" w:line="240" w:lineRule="auto"/>
                    <w:jc w:val="center"/>
                    <w:rPr>
                      <w:rFonts w:ascii="Times New Roman" w:eastAsia="Times New Roman" w:hAnsi="Times New Roman" w:cs="Times New Roman"/>
                      <w:sz w:val="24"/>
                      <w:szCs w:val="24"/>
                    </w:rPr>
                  </w:pPr>
                  <w:r w:rsidRPr="00393DD4">
                    <w:rPr>
                      <w:rFonts w:ascii="Times New Roman" w:eastAsia="Times New Roman" w:hAnsi="Times New Roman" w:cs="Times New Roman"/>
                      <w:b/>
                      <w:bCs/>
                      <w:color w:val="CC0000"/>
                      <w:sz w:val="36"/>
                      <w:szCs w:val="36"/>
                    </w:rPr>
                    <w:t>1 - В</w:t>
                  </w:r>
                </w:p>
              </w:tc>
              <w:tc>
                <w:tcPr>
                  <w:tcW w:w="0" w:type="auto"/>
                  <w:shd w:val="clear" w:color="auto" w:fill="CC0000"/>
                  <w:vAlign w:val="center"/>
                  <w:hideMark/>
                </w:tcPr>
                <w:p w:rsidR="009A4BEA" w:rsidRPr="00393DD4" w:rsidRDefault="009A4BEA" w:rsidP="002F4537">
                  <w:pPr>
                    <w:spacing w:after="0" w:line="240" w:lineRule="auto"/>
                    <w:jc w:val="center"/>
                    <w:rPr>
                      <w:rFonts w:ascii="Times New Roman" w:eastAsia="Times New Roman" w:hAnsi="Times New Roman" w:cs="Times New Roman"/>
                      <w:sz w:val="24"/>
                      <w:szCs w:val="24"/>
                    </w:rPr>
                  </w:pPr>
                  <w:r w:rsidRPr="00393DD4">
                    <w:rPr>
                      <w:rFonts w:ascii="Times New Roman" w:eastAsia="Times New Roman" w:hAnsi="Times New Roman" w:cs="Times New Roman"/>
                      <w:b/>
                      <w:bCs/>
                      <w:sz w:val="36"/>
                      <w:szCs w:val="36"/>
                    </w:rPr>
                    <w:t>8 - Ч</w:t>
                  </w:r>
                </w:p>
              </w:tc>
              <w:tc>
                <w:tcPr>
                  <w:tcW w:w="0" w:type="auto"/>
                  <w:shd w:val="clear" w:color="auto" w:fill="FFFFFF"/>
                  <w:vAlign w:val="center"/>
                  <w:hideMark/>
                </w:tcPr>
                <w:p w:rsidR="009A4BEA" w:rsidRPr="00393DD4" w:rsidRDefault="009A4BEA" w:rsidP="002F4537">
                  <w:pPr>
                    <w:spacing w:after="0" w:line="240" w:lineRule="auto"/>
                    <w:jc w:val="center"/>
                    <w:rPr>
                      <w:rFonts w:ascii="Times New Roman" w:eastAsia="Times New Roman" w:hAnsi="Times New Roman" w:cs="Times New Roman"/>
                      <w:sz w:val="24"/>
                      <w:szCs w:val="24"/>
                    </w:rPr>
                  </w:pPr>
                  <w:r w:rsidRPr="00393DD4">
                    <w:rPr>
                      <w:rFonts w:ascii="Times New Roman" w:eastAsia="Times New Roman" w:hAnsi="Times New Roman" w:cs="Times New Roman"/>
                      <w:b/>
                      <w:bCs/>
                      <w:sz w:val="36"/>
                      <w:szCs w:val="36"/>
                    </w:rPr>
                    <w:t>8 - М</w:t>
                  </w:r>
                </w:p>
              </w:tc>
              <w:tc>
                <w:tcPr>
                  <w:tcW w:w="0" w:type="auto"/>
                  <w:shd w:val="clear" w:color="auto" w:fill="FFFFFF"/>
                  <w:vAlign w:val="center"/>
                  <w:hideMark/>
                </w:tcPr>
                <w:p w:rsidR="009A4BEA" w:rsidRPr="00393DD4" w:rsidRDefault="009A4BEA" w:rsidP="002F4537">
                  <w:pPr>
                    <w:spacing w:after="0" w:line="240" w:lineRule="auto"/>
                    <w:jc w:val="center"/>
                    <w:rPr>
                      <w:rFonts w:ascii="Times New Roman" w:eastAsia="Times New Roman" w:hAnsi="Times New Roman" w:cs="Times New Roman"/>
                      <w:sz w:val="24"/>
                      <w:szCs w:val="24"/>
                    </w:rPr>
                  </w:pPr>
                  <w:r w:rsidRPr="00393DD4">
                    <w:rPr>
                      <w:rFonts w:ascii="Times New Roman" w:eastAsia="Times New Roman" w:hAnsi="Times New Roman" w:cs="Times New Roman"/>
                      <w:b/>
                      <w:bCs/>
                      <w:color w:val="CC0000"/>
                      <w:sz w:val="36"/>
                      <w:szCs w:val="36"/>
                    </w:rPr>
                    <w:t>7 - Н</w:t>
                  </w:r>
                </w:p>
              </w:tc>
            </w:tr>
            <w:tr w:rsidR="009A4BEA" w:rsidRPr="00393DD4" w:rsidTr="002F4537">
              <w:trPr>
                <w:tblCellSpacing w:w="7" w:type="dxa"/>
              </w:trPr>
              <w:tc>
                <w:tcPr>
                  <w:tcW w:w="0" w:type="auto"/>
                  <w:shd w:val="clear" w:color="auto" w:fill="FFFFFF"/>
                  <w:vAlign w:val="center"/>
                  <w:hideMark/>
                </w:tcPr>
                <w:p w:rsidR="009A4BEA" w:rsidRPr="00393DD4" w:rsidRDefault="009A4BEA" w:rsidP="002F4537">
                  <w:pPr>
                    <w:spacing w:after="0" w:line="240" w:lineRule="auto"/>
                    <w:jc w:val="center"/>
                    <w:rPr>
                      <w:rFonts w:ascii="Times New Roman" w:eastAsia="Times New Roman" w:hAnsi="Times New Roman" w:cs="Times New Roman"/>
                      <w:sz w:val="24"/>
                      <w:szCs w:val="24"/>
                    </w:rPr>
                  </w:pPr>
                  <w:r w:rsidRPr="00393DD4">
                    <w:rPr>
                      <w:rFonts w:ascii="Times New Roman" w:eastAsia="Times New Roman" w:hAnsi="Times New Roman" w:cs="Times New Roman"/>
                      <w:b/>
                      <w:bCs/>
                      <w:sz w:val="36"/>
                      <w:szCs w:val="36"/>
                    </w:rPr>
                    <w:t>7 - Ф</w:t>
                  </w:r>
                </w:p>
              </w:tc>
              <w:tc>
                <w:tcPr>
                  <w:tcW w:w="0" w:type="auto"/>
                  <w:shd w:val="clear" w:color="auto" w:fill="FFFFFF"/>
                  <w:vAlign w:val="center"/>
                  <w:hideMark/>
                </w:tcPr>
                <w:p w:rsidR="009A4BEA" w:rsidRPr="00393DD4" w:rsidRDefault="009A4BEA" w:rsidP="002F4537">
                  <w:pPr>
                    <w:spacing w:after="0" w:line="240" w:lineRule="auto"/>
                    <w:jc w:val="center"/>
                    <w:rPr>
                      <w:rFonts w:ascii="Times New Roman" w:eastAsia="Times New Roman" w:hAnsi="Times New Roman" w:cs="Times New Roman"/>
                      <w:sz w:val="24"/>
                      <w:szCs w:val="24"/>
                    </w:rPr>
                  </w:pPr>
                  <w:r w:rsidRPr="00393DD4">
                    <w:rPr>
                      <w:rFonts w:ascii="Times New Roman" w:eastAsia="Times New Roman" w:hAnsi="Times New Roman" w:cs="Times New Roman"/>
                      <w:b/>
                      <w:bCs/>
                      <w:sz w:val="36"/>
                      <w:szCs w:val="36"/>
                    </w:rPr>
                    <w:t>5 - Б</w:t>
                  </w:r>
                </w:p>
              </w:tc>
              <w:tc>
                <w:tcPr>
                  <w:tcW w:w="0" w:type="auto"/>
                  <w:shd w:val="clear" w:color="auto" w:fill="FFFFFF"/>
                  <w:vAlign w:val="center"/>
                  <w:hideMark/>
                </w:tcPr>
                <w:p w:rsidR="009A4BEA" w:rsidRPr="00393DD4" w:rsidRDefault="009A4BEA" w:rsidP="002F4537">
                  <w:pPr>
                    <w:spacing w:after="0" w:line="240" w:lineRule="auto"/>
                    <w:jc w:val="center"/>
                    <w:rPr>
                      <w:rFonts w:ascii="Times New Roman" w:eastAsia="Times New Roman" w:hAnsi="Times New Roman" w:cs="Times New Roman"/>
                      <w:sz w:val="24"/>
                      <w:szCs w:val="24"/>
                    </w:rPr>
                  </w:pPr>
                  <w:r w:rsidRPr="00393DD4">
                    <w:rPr>
                      <w:rFonts w:ascii="Times New Roman" w:eastAsia="Times New Roman" w:hAnsi="Times New Roman" w:cs="Times New Roman"/>
                      <w:b/>
                      <w:bCs/>
                      <w:sz w:val="36"/>
                      <w:szCs w:val="36"/>
                    </w:rPr>
                    <w:t>11 - Л</w:t>
                  </w:r>
                </w:p>
              </w:tc>
              <w:tc>
                <w:tcPr>
                  <w:tcW w:w="0" w:type="auto"/>
                  <w:shd w:val="clear" w:color="auto" w:fill="FFFFFF"/>
                  <w:vAlign w:val="center"/>
                  <w:hideMark/>
                </w:tcPr>
                <w:p w:rsidR="009A4BEA" w:rsidRPr="00393DD4" w:rsidRDefault="009A4BEA" w:rsidP="002F4537">
                  <w:pPr>
                    <w:spacing w:after="0" w:line="240" w:lineRule="auto"/>
                    <w:jc w:val="center"/>
                    <w:rPr>
                      <w:rFonts w:ascii="Times New Roman" w:eastAsia="Times New Roman" w:hAnsi="Times New Roman" w:cs="Times New Roman"/>
                      <w:sz w:val="24"/>
                      <w:szCs w:val="24"/>
                    </w:rPr>
                  </w:pPr>
                  <w:r w:rsidRPr="00393DD4">
                    <w:rPr>
                      <w:rFonts w:ascii="Times New Roman" w:eastAsia="Times New Roman" w:hAnsi="Times New Roman" w:cs="Times New Roman"/>
                      <w:b/>
                      <w:bCs/>
                      <w:color w:val="CC0000"/>
                      <w:sz w:val="36"/>
                      <w:szCs w:val="36"/>
                    </w:rPr>
                    <w:t>2 - Т</w:t>
                  </w:r>
                </w:p>
              </w:tc>
              <w:tc>
                <w:tcPr>
                  <w:tcW w:w="0" w:type="auto"/>
                  <w:shd w:val="clear" w:color="auto" w:fill="FFFFFF"/>
                  <w:vAlign w:val="center"/>
                  <w:hideMark/>
                </w:tcPr>
                <w:p w:rsidR="009A4BEA" w:rsidRPr="00393DD4" w:rsidRDefault="009A4BEA" w:rsidP="002F4537">
                  <w:pPr>
                    <w:spacing w:after="0" w:line="240" w:lineRule="auto"/>
                    <w:jc w:val="center"/>
                    <w:rPr>
                      <w:rFonts w:ascii="Times New Roman" w:eastAsia="Times New Roman" w:hAnsi="Times New Roman" w:cs="Times New Roman"/>
                      <w:sz w:val="24"/>
                      <w:szCs w:val="24"/>
                    </w:rPr>
                  </w:pPr>
                  <w:r w:rsidRPr="00393DD4">
                    <w:rPr>
                      <w:rFonts w:ascii="Times New Roman" w:eastAsia="Times New Roman" w:hAnsi="Times New Roman" w:cs="Times New Roman"/>
                      <w:b/>
                      <w:bCs/>
                      <w:sz w:val="36"/>
                      <w:szCs w:val="36"/>
                    </w:rPr>
                    <w:t>10 - Е</w:t>
                  </w:r>
                </w:p>
              </w:tc>
            </w:tr>
            <w:tr w:rsidR="009A4BEA" w:rsidRPr="00393DD4" w:rsidTr="002F4537">
              <w:trPr>
                <w:tblCellSpacing w:w="7" w:type="dxa"/>
              </w:trPr>
              <w:tc>
                <w:tcPr>
                  <w:tcW w:w="0" w:type="auto"/>
                  <w:shd w:val="clear" w:color="auto" w:fill="FFFFFF"/>
                  <w:vAlign w:val="center"/>
                  <w:hideMark/>
                </w:tcPr>
                <w:p w:rsidR="009A4BEA" w:rsidRPr="00393DD4" w:rsidRDefault="009A4BEA" w:rsidP="002F4537">
                  <w:pPr>
                    <w:spacing w:after="0" w:line="240" w:lineRule="auto"/>
                    <w:jc w:val="center"/>
                    <w:rPr>
                      <w:rFonts w:ascii="Times New Roman" w:eastAsia="Times New Roman" w:hAnsi="Times New Roman" w:cs="Times New Roman"/>
                      <w:sz w:val="24"/>
                      <w:szCs w:val="24"/>
                    </w:rPr>
                  </w:pPr>
                  <w:r w:rsidRPr="00393DD4">
                    <w:rPr>
                      <w:rFonts w:ascii="Times New Roman" w:eastAsia="Times New Roman" w:hAnsi="Times New Roman" w:cs="Times New Roman"/>
                      <w:b/>
                      <w:bCs/>
                      <w:sz w:val="36"/>
                      <w:szCs w:val="36"/>
                    </w:rPr>
                    <w:t>9 - А</w:t>
                  </w:r>
                </w:p>
              </w:tc>
              <w:tc>
                <w:tcPr>
                  <w:tcW w:w="0" w:type="auto"/>
                  <w:shd w:val="clear" w:color="auto" w:fill="FFFFFF"/>
                  <w:vAlign w:val="center"/>
                  <w:hideMark/>
                </w:tcPr>
                <w:p w:rsidR="009A4BEA" w:rsidRPr="00393DD4" w:rsidRDefault="009A4BEA" w:rsidP="002F4537">
                  <w:pPr>
                    <w:spacing w:after="0" w:line="240" w:lineRule="auto"/>
                    <w:jc w:val="center"/>
                    <w:rPr>
                      <w:rFonts w:ascii="Times New Roman" w:eastAsia="Times New Roman" w:hAnsi="Times New Roman" w:cs="Times New Roman"/>
                      <w:sz w:val="24"/>
                      <w:szCs w:val="24"/>
                    </w:rPr>
                  </w:pPr>
                  <w:r w:rsidRPr="00393DD4">
                    <w:rPr>
                      <w:rFonts w:ascii="Times New Roman" w:eastAsia="Times New Roman" w:hAnsi="Times New Roman" w:cs="Times New Roman"/>
                      <w:b/>
                      <w:bCs/>
                      <w:color w:val="CC0000"/>
                      <w:sz w:val="36"/>
                      <w:szCs w:val="36"/>
                    </w:rPr>
                    <w:t>3 - К</w:t>
                  </w:r>
                </w:p>
              </w:tc>
              <w:tc>
                <w:tcPr>
                  <w:tcW w:w="0" w:type="auto"/>
                  <w:shd w:val="clear" w:color="auto" w:fill="FFFFFF"/>
                  <w:vAlign w:val="center"/>
                  <w:hideMark/>
                </w:tcPr>
                <w:p w:rsidR="009A4BEA" w:rsidRPr="00393DD4" w:rsidRDefault="009A4BEA" w:rsidP="002F4537">
                  <w:pPr>
                    <w:spacing w:after="0" w:line="240" w:lineRule="auto"/>
                    <w:jc w:val="center"/>
                    <w:rPr>
                      <w:rFonts w:ascii="Times New Roman" w:eastAsia="Times New Roman" w:hAnsi="Times New Roman" w:cs="Times New Roman"/>
                      <w:sz w:val="24"/>
                      <w:szCs w:val="24"/>
                    </w:rPr>
                  </w:pPr>
                  <w:r w:rsidRPr="00393DD4">
                    <w:rPr>
                      <w:rFonts w:ascii="Times New Roman" w:eastAsia="Times New Roman" w:hAnsi="Times New Roman" w:cs="Times New Roman"/>
                      <w:b/>
                      <w:bCs/>
                      <w:sz w:val="36"/>
                      <w:szCs w:val="36"/>
                    </w:rPr>
                    <w:t>1 - В</w:t>
                  </w:r>
                </w:p>
              </w:tc>
              <w:tc>
                <w:tcPr>
                  <w:tcW w:w="0" w:type="auto"/>
                  <w:shd w:val="clear" w:color="auto" w:fill="FFFFFF"/>
                  <w:vAlign w:val="center"/>
                  <w:hideMark/>
                </w:tcPr>
                <w:p w:rsidR="009A4BEA" w:rsidRPr="00393DD4" w:rsidRDefault="009A4BEA" w:rsidP="002F4537">
                  <w:pPr>
                    <w:spacing w:after="0" w:line="240" w:lineRule="auto"/>
                    <w:jc w:val="center"/>
                    <w:rPr>
                      <w:rFonts w:ascii="Times New Roman" w:eastAsia="Times New Roman" w:hAnsi="Times New Roman" w:cs="Times New Roman"/>
                      <w:sz w:val="24"/>
                      <w:szCs w:val="24"/>
                    </w:rPr>
                  </w:pPr>
                  <w:r w:rsidRPr="00393DD4">
                    <w:rPr>
                      <w:rFonts w:ascii="Times New Roman" w:eastAsia="Times New Roman" w:hAnsi="Times New Roman" w:cs="Times New Roman"/>
                      <w:b/>
                      <w:bCs/>
                      <w:sz w:val="36"/>
                      <w:szCs w:val="36"/>
                    </w:rPr>
                    <w:t>6 - Х</w:t>
                  </w:r>
                </w:p>
              </w:tc>
              <w:tc>
                <w:tcPr>
                  <w:tcW w:w="0" w:type="auto"/>
                  <w:shd w:val="clear" w:color="auto" w:fill="FFFFFF"/>
                  <w:vAlign w:val="center"/>
                  <w:hideMark/>
                </w:tcPr>
                <w:p w:rsidR="009A4BEA" w:rsidRPr="00393DD4" w:rsidRDefault="009A4BEA" w:rsidP="002F4537">
                  <w:pPr>
                    <w:spacing w:after="0" w:line="240" w:lineRule="auto"/>
                    <w:jc w:val="center"/>
                    <w:rPr>
                      <w:rFonts w:ascii="Times New Roman" w:eastAsia="Times New Roman" w:hAnsi="Times New Roman" w:cs="Times New Roman"/>
                      <w:sz w:val="24"/>
                      <w:szCs w:val="24"/>
                    </w:rPr>
                  </w:pPr>
                  <w:r w:rsidRPr="00393DD4">
                    <w:rPr>
                      <w:rFonts w:ascii="Times New Roman" w:eastAsia="Times New Roman" w:hAnsi="Times New Roman" w:cs="Times New Roman"/>
                      <w:b/>
                      <w:bCs/>
                      <w:sz w:val="36"/>
                      <w:szCs w:val="36"/>
                    </w:rPr>
                    <w:t>12 - И</w:t>
                  </w:r>
                </w:p>
              </w:tc>
            </w:tr>
          </w:tbl>
          <w:p w:rsidR="009A4BEA" w:rsidRPr="00393DD4" w:rsidRDefault="009A4BEA" w:rsidP="002F4537">
            <w:pPr>
              <w:spacing w:after="0" w:line="240" w:lineRule="auto"/>
              <w:rPr>
                <w:rFonts w:ascii="Times New Roman" w:eastAsia="Times New Roman" w:hAnsi="Times New Roman" w:cs="Times New Roman"/>
                <w:sz w:val="24"/>
                <w:szCs w:val="24"/>
              </w:rPr>
            </w:pPr>
          </w:p>
        </w:tc>
      </w:tr>
    </w:tbl>
    <w:p w:rsidR="009A4BEA" w:rsidRPr="00393DD4" w:rsidRDefault="009A4BEA" w:rsidP="009A4BEA">
      <w:pPr>
        <w:spacing w:after="0"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t xml:space="preserve">24. Упражнения на тренировку распределения и избирательности внимания. </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xml:space="preserve">Среди буквенного текста вставлены слова. Ребенок должен найти и подчеркнуть эти слова. </w: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t>Пример (слова, которые необходимо ребенку подчеркнуть, выделены курсивом):</w: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7"/>
          <w:szCs w:val="27"/>
        </w:rPr>
        <w:t>б</w:t>
      </w:r>
      <w:r w:rsidRPr="00393DD4">
        <w:rPr>
          <w:rFonts w:ascii="Times New Roman" w:eastAsia="Times New Roman" w:hAnsi="Times New Roman" w:cs="Times New Roman"/>
          <w:i/>
          <w:iCs/>
          <w:sz w:val="27"/>
          <w:szCs w:val="27"/>
        </w:rPr>
        <w:t>солнце</w:t>
      </w:r>
      <w:r w:rsidRPr="00393DD4">
        <w:rPr>
          <w:rFonts w:ascii="Times New Roman" w:eastAsia="Times New Roman" w:hAnsi="Times New Roman" w:cs="Times New Roman"/>
          <w:sz w:val="27"/>
          <w:szCs w:val="27"/>
        </w:rPr>
        <w:t>итранв</w:t>
      </w:r>
      <w:r w:rsidRPr="00393DD4">
        <w:rPr>
          <w:rFonts w:ascii="Times New Roman" w:eastAsia="Times New Roman" w:hAnsi="Times New Roman" w:cs="Times New Roman"/>
          <w:i/>
          <w:iCs/>
          <w:sz w:val="27"/>
          <w:szCs w:val="27"/>
        </w:rPr>
        <w:t>стол</w:t>
      </w:r>
      <w:r w:rsidRPr="00393DD4">
        <w:rPr>
          <w:rFonts w:ascii="Times New Roman" w:eastAsia="Times New Roman" w:hAnsi="Times New Roman" w:cs="Times New Roman"/>
          <w:sz w:val="27"/>
          <w:szCs w:val="27"/>
        </w:rPr>
        <w:t>рюджымет</w:t>
      </w:r>
      <w:r w:rsidRPr="00393DD4">
        <w:rPr>
          <w:rFonts w:ascii="Times New Roman" w:eastAsia="Times New Roman" w:hAnsi="Times New Roman" w:cs="Times New Roman"/>
          <w:i/>
          <w:iCs/>
          <w:sz w:val="27"/>
          <w:szCs w:val="27"/>
        </w:rPr>
        <w:t>окно</w:t>
      </w:r>
      <w:r w:rsidRPr="00393DD4">
        <w:rPr>
          <w:rFonts w:ascii="Times New Roman" w:eastAsia="Times New Roman" w:hAnsi="Times New Roman" w:cs="Times New Roman"/>
          <w:sz w:val="27"/>
          <w:szCs w:val="27"/>
        </w:rPr>
        <w:t>ггщшщат</w:t>
      </w:r>
      <w:r w:rsidRPr="00393DD4">
        <w:rPr>
          <w:rFonts w:ascii="Times New Roman" w:eastAsia="Times New Roman" w:hAnsi="Times New Roman" w:cs="Times New Roman"/>
          <w:i/>
          <w:iCs/>
          <w:sz w:val="27"/>
          <w:szCs w:val="27"/>
        </w:rPr>
        <w:t xml:space="preserve">машина </w:t>
      </w:r>
      <w:r w:rsidRPr="00393DD4">
        <w:rPr>
          <w:rFonts w:ascii="Times New Roman" w:eastAsia="Times New Roman" w:hAnsi="Times New Roman" w:cs="Times New Roman"/>
          <w:sz w:val="27"/>
          <w:szCs w:val="27"/>
        </w:rPr>
        <w:br/>
        <w:t>прстыю</w:t>
      </w:r>
      <w:r w:rsidRPr="00393DD4">
        <w:rPr>
          <w:rFonts w:ascii="Times New Roman" w:eastAsia="Times New Roman" w:hAnsi="Times New Roman" w:cs="Times New Roman"/>
          <w:i/>
          <w:iCs/>
          <w:sz w:val="27"/>
          <w:szCs w:val="27"/>
        </w:rPr>
        <w:t>роза</w:t>
      </w:r>
      <w:r w:rsidRPr="00393DD4">
        <w:rPr>
          <w:rFonts w:ascii="Times New Roman" w:eastAsia="Times New Roman" w:hAnsi="Times New Roman" w:cs="Times New Roman"/>
          <w:sz w:val="27"/>
          <w:szCs w:val="27"/>
        </w:rPr>
        <w:t>евнцид</w:t>
      </w:r>
      <w:r w:rsidRPr="00393DD4">
        <w:rPr>
          <w:rFonts w:ascii="Times New Roman" w:eastAsia="Times New Roman" w:hAnsi="Times New Roman" w:cs="Times New Roman"/>
          <w:i/>
          <w:iCs/>
          <w:sz w:val="27"/>
          <w:szCs w:val="27"/>
        </w:rPr>
        <w:t>жара</w:t>
      </w:r>
      <w:r w:rsidRPr="00393DD4">
        <w:rPr>
          <w:rFonts w:ascii="Times New Roman" w:eastAsia="Times New Roman" w:hAnsi="Times New Roman" w:cs="Times New Roman"/>
          <w:sz w:val="27"/>
          <w:szCs w:val="27"/>
        </w:rPr>
        <w:t>мылрквт</w:t>
      </w:r>
      <w:r w:rsidRPr="00393DD4">
        <w:rPr>
          <w:rFonts w:ascii="Times New Roman" w:eastAsia="Times New Roman" w:hAnsi="Times New Roman" w:cs="Times New Roman"/>
          <w:i/>
          <w:iCs/>
          <w:sz w:val="27"/>
          <w:szCs w:val="27"/>
        </w:rPr>
        <w:t>сумка</w:t>
      </w:r>
      <w:r w:rsidRPr="00393DD4">
        <w:rPr>
          <w:rFonts w:ascii="Times New Roman" w:eastAsia="Times New Roman" w:hAnsi="Times New Roman" w:cs="Times New Roman"/>
          <w:sz w:val="27"/>
          <w:szCs w:val="27"/>
        </w:rPr>
        <w:t>лдчев</w:t>
      </w:r>
      <w:r w:rsidRPr="00393DD4">
        <w:rPr>
          <w:rFonts w:ascii="Times New Roman" w:eastAsia="Times New Roman" w:hAnsi="Times New Roman" w:cs="Times New Roman"/>
          <w:i/>
          <w:iCs/>
          <w:sz w:val="27"/>
          <w:szCs w:val="27"/>
        </w:rPr>
        <w:t>рыба</w:t>
      </w:r>
      <w:r w:rsidRPr="00393DD4">
        <w:rPr>
          <w:rFonts w:ascii="Times New Roman" w:eastAsia="Times New Roman" w:hAnsi="Times New Roman" w:cs="Times New Roman"/>
          <w:sz w:val="27"/>
          <w:szCs w:val="27"/>
        </w:rPr>
        <w:t>й</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br/>
        <w:t>25. Упражнение "Корректурная проба" (развитие умения анализировать написанные слова).</w:t>
      </w:r>
    </w:p>
    <w:p w:rsidR="009A4BEA" w:rsidRPr="00393DD4"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393DD4">
        <w:rPr>
          <w:rFonts w:ascii="Times New Roman" w:eastAsia="Times New Roman" w:hAnsi="Times New Roman" w:cs="Times New Roman"/>
          <w:sz w:val="24"/>
          <w:szCs w:val="24"/>
        </w:rPr>
        <w:t xml:space="preserve">Данное упражнение направлено на развитие умения анализировать написанные слова, "видеть" буквы в них, а в результате сформировать внимательность. Оно представляет собой игру, которая в основе своей имеет тест "корректурная проба". Для нее берутся старые, пригодные лишь для макулатуры книги с крупным шрифтом. В течение 5 минут (только 5) детям предлагается вычеркнуть все встретившиеся буквы </w:t>
      </w:r>
      <w:r w:rsidRPr="00393DD4">
        <w:rPr>
          <w:rFonts w:ascii="Times New Roman" w:eastAsia="Times New Roman" w:hAnsi="Times New Roman" w:cs="Times New Roman"/>
          <w:sz w:val="36"/>
          <w:szCs w:val="36"/>
        </w:rPr>
        <w:t>"а"</w:t>
      </w:r>
      <w:r w:rsidRPr="00393DD4">
        <w:rPr>
          <w:rFonts w:ascii="Times New Roman" w:eastAsia="Times New Roman" w:hAnsi="Times New Roman" w:cs="Times New Roman"/>
          <w:sz w:val="24"/>
          <w:szCs w:val="24"/>
        </w:rPr>
        <w:t xml:space="preserve">. При этом уславливается, что если ребята пропустят больше четырех букв, то они проиграли, четыре и меньше пропусков - выиграли. Выигравшие получают, например, зеленые фишки. Так как играть лучше каждый день, то подсчет выигрышей лучше вести раз в неделю, и </w:t>
      </w:r>
      <w:r w:rsidRPr="00393DD4">
        <w:rPr>
          <w:rFonts w:ascii="Times New Roman" w:eastAsia="Times New Roman" w:hAnsi="Times New Roman" w:cs="Times New Roman"/>
          <w:sz w:val="24"/>
          <w:szCs w:val="24"/>
        </w:rPr>
        <w:lastRenderedPageBreak/>
        <w:t xml:space="preserve">победители чем-нибудь награждаются... </w: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t>Проверку заданий проводят сами ребята - сосед у соседа. Если они не заметят каких-то пропусков, хотя в этом возрасте дети более пристрастны к чужим работам, чем к своим, то это неважно, главное, что в течение нескольких минут ребенок будет находиться в состоянии сосредоточенности.</w: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t>Затем игру можно усложнить.</w: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t>Например, вычеркивать в каждой строчке ту букву, которая стоит в ней первой:</w: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r>
      <w:r w:rsidR="00206B3C" w:rsidRPr="00206B3C">
        <w:rPr>
          <w:rFonts w:ascii="Times New Roman" w:eastAsia="Times New Roman" w:hAnsi="Times New Roman" w:cs="Times New Roman"/>
          <w:sz w:val="24"/>
          <w:szCs w:val="24"/>
        </w:rPr>
        <w:pict>
          <v:shape id="_x0000_i1030" type="#_x0000_t75" alt="развитие внимания, игры, упражнения, внимательность" style="width:330pt;height:62.55pt"/>
        </w:pic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t>Следующий этап - одну букву в строчке вычеркивать, а другую подчеркивать.</w:t>
      </w:r>
      <w:r w:rsidRPr="00393DD4">
        <w:rPr>
          <w:rFonts w:ascii="Times New Roman" w:eastAsia="Times New Roman" w:hAnsi="Times New Roman" w:cs="Times New Roman"/>
          <w:sz w:val="24"/>
          <w:szCs w:val="24"/>
        </w:rPr>
        <w:br/>
        <w:t xml:space="preserve">Например, </w:t>
      </w:r>
      <w:r w:rsidRPr="00393DD4">
        <w:rPr>
          <w:rFonts w:ascii="Times New Roman" w:eastAsia="Times New Roman" w:hAnsi="Times New Roman" w:cs="Times New Roman"/>
          <w:sz w:val="36"/>
          <w:szCs w:val="36"/>
        </w:rPr>
        <w:t>"е"</w:t>
      </w:r>
      <w:r w:rsidRPr="00393DD4">
        <w:rPr>
          <w:rFonts w:ascii="Times New Roman" w:eastAsia="Times New Roman" w:hAnsi="Times New Roman" w:cs="Times New Roman"/>
          <w:sz w:val="24"/>
          <w:szCs w:val="24"/>
        </w:rPr>
        <w:t xml:space="preserve"> - вычеркиваем, а букву </w:t>
      </w:r>
      <w:r w:rsidRPr="00393DD4">
        <w:rPr>
          <w:rFonts w:ascii="Times New Roman" w:eastAsia="Times New Roman" w:hAnsi="Times New Roman" w:cs="Times New Roman"/>
          <w:sz w:val="36"/>
          <w:szCs w:val="36"/>
        </w:rPr>
        <w:t>"м"</w:t>
      </w:r>
      <w:r w:rsidRPr="00393DD4">
        <w:rPr>
          <w:rFonts w:ascii="Times New Roman" w:eastAsia="Times New Roman" w:hAnsi="Times New Roman" w:cs="Times New Roman"/>
          <w:sz w:val="24"/>
          <w:szCs w:val="24"/>
        </w:rPr>
        <w:t xml:space="preserve"> подчеркиваем".</w: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r>
      <w:r w:rsidR="00206B3C" w:rsidRPr="00206B3C">
        <w:rPr>
          <w:rFonts w:ascii="Times New Roman" w:eastAsia="Times New Roman" w:hAnsi="Times New Roman" w:cs="Times New Roman"/>
          <w:sz w:val="24"/>
          <w:szCs w:val="24"/>
        </w:rPr>
        <w:pict>
          <v:shape id="_x0000_i1031" type="#_x0000_t75" alt="развитие внимания, игры, упражнения, внимательность" style="width:330pt;height:40.3pt"/>
        </w:pic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t>Другой вариант: "Сначала одну букву подчеркиваем, а другую вычеркиваем, затем по команде: "Внимание!" работа идет наоборот - первую вычеркиваем, а вторую подчеркиваем".</w: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t xml:space="preserve">Например, "1-я часть работы: </w:t>
      </w:r>
      <w:r w:rsidRPr="00393DD4">
        <w:rPr>
          <w:rFonts w:ascii="Times New Roman" w:eastAsia="Times New Roman" w:hAnsi="Times New Roman" w:cs="Times New Roman"/>
          <w:sz w:val="36"/>
          <w:szCs w:val="36"/>
        </w:rPr>
        <w:t>"С"</w:t>
      </w:r>
      <w:r w:rsidRPr="00393DD4">
        <w:rPr>
          <w:rFonts w:ascii="Times New Roman" w:eastAsia="Times New Roman" w:hAnsi="Times New Roman" w:cs="Times New Roman"/>
          <w:sz w:val="24"/>
          <w:szCs w:val="24"/>
        </w:rPr>
        <w:t xml:space="preserve"> - подчеркиваем, </w:t>
      </w:r>
      <w:r w:rsidRPr="00393DD4">
        <w:rPr>
          <w:rFonts w:ascii="Times New Roman" w:eastAsia="Times New Roman" w:hAnsi="Times New Roman" w:cs="Times New Roman"/>
          <w:sz w:val="36"/>
          <w:szCs w:val="36"/>
        </w:rPr>
        <w:t>"О"</w:t>
      </w:r>
      <w:r w:rsidRPr="00393DD4">
        <w:rPr>
          <w:rFonts w:ascii="Times New Roman" w:eastAsia="Times New Roman" w:hAnsi="Times New Roman" w:cs="Times New Roman"/>
          <w:sz w:val="24"/>
          <w:szCs w:val="24"/>
        </w:rPr>
        <w:t xml:space="preserve"> - вычеркиваем, по команде: "Внимание!'" проводится черта и начинается 2-я часть работы: букву </w:t>
      </w:r>
      <w:r w:rsidRPr="00393DD4">
        <w:rPr>
          <w:rFonts w:ascii="Times New Roman" w:eastAsia="Times New Roman" w:hAnsi="Times New Roman" w:cs="Times New Roman"/>
          <w:sz w:val="36"/>
          <w:szCs w:val="36"/>
        </w:rPr>
        <w:t>"С"</w:t>
      </w:r>
      <w:r w:rsidRPr="00393DD4">
        <w:rPr>
          <w:rFonts w:ascii="Times New Roman" w:eastAsia="Times New Roman" w:hAnsi="Times New Roman" w:cs="Times New Roman"/>
          <w:sz w:val="24"/>
          <w:szCs w:val="24"/>
        </w:rPr>
        <w:t xml:space="preserve"> теперь вычеркиваем, а букву </w:t>
      </w:r>
      <w:r w:rsidRPr="00393DD4">
        <w:rPr>
          <w:rFonts w:ascii="Times New Roman" w:eastAsia="Times New Roman" w:hAnsi="Times New Roman" w:cs="Times New Roman"/>
          <w:sz w:val="36"/>
          <w:szCs w:val="36"/>
        </w:rPr>
        <w:t>"О"</w:t>
      </w:r>
      <w:r w:rsidRPr="00393DD4">
        <w:rPr>
          <w:rFonts w:ascii="Times New Roman" w:eastAsia="Times New Roman" w:hAnsi="Times New Roman" w:cs="Times New Roman"/>
          <w:sz w:val="24"/>
          <w:szCs w:val="24"/>
        </w:rPr>
        <w:t xml:space="preserve"> - подчеркиваем".</w: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r>
      <w:r w:rsidR="00206B3C" w:rsidRPr="00206B3C">
        <w:rPr>
          <w:rFonts w:ascii="Times New Roman" w:eastAsia="Times New Roman" w:hAnsi="Times New Roman" w:cs="Times New Roman"/>
          <w:sz w:val="24"/>
          <w:szCs w:val="24"/>
        </w:rPr>
        <w:pict>
          <v:shape id="_x0000_i1032" type="#_x0000_t75" alt="развитие внимания, игры, упражнения, внимательность" style="width:240pt;height:47.15pt;mso-wrap-distance-left:82.5pt;mso-wrap-distance-right:82.5pt"/>
        </w:pic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b/>
          <w:bCs/>
          <w:sz w:val="27"/>
          <w:szCs w:val="27"/>
        </w:rPr>
        <w:t>Внимание!</w: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r>
      <w:r w:rsidR="00206B3C" w:rsidRPr="00206B3C">
        <w:rPr>
          <w:rFonts w:ascii="Times New Roman" w:eastAsia="Times New Roman" w:hAnsi="Times New Roman" w:cs="Times New Roman"/>
          <w:sz w:val="24"/>
          <w:szCs w:val="24"/>
        </w:rPr>
        <w:pict>
          <v:shape id="_x0000_i1033" type="#_x0000_t75" alt="развитие внимания, игры, упражнения, внимательность" style="width:215.15pt;height:85.7pt;mso-wrap-distance-left:82.5pt;mso-wrap-distance-right:82.5pt"/>
        </w:pic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t>26. Упражнение на формирование внимательности у учеников в школе.</w: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t xml:space="preserve">Подобное упражнение можно провести на учебном материале, предложив ученикам грамматический анализ нескольких текстов. В тексте надо подчеркнуть одной чертой имена существительные, а прилагательные - двумя, затем по команде "Внимание!" - </w:t>
      </w:r>
      <w:r w:rsidRPr="00393DD4">
        <w:rPr>
          <w:rFonts w:ascii="Times New Roman" w:eastAsia="Times New Roman" w:hAnsi="Times New Roman" w:cs="Times New Roman"/>
          <w:sz w:val="24"/>
          <w:szCs w:val="24"/>
        </w:rPr>
        <w:lastRenderedPageBreak/>
        <w:t>наоборот: существительные - двумя, а прилагательные - одной.</w: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t>Например:</w: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r>
      <w:r w:rsidR="00206B3C" w:rsidRPr="00206B3C">
        <w:rPr>
          <w:rFonts w:ascii="Times New Roman" w:eastAsia="Times New Roman" w:hAnsi="Times New Roman" w:cs="Times New Roman"/>
          <w:sz w:val="24"/>
          <w:szCs w:val="24"/>
        </w:rPr>
        <w:pict>
          <v:shape id="_x0000_i1034" type="#_x0000_t75" alt="развитие внимания, игры, упражнения, внимательность" style="width:254.55pt;height:160.3pt;mso-wrap-distance-left:82.5pt;mso-wrap-distance-right:82.5pt"/>
        </w:pict>
      </w:r>
      <w:r w:rsidRPr="00393DD4">
        <w:rPr>
          <w:rFonts w:ascii="Times New Roman" w:eastAsia="Times New Roman" w:hAnsi="Times New Roman" w:cs="Times New Roman"/>
          <w:sz w:val="24"/>
          <w:szCs w:val="24"/>
        </w:rPr>
        <w:br/>
        <w:t xml:space="preserve">Анализ результатов показывает, что через некоторое время использования таких игр-упражнений призыв учителя "быть внимательным" способен вызвать у детей состояние концентрации. </w: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t xml:space="preserve">Одновременно с введением таких игровых упражнений следует изменить установку ребенка на чтение учебника по русскому языку. Детей приучают к тому, что упражнения в учебнике русского языка, в отличие от "Родной речи", надо читать вслух так, как оно написано (называя непроизносимые согласные, знаки препинания и т.д.). </w: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t>При проверке ребенком выполненного задания следует подчеркнуть, что читать написанное нужно вслух и так, как будто это писалось кем-то другим - "другой девочкой", "плохо обученным щенком".</w:t>
      </w:r>
      <w:r w:rsidRPr="00393DD4">
        <w:rPr>
          <w:rFonts w:ascii="Times New Roman" w:eastAsia="Times New Roman" w:hAnsi="Times New Roman" w:cs="Times New Roman"/>
          <w:sz w:val="24"/>
          <w:szCs w:val="24"/>
        </w:rPr>
        <w:br/>
      </w:r>
      <w:r w:rsidRPr="00393DD4">
        <w:rPr>
          <w:rFonts w:ascii="Times New Roman" w:eastAsia="Times New Roman" w:hAnsi="Times New Roman" w:cs="Times New Roman"/>
          <w:sz w:val="24"/>
          <w:szCs w:val="24"/>
        </w:rPr>
        <w:br/>
        <w:t>Практика показывает, что ученики младших классов с большим интересом и старанием относятся к таким занятиям, на которых в качестве специальной учебной задачи ставится формирование внимания, организованности.</w:t>
      </w:r>
    </w:p>
    <w:p w:rsidR="009A4BEA" w:rsidRPr="00972C46" w:rsidRDefault="009A4BEA" w:rsidP="009A4BE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72C46">
        <w:rPr>
          <w:rFonts w:ascii="Times New Roman" w:eastAsia="Times New Roman" w:hAnsi="Times New Roman" w:cs="Times New Roman"/>
          <w:b/>
          <w:bCs/>
          <w:kern w:val="36"/>
          <w:sz w:val="48"/>
          <w:szCs w:val="48"/>
        </w:rPr>
        <w:t xml:space="preserve">Упражнения на развитие внимания детей младшего школьного возраста </w:t>
      </w:r>
    </w:p>
    <w:p w:rsidR="009A4BEA" w:rsidRPr="00972C46"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972C46">
        <w:rPr>
          <w:rFonts w:ascii="Times New Roman" w:eastAsia="Times New Roman" w:hAnsi="Times New Roman" w:cs="Times New Roman"/>
          <w:b/>
          <w:bCs/>
          <w:sz w:val="24"/>
          <w:szCs w:val="24"/>
        </w:rPr>
        <w:t xml:space="preserve">Упражнение «Мой любимый фрукт» </w:t>
      </w:r>
    </w:p>
    <w:p w:rsidR="009A4BEA" w:rsidRPr="00972C46"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972C46">
        <w:rPr>
          <w:rFonts w:ascii="Times New Roman" w:eastAsia="Times New Roman" w:hAnsi="Times New Roman" w:cs="Times New Roman"/>
          <w:sz w:val="24"/>
          <w:szCs w:val="24"/>
        </w:rPr>
        <w:t xml:space="preserve">Упражнение позволяет ведущему создать рабочий настрой в группе, также происходит развитие памяти, развитие способности к длительной концентрации внимания. </w:t>
      </w:r>
    </w:p>
    <w:p w:rsidR="009A4BEA" w:rsidRPr="00972C46"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972C46">
        <w:rPr>
          <w:rFonts w:ascii="Times New Roman" w:eastAsia="Times New Roman" w:hAnsi="Times New Roman" w:cs="Times New Roman"/>
          <w:sz w:val="24"/>
          <w:szCs w:val="24"/>
        </w:rPr>
        <w:t xml:space="preserve">Участники группы представляются по кругу. Назвав себя по имени, каждый участник называет свой любимый фрукт; второй – имя предыдущего и его любимый фрукт, свое имя и свой любимый фрукт; третий – имена двух предыдущих и названия их любимых фруктов, а затем свое имя и свой любимый фрукт и т.д. Последний, таким образом, должен назвать имена и названия любимых фруктов всех членов группы. </w:t>
      </w:r>
    </w:p>
    <w:p w:rsidR="009A4BEA" w:rsidRPr="00972C46"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972C46">
        <w:rPr>
          <w:rFonts w:ascii="Times New Roman" w:eastAsia="Times New Roman" w:hAnsi="Times New Roman" w:cs="Times New Roman"/>
          <w:b/>
          <w:bCs/>
          <w:sz w:val="24"/>
          <w:szCs w:val="24"/>
        </w:rPr>
        <w:t xml:space="preserve">2.   Упражнение «Не собьюсь» </w:t>
      </w:r>
    </w:p>
    <w:p w:rsidR="009A4BEA" w:rsidRPr="00972C46"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972C46">
        <w:rPr>
          <w:rFonts w:ascii="Times New Roman" w:eastAsia="Times New Roman" w:hAnsi="Times New Roman" w:cs="Times New Roman"/>
          <w:sz w:val="24"/>
          <w:szCs w:val="24"/>
        </w:rPr>
        <w:t xml:space="preserve">Упражнение на развитие концентрации, распределения внимания </w:t>
      </w:r>
    </w:p>
    <w:p w:rsidR="009A4BEA" w:rsidRPr="00972C46"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972C46">
        <w:rPr>
          <w:rFonts w:ascii="Times New Roman" w:eastAsia="Times New Roman" w:hAnsi="Times New Roman" w:cs="Times New Roman"/>
          <w:sz w:val="24"/>
          <w:szCs w:val="24"/>
        </w:rPr>
        <w:lastRenderedPageBreak/>
        <w:t xml:space="preserve">Психолог предлагает следующие задания: </w:t>
      </w:r>
    </w:p>
    <w:p w:rsidR="009A4BEA" w:rsidRPr="00972C46"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972C46">
        <w:rPr>
          <w:rFonts w:ascii="Times New Roman" w:eastAsia="Times New Roman" w:hAnsi="Times New Roman" w:cs="Times New Roman"/>
          <w:sz w:val="24"/>
          <w:szCs w:val="24"/>
        </w:rPr>
        <w:t xml:space="preserve">считать вслух от 1 до 31, но испытуемый не должен называть числа, включающие тройку или кратные трем. Вместо этих чисел он должен говорить: «Не собьюсь». К примеру: «Один, два, не собьюсь, четыре, пять, не собьюсь…» </w:t>
      </w:r>
    </w:p>
    <w:p w:rsidR="009A4BEA" w:rsidRPr="00972C46"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972C46">
        <w:rPr>
          <w:rFonts w:ascii="Times New Roman" w:eastAsia="Times New Roman" w:hAnsi="Times New Roman" w:cs="Times New Roman"/>
          <w:sz w:val="24"/>
          <w:szCs w:val="24"/>
        </w:rPr>
        <w:t xml:space="preserve">Образец правильного счета: 1, 2, -, 4, 5, -, 7, 8, -, 10, 11, -, -, 14, -, 16, 17, -, 19, 20, -, 22, -, -, 25, 26, -, 28, 29, -, - _черта замещает числа, которые нельзя произносить). </w:t>
      </w:r>
    </w:p>
    <w:p w:rsidR="009A4BEA" w:rsidRPr="00972C46"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972C46">
        <w:rPr>
          <w:rFonts w:ascii="Times New Roman" w:eastAsia="Times New Roman" w:hAnsi="Times New Roman" w:cs="Times New Roman"/>
          <w:b/>
          <w:bCs/>
          <w:sz w:val="24"/>
          <w:szCs w:val="24"/>
        </w:rPr>
        <w:t xml:space="preserve">3.   Упражнение «Наблюдательность» </w:t>
      </w:r>
    </w:p>
    <w:p w:rsidR="009A4BEA" w:rsidRPr="00972C46"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972C46">
        <w:rPr>
          <w:rFonts w:ascii="Times New Roman" w:eastAsia="Times New Roman" w:hAnsi="Times New Roman" w:cs="Times New Roman"/>
          <w:sz w:val="24"/>
          <w:szCs w:val="24"/>
        </w:rPr>
        <w:t xml:space="preserve">Упражнение на развитие зрительного внимания. В этой игре выявляются связи внимания и зрительной памяти. </w:t>
      </w:r>
    </w:p>
    <w:p w:rsidR="009A4BEA" w:rsidRPr="00972C46"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972C46">
        <w:rPr>
          <w:rFonts w:ascii="Times New Roman" w:eastAsia="Times New Roman" w:hAnsi="Times New Roman" w:cs="Times New Roman"/>
          <w:sz w:val="24"/>
          <w:szCs w:val="24"/>
        </w:rPr>
        <w:t xml:space="preserve">Детям предлагается по памяти подробно описать школьный двор, путь из дома в школу - то, что они видели сотни раз. Такие описания младшие школьники делают устно, а их одноклассники дополняют пропущенные детали. </w:t>
      </w:r>
    </w:p>
    <w:p w:rsidR="009A4BEA" w:rsidRPr="00972C46"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972C46">
        <w:rPr>
          <w:rFonts w:ascii="Times New Roman" w:eastAsia="Times New Roman" w:hAnsi="Times New Roman" w:cs="Times New Roman"/>
          <w:b/>
          <w:bCs/>
          <w:sz w:val="24"/>
          <w:szCs w:val="24"/>
        </w:rPr>
        <w:t xml:space="preserve">4.   Упражнение «Муха 1» </w:t>
      </w:r>
    </w:p>
    <w:p w:rsidR="009A4BEA" w:rsidRPr="00972C46"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972C46">
        <w:rPr>
          <w:rFonts w:ascii="Times New Roman" w:eastAsia="Times New Roman" w:hAnsi="Times New Roman" w:cs="Times New Roman"/>
          <w:sz w:val="24"/>
          <w:szCs w:val="24"/>
        </w:rPr>
        <w:t xml:space="preserve">Упражнение на развитие концентрации внимания </w:t>
      </w:r>
    </w:p>
    <w:p w:rsidR="009A4BEA" w:rsidRPr="00972C46"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972C46">
        <w:rPr>
          <w:rFonts w:ascii="Times New Roman" w:eastAsia="Times New Roman" w:hAnsi="Times New Roman" w:cs="Times New Roman"/>
          <w:sz w:val="24"/>
          <w:szCs w:val="24"/>
        </w:rPr>
        <w:t xml:space="preserve">Для этого упражнения требуется доска с расчерченным на ней девятиклеточным игровым полем 3Х3 и небольшая присоска (или кусочек пластилина). Присоска выполняет роль "дрессированной мухи". Доска ставится вертикально и ведущий объясняет участникам, что перемещение "мухи" с одной клетки на другую происходит посредством подачи ей команд, которые она послушно выполняет. По одной из четырех возможных команд ("вверх", "вниз", "вправо" и "влево") "муха" перемещается соответственно команде на соседнюю клетку. Исходное положение "мухи" - центральная клетка игрового поля. Команды подаются участниками по очереди. Играющие должны, неотступно следя за перемещениями "мухи" не допустить ее выхода за пределы игрового поля. </w:t>
      </w:r>
    </w:p>
    <w:p w:rsidR="009A4BEA" w:rsidRPr="00972C46"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972C46">
        <w:rPr>
          <w:rFonts w:ascii="Times New Roman" w:eastAsia="Times New Roman" w:hAnsi="Times New Roman" w:cs="Times New Roman"/>
          <w:sz w:val="24"/>
          <w:szCs w:val="24"/>
        </w:rPr>
        <w:t xml:space="preserve">После всех этих разъяснений начинается сама игра. Она проводится на воображаемом поле, которое каждый из участников представляет перед собой. Если кто-то теряет нить игры, или "видит", что "муха" покинула поле, он дает команду "Стоп" и, вернув "муху" на центральную клетку начинает игру сначала. "Муха" требует от играющих постоянной сосредоточенности. </w:t>
      </w:r>
    </w:p>
    <w:p w:rsidR="009A4BEA" w:rsidRPr="00972C46"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972C46">
        <w:rPr>
          <w:rFonts w:ascii="Times New Roman" w:eastAsia="Times New Roman" w:hAnsi="Times New Roman" w:cs="Times New Roman"/>
          <w:b/>
          <w:bCs/>
          <w:sz w:val="24"/>
          <w:szCs w:val="24"/>
        </w:rPr>
        <w:t xml:space="preserve">  </w:t>
      </w:r>
    </w:p>
    <w:p w:rsidR="009A4BEA" w:rsidRPr="00972C46"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972C46">
        <w:rPr>
          <w:rFonts w:ascii="Times New Roman" w:eastAsia="Times New Roman" w:hAnsi="Times New Roman" w:cs="Times New Roman"/>
          <w:b/>
          <w:bCs/>
          <w:sz w:val="24"/>
          <w:szCs w:val="24"/>
        </w:rPr>
        <w:t xml:space="preserve">5.   Упражнение «Селектор» </w:t>
      </w:r>
    </w:p>
    <w:p w:rsidR="009A4BEA" w:rsidRPr="00972C46"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972C46">
        <w:rPr>
          <w:rFonts w:ascii="Times New Roman" w:eastAsia="Times New Roman" w:hAnsi="Times New Roman" w:cs="Times New Roman"/>
          <w:sz w:val="24"/>
          <w:szCs w:val="24"/>
        </w:rPr>
        <w:t xml:space="preserve">Упражнение на развитие концентрации, устойчивости внимания </w:t>
      </w:r>
    </w:p>
    <w:p w:rsidR="009A4BEA" w:rsidRPr="00972C46"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972C46">
        <w:rPr>
          <w:rFonts w:ascii="Times New Roman" w:eastAsia="Times New Roman" w:hAnsi="Times New Roman" w:cs="Times New Roman"/>
          <w:sz w:val="24"/>
          <w:szCs w:val="24"/>
        </w:rPr>
        <w:t xml:space="preserve">Для упражнения выбирается один из участников игры - "приемник". Остальная группа - "передатчики" - заняты тем, что каждый считает вслух от разных чисел и в разных направлениях. "Приемник" держит в руке жезл и молча слушает. Он должен поочередно настроиться на каждый "передатчик". Если ему сложно услышать тот или иной "передатчик", он может повелительным жестом заставить его говорить громче. Если ему слишком легко, он может убавить звук. После того как "приемник" достаточно поработает, он передает жезл своему соседу, а сам становится "передатчиком". В ходе игры жезл совершает полный круг. </w:t>
      </w:r>
    </w:p>
    <w:p w:rsidR="009A4BEA" w:rsidRPr="00972C46"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972C46">
        <w:rPr>
          <w:rFonts w:ascii="Times New Roman" w:eastAsia="Times New Roman" w:hAnsi="Times New Roman" w:cs="Times New Roman"/>
          <w:b/>
          <w:bCs/>
          <w:sz w:val="24"/>
          <w:szCs w:val="24"/>
        </w:rPr>
        <w:lastRenderedPageBreak/>
        <w:t xml:space="preserve">  </w:t>
      </w:r>
    </w:p>
    <w:p w:rsidR="009A4BEA" w:rsidRPr="00972C46"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972C46">
        <w:rPr>
          <w:rFonts w:ascii="Times New Roman" w:eastAsia="Times New Roman" w:hAnsi="Times New Roman" w:cs="Times New Roman"/>
          <w:b/>
          <w:bCs/>
          <w:sz w:val="24"/>
          <w:szCs w:val="24"/>
        </w:rPr>
        <w:t xml:space="preserve">6.   Упражнение «Летает – не летает» </w:t>
      </w:r>
    </w:p>
    <w:p w:rsidR="009A4BEA" w:rsidRPr="00972C46"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972C46">
        <w:rPr>
          <w:rFonts w:ascii="Times New Roman" w:eastAsia="Times New Roman" w:hAnsi="Times New Roman" w:cs="Times New Roman"/>
          <w:sz w:val="24"/>
          <w:szCs w:val="24"/>
        </w:rPr>
        <w:t xml:space="preserve">Упражнение на развитие переключения внимания, произвольности выполнения движений. </w:t>
      </w:r>
    </w:p>
    <w:p w:rsidR="009A4BEA" w:rsidRPr="00972C46"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972C46">
        <w:rPr>
          <w:rFonts w:ascii="Times New Roman" w:eastAsia="Times New Roman" w:hAnsi="Times New Roman" w:cs="Times New Roman"/>
          <w:sz w:val="24"/>
          <w:szCs w:val="24"/>
        </w:rPr>
        <w:t xml:space="preserve">Дети садятся или становятся полукругом. Ведущий называет предметы. Если предмет летает - дети поднимают руки. Если не летает - руки у детей опущены. Ведущий может сознательно ошибаться, у многих ребят руки непроизвольно, в силу подражания будут подниматься. Необходимо своевременно удерживаться и не поднимать рук, когда назван нелетающий предмет. </w:t>
      </w:r>
    </w:p>
    <w:p w:rsidR="009A4BEA" w:rsidRPr="00972C46"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972C46">
        <w:rPr>
          <w:rFonts w:ascii="Times New Roman" w:eastAsia="Times New Roman" w:hAnsi="Times New Roman" w:cs="Times New Roman"/>
          <w:b/>
          <w:bCs/>
          <w:sz w:val="24"/>
          <w:szCs w:val="24"/>
        </w:rPr>
        <w:t xml:space="preserve">  </w:t>
      </w:r>
    </w:p>
    <w:p w:rsidR="009A4BEA" w:rsidRPr="00972C46"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972C46">
        <w:rPr>
          <w:rFonts w:ascii="Times New Roman" w:eastAsia="Times New Roman" w:hAnsi="Times New Roman" w:cs="Times New Roman"/>
          <w:b/>
          <w:bCs/>
          <w:sz w:val="24"/>
          <w:szCs w:val="24"/>
        </w:rPr>
        <w:t xml:space="preserve">7.   Упражнение «Мой день Рождения» </w:t>
      </w:r>
    </w:p>
    <w:p w:rsidR="009A4BEA" w:rsidRPr="00972C46"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972C46">
        <w:rPr>
          <w:rFonts w:ascii="Times New Roman" w:eastAsia="Times New Roman" w:hAnsi="Times New Roman" w:cs="Times New Roman"/>
          <w:sz w:val="24"/>
          <w:szCs w:val="24"/>
        </w:rPr>
        <w:t xml:space="preserve">Упражнение развить память, способность к длительной концентрации внимания. </w:t>
      </w:r>
    </w:p>
    <w:p w:rsidR="009A4BEA" w:rsidRPr="00972C46"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972C46">
        <w:rPr>
          <w:rFonts w:ascii="Times New Roman" w:eastAsia="Times New Roman" w:hAnsi="Times New Roman" w:cs="Times New Roman"/>
          <w:sz w:val="24"/>
          <w:szCs w:val="24"/>
        </w:rPr>
        <w:t xml:space="preserve">Участники группы, как и в предыдущем варианте, по очереди называют свои имена, но к своему имени каждый участник добавляет еще дату своего дня Рождения. Второй – имя предыдущего и дату его дня Рождения, свое имя и дату своего дня Рождения, третий – имена и дни Рождения двух предыдущих и свое имя и дату своего дня Рождения и т.д. Последний, таким образом, должен назвать имена и даты дней Рождения всех членов группы. </w:t>
      </w:r>
    </w:p>
    <w:p w:rsidR="009A4BEA" w:rsidRPr="00972C46"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972C46">
        <w:rPr>
          <w:rFonts w:ascii="Times New Roman" w:eastAsia="Times New Roman" w:hAnsi="Times New Roman" w:cs="Times New Roman"/>
          <w:b/>
          <w:bCs/>
          <w:sz w:val="24"/>
          <w:szCs w:val="24"/>
        </w:rPr>
        <w:t xml:space="preserve">  </w:t>
      </w:r>
    </w:p>
    <w:p w:rsidR="009A4BEA" w:rsidRPr="00972C46"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972C46">
        <w:rPr>
          <w:rFonts w:ascii="Times New Roman" w:eastAsia="Times New Roman" w:hAnsi="Times New Roman" w:cs="Times New Roman"/>
          <w:b/>
          <w:bCs/>
          <w:sz w:val="24"/>
          <w:szCs w:val="24"/>
        </w:rPr>
        <w:t xml:space="preserve">8.   Упражнение «Ладошки» </w:t>
      </w:r>
    </w:p>
    <w:p w:rsidR="009A4BEA" w:rsidRPr="00972C46"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972C46">
        <w:rPr>
          <w:rFonts w:ascii="Times New Roman" w:eastAsia="Times New Roman" w:hAnsi="Times New Roman" w:cs="Times New Roman"/>
          <w:sz w:val="24"/>
          <w:szCs w:val="24"/>
        </w:rPr>
        <w:t xml:space="preserve">Упражнение на развитие устойчивости внимания. </w:t>
      </w:r>
    </w:p>
    <w:p w:rsidR="009A4BEA" w:rsidRPr="00972C46"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972C46">
        <w:rPr>
          <w:rFonts w:ascii="Times New Roman" w:eastAsia="Times New Roman" w:hAnsi="Times New Roman" w:cs="Times New Roman"/>
          <w:sz w:val="24"/>
          <w:szCs w:val="24"/>
        </w:rPr>
        <w:t xml:space="preserve">Участники садятся в круг и кладут ладони на колени соседей: правую ладонь на левое колено соседа справа, а левую ладонь на правое колено соседа слева. Смысл игры заключается в том, чтобы ладошки поднимались поочередно, т.е. пробегала "волна" из поднимающихся ладошек. После предварительной тренировки ладошки поднятые не вовремя или не поднятые в нужный момент выбывают из игры. </w:t>
      </w:r>
    </w:p>
    <w:p w:rsidR="009A4BEA" w:rsidRPr="00972C46"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972C46">
        <w:rPr>
          <w:rFonts w:ascii="Times New Roman" w:eastAsia="Times New Roman" w:hAnsi="Times New Roman" w:cs="Times New Roman"/>
          <w:b/>
          <w:bCs/>
          <w:sz w:val="24"/>
          <w:szCs w:val="24"/>
        </w:rPr>
        <w:t xml:space="preserve">  </w:t>
      </w:r>
    </w:p>
    <w:p w:rsidR="009A4BEA" w:rsidRPr="00972C46"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972C46">
        <w:rPr>
          <w:rFonts w:ascii="Times New Roman" w:eastAsia="Times New Roman" w:hAnsi="Times New Roman" w:cs="Times New Roman"/>
          <w:b/>
          <w:bCs/>
          <w:sz w:val="24"/>
          <w:szCs w:val="24"/>
        </w:rPr>
        <w:t xml:space="preserve">9.   Упражнение «Съедобное – несъедобное» </w:t>
      </w:r>
    </w:p>
    <w:p w:rsidR="009A4BEA" w:rsidRPr="00972C46"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972C46">
        <w:rPr>
          <w:rFonts w:ascii="Times New Roman" w:eastAsia="Times New Roman" w:hAnsi="Times New Roman" w:cs="Times New Roman"/>
          <w:sz w:val="24"/>
          <w:szCs w:val="24"/>
        </w:rPr>
        <w:t xml:space="preserve">Упражнение на развитие переключения внимания. </w:t>
      </w:r>
    </w:p>
    <w:p w:rsidR="009A4BEA" w:rsidRPr="00972C46"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972C46">
        <w:rPr>
          <w:rFonts w:ascii="Times New Roman" w:eastAsia="Times New Roman" w:hAnsi="Times New Roman" w:cs="Times New Roman"/>
          <w:sz w:val="24"/>
          <w:szCs w:val="24"/>
        </w:rPr>
        <w:t xml:space="preserve">Ведущий по очереди кидает участникам мячик и при этом называет предметы (съедобные и несъедобные). Если предмет съедобный, мячик ловится, если нет - отбрасывается. </w:t>
      </w:r>
    </w:p>
    <w:p w:rsidR="009A4BEA" w:rsidRPr="00972C46"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972C46">
        <w:rPr>
          <w:rFonts w:ascii="Times New Roman" w:eastAsia="Times New Roman" w:hAnsi="Times New Roman" w:cs="Times New Roman"/>
          <w:b/>
          <w:bCs/>
          <w:sz w:val="24"/>
          <w:szCs w:val="24"/>
        </w:rPr>
        <w:t xml:space="preserve">  </w:t>
      </w:r>
    </w:p>
    <w:p w:rsidR="009A4BEA" w:rsidRPr="00972C46"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972C46">
        <w:rPr>
          <w:rFonts w:ascii="Times New Roman" w:eastAsia="Times New Roman" w:hAnsi="Times New Roman" w:cs="Times New Roman"/>
          <w:b/>
          <w:bCs/>
          <w:sz w:val="24"/>
          <w:szCs w:val="24"/>
        </w:rPr>
        <w:t xml:space="preserve">10.   Упражнение «Муха» </w:t>
      </w:r>
    </w:p>
    <w:p w:rsidR="009A4BEA" w:rsidRPr="00972C46"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972C46">
        <w:rPr>
          <w:rFonts w:ascii="Times New Roman" w:eastAsia="Times New Roman" w:hAnsi="Times New Roman" w:cs="Times New Roman"/>
          <w:sz w:val="24"/>
          <w:szCs w:val="24"/>
        </w:rPr>
        <w:t xml:space="preserve">Упражнение на развитие концентрации, переключения внимания. </w:t>
      </w:r>
    </w:p>
    <w:p w:rsidR="009A4BEA" w:rsidRPr="00972C46"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972C46">
        <w:rPr>
          <w:rFonts w:ascii="Times New Roman" w:eastAsia="Times New Roman" w:hAnsi="Times New Roman" w:cs="Times New Roman"/>
          <w:sz w:val="24"/>
          <w:szCs w:val="24"/>
        </w:rPr>
        <w:lastRenderedPageBreak/>
        <w:t xml:space="preserve">Упражнение проводится точно так же как и предыдущий вариант, только в усложненном варианте: увеличено количество мух (их две). Команды "мухам" подаются отдельно. </w:t>
      </w:r>
    </w:p>
    <w:p w:rsidR="009A4BEA" w:rsidRPr="00972C46"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972C46">
        <w:rPr>
          <w:rFonts w:ascii="Times New Roman" w:eastAsia="Times New Roman" w:hAnsi="Times New Roman" w:cs="Times New Roman"/>
          <w:b/>
          <w:bCs/>
          <w:sz w:val="24"/>
          <w:szCs w:val="24"/>
        </w:rPr>
        <w:t xml:space="preserve">11.   Упражнение «Самый внимательный» </w:t>
      </w:r>
    </w:p>
    <w:p w:rsidR="009A4BEA" w:rsidRPr="00972C46"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972C46">
        <w:rPr>
          <w:rFonts w:ascii="Times New Roman" w:eastAsia="Times New Roman" w:hAnsi="Times New Roman" w:cs="Times New Roman"/>
          <w:sz w:val="24"/>
          <w:szCs w:val="24"/>
        </w:rPr>
        <w:t xml:space="preserve">Упражнение на развитие зрительного внимания, памяти. </w:t>
      </w:r>
    </w:p>
    <w:p w:rsidR="009A4BEA" w:rsidRPr="00972C46"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972C46">
        <w:rPr>
          <w:rFonts w:ascii="Times New Roman" w:eastAsia="Times New Roman" w:hAnsi="Times New Roman" w:cs="Times New Roman"/>
          <w:sz w:val="24"/>
          <w:szCs w:val="24"/>
        </w:rPr>
        <w:t xml:space="preserve">Участники должны встать полукругом и определить водящего. Водящий в течение нескольких секунд старается запомнить порядок расположения игроков. Затем по команде он отворачивается и называет порядок, в котором стоят товарищи. На месте водящего должны побывать все игроки по очереди. Стоит наградить тех, кто не ошибется аплодисментами. </w:t>
      </w:r>
    </w:p>
    <w:p w:rsidR="009A4BEA" w:rsidRPr="00972C46"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972C46">
        <w:rPr>
          <w:rFonts w:ascii="Times New Roman" w:eastAsia="Times New Roman" w:hAnsi="Times New Roman" w:cs="Times New Roman"/>
          <w:b/>
          <w:bCs/>
          <w:sz w:val="24"/>
          <w:szCs w:val="24"/>
        </w:rPr>
        <w:t xml:space="preserve">12.   Упражнение «Телефон» </w:t>
      </w:r>
    </w:p>
    <w:p w:rsidR="009A4BEA" w:rsidRPr="00972C46"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972C46">
        <w:rPr>
          <w:rFonts w:ascii="Times New Roman" w:eastAsia="Times New Roman" w:hAnsi="Times New Roman" w:cs="Times New Roman"/>
          <w:sz w:val="24"/>
          <w:szCs w:val="24"/>
        </w:rPr>
        <w:t xml:space="preserve">Упражнение на развитие слухового внимания, слуховой памяти. </w:t>
      </w:r>
    </w:p>
    <w:p w:rsidR="009A4BEA" w:rsidRPr="00972C46"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972C46">
        <w:rPr>
          <w:rFonts w:ascii="Times New Roman" w:eastAsia="Times New Roman" w:hAnsi="Times New Roman" w:cs="Times New Roman"/>
          <w:sz w:val="24"/>
          <w:szCs w:val="24"/>
        </w:rPr>
        <w:t xml:space="preserve">Словесное сообщение передается шепотом по кругу, пока оно не вернется к первому игроку. </w:t>
      </w:r>
    </w:p>
    <w:p w:rsidR="009A4BEA" w:rsidRPr="00972C46"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972C46">
        <w:rPr>
          <w:rFonts w:ascii="Times New Roman" w:eastAsia="Times New Roman" w:hAnsi="Times New Roman" w:cs="Times New Roman"/>
          <w:i/>
          <w:iCs/>
          <w:sz w:val="24"/>
          <w:szCs w:val="24"/>
        </w:rPr>
        <w:t xml:space="preserve">Сказка «Пузырь, соломинка и лапоть» </w:t>
      </w:r>
    </w:p>
    <w:p w:rsidR="009A4BEA" w:rsidRPr="00972C46"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972C46">
        <w:rPr>
          <w:rFonts w:ascii="Times New Roman" w:eastAsia="Times New Roman" w:hAnsi="Times New Roman" w:cs="Times New Roman"/>
          <w:i/>
          <w:iCs/>
          <w:sz w:val="24"/>
          <w:szCs w:val="24"/>
        </w:rPr>
        <w:t xml:space="preserve">  </w:t>
      </w:r>
    </w:p>
    <w:p w:rsidR="009A4BEA" w:rsidRPr="00972C46"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972C46">
        <w:rPr>
          <w:rFonts w:ascii="Times New Roman" w:eastAsia="Times New Roman" w:hAnsi="Times New Roman" w:cs="Times New Roman"/>
          <w:i/>
          <w:iCs/>
          <w:sz w:val="24"/>
          <w:szCs w:val="24"/>
        </w:rPr>
        <w:t xml:space="preserve">Жили-были пузырь, соломинка и лапоть. Пошли они в лес дрова рубить; дошли до реки и не знают, как через нее перейти. Лапоть говорит пузырю: «Пузырь, давай на тебе переплывем?» – «Нет, - говорит пузырь, - пусть лучше соломинка перетянется с берега на берег, а мы перейдем по ней!» </w:t>
      </w:r>
    </w:p>
    <w:p w:rsidR="009A4BEA" w:rsidRPr="00972C46" w:rsidRDefault="009A4BEA" w:rsidP="009A4BEA">
      <w:pPr>
        <w:spacing w:before="100" w:beforeAutospacing="1" w:after="100" w:afterAutospacing="1" w:line="240" w:lineRule="auto"/>
        <w:rPr>
          <w:rFonts w:ascii="Times New Roman" w:eastAsia="Times New Roman" w:hAnsi="Times New Roman" w:cs="Times New Roman"/>
          <w:sz w:val="24"/>
          <w:szCs w:val="24"/>
        </w:rPr>
      </w:pPr>
      <w:r w:rsidRPr="00972C46">
        <w:rPr>
          <w:rFonts w:ascii="Times New Roman" w:eastAsia="Times New Roman" w:hAnsi="Times New Roman" w:cs="Times New Roman"/>
          <w:i/>
          <w:iCs/>
          <w:sz w:val="24"/>
          <w:szCs w:val="24"/>
        </w:rPr>
        <w:t xml:space="preserve">Соломинка перетянулась; лапоть пошел по ней, она и переломилась. Лапоть упал в воду, а пузырь стал хохотать - хохотал, хохотал да и лопнул! </w:t>
      </w:r>
    </w:p>
    <w:p w:rsidR="009A4BEA" w:rsidRDefault="009A4BEA" w:rsidP="009A4BEA">
      <w:pPr>
        <w:pStyle w:val="a4"/>
      </w:pPr>
    </w:p>
    <w:p w:rsidR="0053706A" w:rsidRDefault="0053706A"/>
    <w:sectPr w:rsidR="0053706A" w:rsidSect="005370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rsids>
    <w:rsidRoot w:val="009A4BEA"/>
    <w:rsid w:val="0015640A"/>
    <w:rsid w:val="00206B3C"/>
    <w:rsid w:val="002A4C72"/>
    <w:rsid w:val="0053706A"/>
    <w:rsid w:val="009A4BEA"/>
    <w:rsid w:val="00AE19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6" type="connector" idref="#_x0000_s1027"/>
        <o:r id="V:Rule7" type="connector" idref="#_x0000_s1029"/>
        <o:r id="V:Rule8" type="connector" idref="#_x0000_s1026"/>
        <o:r id="V:Rule9" type="connector" idref="#_x0000_s1030"/>
        <o:r id="V:Rule10"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BEA"/>
    <w:pPr>
      <w:spacing w:after="200"/>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BEA"/>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9A4BEA"/>
    <w:pPr>
      <w:spacing w:line="240" w:lineRule="auto"/>
      <w:jc w:val="left"/>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5882</Words>
  <Characters>33529</Characters>
  <Application>Microsoft Office Word</Application>
  <DocSecurity>0</DocSecurity>
  <Lines>279</Lines>
  <Paragraphs>78</Paragraphs>
  <ScaleCrop>false</ScaleCrop>
  <Company/>
  <LinksUpToDate>false</LinksUpToDate>
  <CharactersWithSpaces>39333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cp:revision>
  <dcterms:created xsi:type="dcterms:W3CDTF">2014-03-12T19:21:00Z</dcterms:created>
  <dcterms:modified xsi:type="dcterms:W3CDTF">2014-03-12T19:21:00Z</dcterms:modified>
</cp:coreProperties>
</file>