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A" w:rsidRPr="00AB7D15" w:rsidRDefault="007A29EB" w:rsidP="00FF7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</w:t>
      </w:r>
      <w:r w:rsidR="00AB7D15" w:rsidRPr="00AB7D15">
        <w:rPr>
          <w:rFonts w:ascii="Times New Roman" w:hAnsi="Times New Roman" w:cs="Times New Roman"/>
          <w:sz w:val="28"/>
          <w:szCs w:val="28"/>
        </w:rPr>
        <w:t>Проблема изучения и коррекции специфических нарушений письменной речи (</w:t>
      </w:r>
      <w:proofErr w:type="spellStart"/>
      <w:r w:rsidR="00AB7D15" w:rsidRPr="00AB7D1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AB7D15" w:rsidRPr="00AB7D1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AB7D15" w:rsidRPr="00AB7D1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AB7D15" w:rsidRPr="00AB7D15">
        <w:rPr>
          <w:rFonts w:ascii="Times New Roman" w:hAnsi="Times New Roman" w:cs="Times New Roman"/>
          <w:sz w:val="28"/>
          <w:szCs w:val="28"/>
        </w:rPr>
        <w:t>) у детей является одной из самых актуальных задач логопедии. Нарушения чтения (</w:t>
      </w:r>
      <w:proofErr w:type="spellStart"/>
      <w:r w:rsidR="00AB7D15" w:rsidRPr="00AB7D1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AB7D15" w:rsidRPr="00AB7D15">
        <w:rPr>
          <w:rFonts w:ascii="Times New Roman" w:hAnsi="Times New Roman" w:cs="Times New Roman"/>
          <w:sz w:val="28"/>
          <w:szCs w:val="28"/>
        </w:rPr>
        <w:t>) и письма (</w:t>
      </w:r>
      <w:proofErr w:type="spellStart"/>
      <w:r w:rsidR="00AB7D15" w:rsidRPr="00AB7D1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B7D15" w:rsidRPr="00AB7D15">
        <w:rPr>
          <w:rFonts w:ascii="Times New Roman" w:hAnsi="Times New Roman" w:cs="Times New Roman"/>
          <w:sz w:val="28"/>
          <w:szCs w:val="28"/>
        </w:rPr>
        <w:t xml:space="preserve">) очень распространены среди </w:t>
      </w:r>
      <w:proofErr w:type="gramStart"/>
      <w:r w:rsidR="00AB7D15" w:rsidRPr="00AB7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7D15" w:rsidRPr="00AB7D15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 VIII вида.</w:t>
      </w:r>
    </w:p>
    <w:p w:rsidR="00AB7D15" w:rsidRPr="00AB7D15" w:rsidRDefault="007A29EB" w:rsidP="00FF7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D15" w:rsidRPr="00AB7D15">
        <w:rPr>
          <w:rFonts w:ascii="Times New Roman" w:hAnsi="Times New Roman" w:cs="Times New Roman"/>
          <w:sz w:val="28"/>
          <w:szCs w:val="28"/>
        </w:rPr>
        <w:t xml:space="preserve">Чтобы выбрать правильный путь индивидуальной работы, необходимо определить форму нарушения. Существует несколько видов нарушения письменной речи. Они осуществляются на основе различных критериев: с учётом анализаторов, психических функций, </w:t>
      </w:r>
      <w:proofErr w:type="spellStart"/>
      <w:r w:rsidR="00AB7D15" w:rsidRPr="00AB7D1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AB7D15" w:rsidRPr="00AB7D15">
        <w:rPr>
          <w:rFonts w:ascii="Times New Roman" w:hAnsi="Times New Roman" w:cs="Times New Roman"/>
          <w:sz w:val="28"/>
          <w:szCs w:val="28"/>
        </w:rPr>
        <w:t xml:space="preserve"> операций письма.</w:t>
      </w:r>
    </w:p>
    <w:p w:rsidR="007A29EB" w:rsidRDefault="007A29EB" w:rsidP="007A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D15" w:rsidRPr="00AB7D15">
        <w:rPr>
          <w:rFonts w:ascii="Times New Roman" w:hAnsi="Times New Roman" w:cs="Times New Roman"/>
          <w:sz w:val="28"/>
          <w:szCs w:val="28"/>
        </w:rPr>
        <w:t>Разные авторы по</w:t>
      </w:r>
      <w:r w:rsidR="00AB7D15">
        <w:rPr>
          <w:rFonts w:ascii="Times New Roman" w:hAnsi="Times New Roman" w:cs="Times New Roman"/>
          <w:sz w:val="28"/>
          <w:szCs w:val="28"/>
        </w:rPr>
        <w:t>-</w:t>
      </w:r>
      <w:r w:rsidR="00AB7D15" w:rsidRPr="00AB7D15">
        <w:rPr>
          <w:rFonts w:ascii="Times New Roman" w:hAnsi="Times New Roman" w:cs="Times New Roman"/>
          <w:sz w:val="28"/>
          <w:szCs w:val="28"/>
        </w:rPr>
        <w:t xml:space="preserve"> своему классифицируют</w:t>
      </w:r>
      <w:r w:rsidR="00FF7505">
        <w:rPr>
          <w:rFonts w:ascii="Times New Roman" w:hAnsi="Times New Roman" w:cs="Times New Roman"/>
          <w:sz w:val="28"/>
          <w:szCs w:val="28"/>
        </w:rPr>
        <w:t xml:space="preserve"> нарушения письменной речи.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7505">
        <w:rPr>
          <w:rFonts w:ascii="Times New Roman" w:hAnsi="Times New Roman" w:cs="Times New Roman"/>
          <w:sz w:val="28"/>
          <w:szCs w:val="28"/>
        </w:rPr>
        <w:t xml:space="preserve">О.А.Токарева выделяет 3 вида </w:t>
      </w:r>
      <w:proofErr w:type="spellStart"/>
      <w:r w:rsidR="00FF750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F7505">
        <w:rPr>
          <w:rFonts w:ascii="Times New Roman" w:hAnsi="Times New Roman" w:cs="Times New Roman"/>
          <w:sz w:val="28"/>
          <w:szCs w:val="28"/>
        </w:rPr>
        <w:t xml:space="preserve">: </w:t>
      </w:r>
      <w:r w:rsidR="00550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505" w:rsidRPr="005506E5">
        <w:rPr>
          <w:rFonts w:ascii="Times New Roman" w:hAnsi="Times New Roman" w:cs="Times New Roman"/>
          <w:i/>
          <w:sz w:val="28"/>
          <w:szCs w:val="28"/>
        </w:rPr>
        <w:t>акустическую</w:t>
      </w:r>
      <w:proofErr w:type="gramEnd"/>
      <w:r w:rsidR="00FF7505" w:rsidRPr="005506E5">
        <w:rPr>
          <w:rFonts w:ascii="Times New Roman" w:hAnsi="Times New Roman" w:cs="Times New Roman"/>
          <w:i/>
          <w:sz w:val="28"/>
          <w:szCs w:val="28"/>
        </w:rPr>
        <w:t xml:space="preserve">, оптическую, моторную.                                                                                                   </w:t>
      </w:r>
      <w:proofErr w:type="spellStart"/>
      <w:r w:rsidR="00FF7505">
        <w:rPr>
          <w:rFonts w:ascii="Times New Roman" w:hAnsi="Times New Roman" w:cs="Times New Roman"/>
          <w:sz w:val="28"/>
          <w:szCs w:val="28"/>
        </w:rPr>
        <w:t>М.Е.Хватцев</w:t>
      </w:r>
      <w:proofErr w:type="spellEnd"/>
      <w:r w:rsidR="00FF7505">
        <w:rPr>
          <w:rFonts w:ascii="Times New Roman" w:hAnsi="Times New Roman" w:cs="Times New Roman"/>
          <w:sz w:val="28"/>
          <w:szCs w:val="28"/>
        </w:rPr>
        <w:t xml:space="preserve"> выделяет 5 видов: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505">
        <w:rPr>
          <w:rFonts w:ascii="Times New Roman" w:hAnsi="Times New Roman" w:cs="Times New Roman"/>
          <w:sz w:val="28"/>
          <w:szCs w:val="28"/>
        </w:rPr>
        <w:t xml:space="preserve">  1.Дисграфия </w:t>
      </w:r>
      <w:r w:rsidR="00FF7505" w:rsidRPr="005506E5">
        <w:rPr>
          <w:rFonts w:ascii="Times New Roman" w:hAnsi="Times New Roman" w:cs="Times New Roman"/>
          <w:i/>
          <w:sz w:val="28"/>
          <w:szCs w:val="28"/>
        </w:rPr>
        <w:t xml:space="preserve">на почве акустической агнозии и дефектов фонематического слуха.                                                                                                                         </w:t>
      </w:r>
      <w:r w:rsidR="00FF7505">
        <w:rPr>
          <w:rFonts w:ascii="Times New Roman" w:hAnsi="Times New Roman" w:cs="Times New Roman"/>
          <w:sz w:val="28"/>
          <w:szCs w:val="28"/>
        </w:rPr>
        <w:t>2.</w:t>
      </w:r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B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r w:rsidR="00DC7AB3" w:rsidRPr="005506E5">
        <w:rPr>
          <w:rFonts w:ascii="Times New Roman" w:hAnsi="Times New Roman" w:cs="Times New Roman"/>
          <w:i/>
          <w:sz w:val="28"/>
          <w:szCs w:val="28"/>
        </w:rPr>
        <w:t>на почве расстройств устной речи</w:t>
      </w:r>
      <w:r w:rsidR="00DC7AB3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AB3">
        <w:rPr>
          <w:rFonts w:ascii="Times New Roman" w:hAnsi="Times New Roman" w:cs="Times New Roman"/>
          <w:sz w:val="28"/>
          <w:szCs w:val="28"/>
        </w:rPr>
        <w:t xml:space="preserve">     3.Дисграфия </w:t>
      </w:r>
      <w:r w:rsidR="00DC7AB3" w:rsidRPr="005506E5">
        <w:rPr>
          <w:rFonts w:ascii="Times New Roman" w:hAnsi="Times New Roman" w:cs="Times New Roman"/>
          <w:i/>
          <w:sz w:val="28"/>
          <w:szCs w:val="28"/>
        </w:rPr>
        <w:t>на почве нарушения произносительного ритма.</w:t>
      </w:r>
      <w:r w:rsidR="00DC7AB3">
        <w:rPr>
          <w:rFonts w:ascii="Times New Roman" w:hAnsi="Times New Roman" w:cs="Times New Roman"/>
          <w:sz w:val="28"/>
          <w:szCs w:val="28"/>
        </w:rPr>
        <w:t xml:space="preserve">                      4.</w:t>
      </w:r>
      <w:proofErr w:type="gramStart"/>
      <w:r w:rsidR="00DC7AB3" w:rsidRPr="005506E5">
        <w:rPr>
          <w:rFonts w:ascii="Times New Roman" w:hAnsi="Times New Roman" w:cs="Times New Roman"/>
          <w:i/>
          <w:sz w:val="28"/>
          <w:szCs w:val="28"/>
        </w:rPr>
        <w:t>Оптическая</w:t>
      </w:r>
      <w:proofErr w:type="gramEnd"/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B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DC7AB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5.</w:t>
      </w:r>
      <w:r w:rsidR="00DC7AB3" w:rsidRPr="005506E5">
        <w:rPr>
          <w:rFonts w:ascii="Times New Roman" w:hAnsi="Times New Roman" w:cs="Times New Roman"/>
          <w:sz w:val="28"/>
          <w:szCs w:val="28"/>
        </w:rPr>
        <w:t>Дисграфия</w:t>
      </w:r>
      <w:r w:rsidR="00DC7AB3" w:rsidRPr="005506E5">
        <w:rPr>
          <w:rFonts w:ascii="Times New Roman" w:hAnsi="Times New Roman" w:cs="Times New Roman"/>
          <w:i/>
          <w:sz w:val="28"/>
          <w:szCs w:val="28"/>
        </w:rPr>
        <w:t xml:space="preserve"> при моторной и сенсорной афазии</w:t>
      </w:r>
      <w:r w:rsidR="00DC7AB3">
        <w:rPr>
          <w:rFonts w:ascii="Times New Roman" w:hAnsi="Times New Roman" w:cs="Times New Roman"/>
          <w:sz w:val="28"/>
          <w:szCs w:val="28"/>
        </w:rPr>
        <w:t xml:space="preserve">.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6E5">
        <w:rPr>
          <w:rFonts w:ascii="Times New Roman" w:hAnsi="Times New Roman" w:cs="Times New Roman"/>
          <w:sz w:val="28"/>
          <w:szCs w:val="28"/>
        </w:rPr>
        <w:t xml:space="preserve">Классификация, разработанная </w:t>
      </w:r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r w:rsidR="005506E5">
        <w:rPr>
          <w:rFonts w:ascii="Times New Roman" w:hAnsi="Times New Roman" w:cs="Times New Roman"/>
          <w:sz w:val="28"/>
          <w:szCs w:val="28"/>
        </w:rPr>
        <w:t xml:space="preserve"> сотрудниками кафедры логопедии ЛГПИ им. Герцена выделяет следующие виды: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1. </w:t>
      </w:r>
      <w:proofErr w:type="spellStart"/>
      <w:r w:rsidR="005506E5">
        <w:rPr>
          <w:rFonts w:ascii="Times New Roman" w:hAnsi="Times New Roman" w:cs="Times New Roman"/>
          <w:i/>
          <w:sz w:val="28"/>
          <w:szCs w:val="28"/>
        </w:rPr>
        <w:t>Артикуляторно-акустическая</w:t>
      </w:r>
      <w:proofErr w:type="spellEnd"/>
      <w:r w:rsidR="00DC7AB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506E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5506E5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                         2.Дисграфия </w:t>
      </w:r>
      <w:r w:rsidR="005506E5">
        <w:rPr>
          <w:rFonts w:ascii="Times New Roman" w:hAnsi="Times New Roman" w:cs="Times New Roman"/>
          <w:i/>
          <w:sz w:val="28"/>
          <w:szCs w:val="28"/>
        </w:rPr>
        <w:t>на основе нарушений фонемного распознания (акустическая)</w:t>
      </w:r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r w:rsidR="005506E5">
        <w:rPr>
          <w:rFonts w:ascii="Times New Roman" w:hAnsi="Times New Roman" w:cs="Times New Roman"/>
          <w:sz w:val="28"/>
          <w:szCs w:val="28"/>
        </w:rPr>
        <w:t xml:space="preserve">3.Дисграфия </w:t>
      </w:r>
      <w:r w:rsidR="005506E5">
        <w:rPr>
          <w:rFonts w:ascii="Times New Roman" w:hAnsi="Times New Roman" w:cs="Times New Roman"/>
          <w:i/>
          <w:sz w:val="28"/>
          <w:szCs w:val="28"/>
        </w:rPr>
        <w:t xml:space="preserve">на почве нарушения языкового анализа и синтеза.               4.Аграмматическая </w:t>
      </w:r>
      <w:r w:rsidR="0055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6E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5506E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    5.</w:t>
      </w:r>
      <w:r w:rsidR="005506E5" w:rsidRPr="005506E5">
        <w:rPr>
          <w:rFonts w:ascii="Times New Roman" w:hAnsi="Times New Roman" w:cs="Times New Roman"/>
          <w:i/>
          <w:sz w:val="28"/>
          <w:szCs w:val="28"/>
        </w:rPr>
        <w:t>Оптическая</w:t>
      </w:r>
      <w:r w:rsidR="0055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6E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proofErr w:type="gramStart"/>
      <w:r w:rsidR="005506E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55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41479" w:rsidRDefault="007A29EB" w:rsidP="007A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6E5">
        <w:rPr>
          <w:rFonts w:ascii="Times New Roman" w:hAnsi="Times New Roman" w:cs="Times New Roman"/>
          <w:sz w:val="28"/>
          <w:szCs w:val="28"/>
        </w:rPr>
        <w:t xml:space="preserve">  Из этих  классификаций видно, что каждый автор отдельным пунктом выделяет </w:t>
      </w:r>
      <w:r w:rsidR="005506E5" w:rsidRPr="005506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оптическую </w:t>
      </w:r>
      <w:proofErr w:type="spellStart"/>
      <w:r w:rsidR="005506E5" w:rsidRPr="005506E5">
        <w:rPr>
          <w:rFonts w:ascii="Times New Roman" w:hAnsi="Times New Roman" w:cs="Times New Roman"/>
          <w:b/>
          <w:i/>
          <w:sz w:val="28"/>
          <w:szCs w:val="28"/>
          <w:u w:val="single"/>
        </w:rPr>
        <w:t>дисграфию</w:t>
      </w:r>
      <w:proofErr w:type="spellEnd"/>
      <w:proofErr w:type="gramStart"/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r w:rsidR="008E2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39F">
        <w:rPr>
          <w:rFonts w:ascii="Times New Roman" w:hAnsi="Times New Roman" w:cs="Times New Roman"/>
          <w:sz w:val="28"/>
          <w:szCs w:val="28"/>
        </w:rPr>
        <w:t xml:space="preserve"> в чистом виде она встречается редко, но её элементы часто появляются в других формах.</w:t>
      </w:r>
      <w:r w:rsidR="00DC7AB3">
        <w:rPr>
          <w:rFonts w:ascii="Times New Roman" w:hAnsi="Times New Roman" w:cs="Times New Roman"/>
          <w:sz w:val="28"/>
          <w:szCs w:val="28"/>
        </w:rPr>
        <w:t xml:space="preserve">    </w:t>
      </w:r>
      <w:r w:rsidR="00841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1479" w:rsidRDefault="00841479" w:rsidP="00841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оптической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наблюдается нарушение зрительного восприятия, анализа и синтеза, а также моторных координаций, неточность представлений о форме и цвете, величине предмета, недоразвитие памяти, пространственного восприятия и представления, трудности оптико-пространственного анализа,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оптического образа буквы.  Сегодня я</w:t>
      </w:r>
      <w:r w:rsidR="00DC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расскажу о причинах появления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приёмах для устранения и предупреждения у обучающих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B67" w:rsidRDefault="007A29EB" w:rsidP="007A29EB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1479">
        <w:rPr>
          <w:sz w:val="28"/>
          <w:szCs w:val="28"/>
        </w:rPr>
        <w:t xml:space="preserve">Оптическая </w:t>
      </w:r>
      <w:proofErr w:type="spellStart"/>
      <w:r w:rsidR="00841479">
        <w:rPr>
          <w:sz w:val="28"/>
          <w:szCs w:val="28"/>
        </w:rPr>
        <w:t>дисграфия</w:t>
      </w:r>
      <w:proofErr w:type="spellEnd"/>
      <w:r w:rsidR="00841479">
        <w:rPr>
          <w:sz w:val="28"/>
          <w:szCs w:val="28"/>
        </w:rPr>
        <w:t xml:space="preserve"> и </w:t>
      </w:r>
      <w:proofErr w:type="spellStart"/>
      <w:r w:rsidR="00841479">
        <w:rPr>
          <w:sz w:val="28"/>
          <w:szCs w:val="28"/>
        </w:rPr>
        <w:t>дислексия</w:t>
      </w:r>
      <w:proofErr w:type="spellEnd"/>
      <w:r w:rsidR="00841479">
        <w:rPr>
          <w:sz w:val="28"/>
          <w:szCs w:val="28"/>
        </w:rPr>
        <w:t xml:space="preserve"> проявляется в трудностях усвоения и </w:t>
      </w:r>
      <w:proofErr w:type="gramStart"/>
      <w:r w:rsidR="00841479">
        <w:rPr>
          <w:sz w:val="28"/>
          <w:szCs w:val="28"/>
        </w:rPr>
        <w:t>смешения</w:t>
      </w:r>
      <w:proofErr w:type="gramEnd"/>
      <w:r w:rsidR="00841479">
        <w:rPr>
          <w:sz w:val="28"/>
          <w:szCs w:val="28"/>
        </w:rPr>
        <w:t xml:space="preserve"> </w:t>
      </w:r>
      <w:r w:rsidR="0083665C">
        <w:rPr>
          <w:sz w:val="28"/>
          <w:szCs w:val="28"/>
        </w:rPr>
        <w:t xml:space="preserve"> сходных графически букв и их </w:t>
      </w:r>
      <w:r w:rsidR="00677B67">
        <w:rPr>
          <w:sz w:val="28"/>
          <w:szCs w:val="28"/>
        </w:rPr>
        <w:t>взаимных</w:t>
      </w:r>
      <w:r w:rsidR="0083665C">
        <w:rPr>
          <w:sz w:val="28"/>
          <w:szCs w:val="28"/>
        </w:rPr>
        <w:t xml:space="preserve"> заменах. Смешиваются и </w:t>
      </w:r>
      <w:proofErr w:type="spellStart"/>
      <w:r w:rsidR="0083665C">
        <w:rPr>
          <w:sz w:val="28"/>
          <w:szCs w:val="28"/>
        </w:rPr>
        <w:t>взаимозаменяются</w:t>
      </w:r>
      <w:proofErr w:type="spellEnd"/>
      <w:r w:rsidR="00677B67">
        <w:rPr>
          <w:sz w:val="28"/>
          <w:szCs w:val="28"/>
        </w:rPr>
        <w:t>:</w:t>
      </w:r>
    </w:p>
    <w:p w:rsidR="00677B67" w:rsidRPr="00677B67" w:rsidRDefault="00DC7AB3" w:rsidP="00677B67">
      <w:pPr>
        <w:pStyle w:val="a3"/>
        <w:spacing w:before="0" w:beforeAutospacing="0" w:after="0" w:afterAutospacing="0" w:line="120" w:lineRule="atLeast"/>
        <w:jc w:val="both"/>
        <w:rPr>
          <w:i/>
          <w:sz w:val="28"/>
          <w:szCs w:val="28"/>
        </w:rPr>
      </w:pPr>
      <w:r w:rsidRPr="00677B67">
        <w:rPr>
          <w:sz w:val="28"/>
          <w:szCs w:val="28"/>
        </w:rPr>
        <w:t xml:space="preserve"> </w:t>
      </w:r>
      <w:r w:rsidR="00677B67" w:rsidRPr="00677B67">
        <w:rPr>
          <w:sz w:val="28"/>
          <w:szCs w:val="28"/>
        </w:rPr>
        <w:t xml:space="preserve">а) буквы, отличающиеся друг от друга по количеству элементов или по наличию (отсутствию) дополнительного элемента: </w:t>
      </w:r>
      <w:proofErr w:type="spellStart"/>
      <w:proofErr w:type="gramStart"/>
      <w:r w:rsidR="00677B67" w:rsidRPr="00677B67">
        <w:rPr>
          <w:i/>
          <w:sz w:val="28"/>
          <w:szCs w:val="28"/>
        </w:rPr>
        <w:t>о-а</w:t>
      </w:r>
      <w:proofErr w:type="spellEnd"/>
      <w:proofErr w:type="gramEnd"/>
      <w:r w:rsidR="00677B67" w:rsidRPr="00677B67">
        <w:rPr>
          <w:i/>
          <w:sz w:val="28"/>
          <w:szCs w:val="28"/>
        </w:rPr>
        <w:t xml:space="preserve">, </w:t>
      </w:r>
      <w:proofErr w:type="spellStart"/>
      <w:r w:rsidR="00677B67" w:rsidRPr="00677B67">
        <w:rPr>
          <w:i/>
          <w:sz w:val="28"/>
          <w:szCs w:val="28"/>
        </w:rPr>
        <w:t>ш-щ</w:t>
      </w:r>
      <w:proofErr w:type="spellEnd"/>
      <w:r w:rsidR="00677B67" w:rsidRPr="00677B67">
        <w:rPr>
          <w:i/>
          <w:sz w:val="28"/>
          <w:szCs w:val="28"/>
        </w:rPr>
        <w:t xml:space="preserve">, </w:t>
      </w:r>
      <w:proofErr w:type="spellStart"/>
      <w:r w:rsidR="00677B67" w:rsidRPr="00677B67">
        <w:rPr>
          <w:i/>
          <w:sz w:val="28"/>
          <w:szCs w:val="28"/>
        </w:rPr>
        <w:t>и-ш</w:t>
      </w:r>
      <w:proofErr w:type="spellEnd"/>
      <w:r w:rsidR="00677B67" w:rsidRPr="00677B67">
        <w:rPr>
          <w:i/>
          <w:sz w:val="28"/>
          <w:szCs w:val="28"/>
        </w:rPr>
        <w:t xml:space="preserve">, </w:t>
      </w:r>
      <w:proofErr w:type="spellStart"/>
      <w:r w:rsidR="00677B67" w:rsidRPr="00677B67">
        <w:rPr>
          <w:i/>
          <w:sz w:val="28"/>
          <w:szCs w:val="28"/>
        </w:rPr>
        <w:t>л-м</w:t>
      </w:r>
      <w:proofErr w:type="spellEnd"/>
      <w:r w:rsidR="00677B67" w:rsidRPr="00677B67">
        <w:rPr>
          <w:i/>
          <w:sz w:val="28"/>
          <w:szCs w:val="28"/>
        </w:rPr>
        <w:t xml:space="preserve">. </w:t>
      </w:r>
      <w:proofErr w:type="spellStart"/>
      <w:r w:rsidR="00677B67" w:rsidRPr="00677B67">
        <w:rPr>
          <w:i/>
          <w:sz w:val="28"/>
          <w:szCs w:val="28"/>
        </w:rPr>
        <w:t>и-ц</w:t>
      </w:r>
      <w:proofErr w:type="spellEnd"/>
      <w:r w:rsidR="00677B67" w:rsidRPr="00677B67">
        <w:rPr>
          <w:i/>
          <w:sz w:val="28"/>
          <w:szCs w:val="28"/>
        </w:rPr>
        <w:t xml:space="preserve">, </w:t>
      </w:r>
      <w:proofErr w:type="spellStart"/>
      <w:r w:rsidR="00677B67" w:rsidRPr="00677B67">
        <w:rPr>
          <w:i/>
          <w:sz w:val="28"/>
          <w:szCs w:val="28"/>
        </w:rPr>
        <w:t>п-т</w:t>
      </w:r>
      <w:proofErr w:type="spellEnd"/>
      <w:r w:rsidR="00677B67" w:rsidRPr="00677B67">
        <w:rPr>
          <w:i/>
          <w:sz w:val="28"/>
          <w:szCs w:val="28"/>
        </w:rPr>
        <w:t xml:space="preserve">, </w:t>
      </w:r>
      <w:proofErr w:type="spellStart"/>
      <w:r w:rsidR="00677B67" w:rsidRPr="00677B67">
        <w:rPr>
          <w:i/>
          <w:sz w:val="28"/>
          <w:szCs w:val="28"/>
        </w:rPr>
        <w:t>х-ж</w:t>
      </w:r>
      <w:proofErr w:type="spellEnd"/>
    </w:p>
    <w:p w:rsidR="00677B67" w:rsidRPr="00677B67" w:rsidRDefault="00677B67" w:rsidP="00677B67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677B67">
        <w:rPr>
          <w:sz w:val="28"/>
          <w:szCs w:val="28"/>
        </w:rPr>
        <w:t xml:space="preserve">б) буквы, отличающиеся по направлению элементов: </w:t>
      </w:r>
      <w:proofErr w:type="spellStart"/>
      <w:r w:rsidRPr="00677B67">
        <w:rPr>
          <w:i/>
          <w:sz w:val="28"/>
          <w:szCs w:val="28"/>
        </w:rPr>
        <w:t>в-д</w:t>
      </w:r>
      <w:proofErr w:type="spellEnd"/>
      <w:r w:rsidRPr="00677B67">
        <w:rPr>
          <w:i/>
          <w:sz w:val="28"/>
          <w:szCs w:val="28"/>
        </w:rPr>
        <w:t xml:space="preserve">, </w:t>
      </w:r>
      <w:proofErr w:type="gramStart"/>
      <w:r w:rsidRPr="00677B67">
        <w:rPr>
          <w:i/>
          <w:sz w:val="28"/>
          <w:szCs w:val="28"/>
        </w:rPr>
        <w:t>У-Ч</w:t>
      </w:r>
      <w:proofErr w:type="gramEnd"/>
      <w:r w:rsidRPr="00677B67">
        <w:rPr>
          <w:i/>
          <w:sz w:val="28"/>
          <w:szCs w:val="28"/>
        </w:rPr>
        <w:t>, Е-З, Э-С, Э-О</w:t>
      </w:r>
    </w:p>
    <w:p w:rsidR="007A29EB" w:rsidRDefault="00677B67" w:rsidP="00677B67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7B67">
        <w:rPr>
          <w:rFonts w:ascii="Times New Roman" w:hAnsi="Times New Roman" w:cs="Times New Roman"/>
          <w:sz w:val="28"/>
          <w:szCs w:val="28"/>
        </w:rPr>
        <w:lastRenderedPageBreak/>
        <w:t xml:space="preserve">в) буквы, отличающиеся на письме одним из элементов: </w:t>
      </w:r>
      <w:proofErr w:type="spellStart"/>
      <w:proofErr w:type="gramStart"/>
      <w:r w:rsidRPr="00677B67">
        <w:rPr>
          <w:rFonts w:ascii="Times New Roman" w:hAnsi="Times New Roman" w:cs="Times New Roman"/>
          <w:i/>
          <w:sz w:val="28"/>
          <w:szCs w:val="28"/>
        </w:rPr>
        <w:t>и-у</w:t>
      </w:r>
      <w:proofErr w:type="spellEnd"/>
      <w:proofErr w:type="gramEnd"/>
      <w:r w:rsidRPr="00677B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7B67">
        <w:rPr>
          <w:rFonts w:ascii="Times New Roman" w:hAnsi="Times New Roman" w:cs="Times New Roman"/>
          <w:i/>
          <w:sz w:val="28"/>
          <w:szCs w:val="28"/>
        </w:rPr>
        <w:t>б-д</w:t>
      </w:r>
      <w:proofErr w:type="spellEnd"/>
      <w:r w:rsidRPr="00677B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7B67">
        <w:rPr>
          <w:rFonts w:ascii="Times New Roman" w:hAnsi="Times New Roman" w:cs="Times New Roman"/>
          <w:i/>
          <w:sz w:val="28"/>
          <w:szCs w:val="28"/>
        </w:rPr>
        <w:t>л-я</w:t>
      </w:r>
      <w:proofErr w:type="spellEnd"/>
      <w:r w:rsidRPr="00677B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7B67">
        <w:rPr>
          <w:rFonts w:ascii="Times New Roman" w:hAnsi="Times New Roman" w:cs="Times New Roman"/>
          <w:i/>
          <w:sz w:val="28"/>
          <w:szCs w:val="28"/>
        </w:rPr>
        <w:t>а-д</w:t>
      </w:r>
      <w:proofErr w:type="spellEnd"/>
      <w:r w:rsidRPr="00677B67">
        <w:rPr>
          <w:rFonts w:ascii="Times New Roman" w:hAnsi="Times New Roman" w:cs="Times New Roman"/>
          <w:i/>
          <w:sz w:val="28"/>
          <w:szCs w:val="28"/>
        </w:rPr>
        <w:t>, Г-Р, Н-К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</w:t>
      </w:r>
      <w:r w:rsidR="007A29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29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7B67" w:rsidRDefault="00677B67" w:rsidP="00677B67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зрительно-прос</w:t>
      </w:r>
      <w:proofErr w:type="spellEnd"/>
      <w:r w:rsidR="00040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транственных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представлений. Так, если ребёнок не научился в своё время отличать длинную ленту от короткой, то ему  будет трудно заметить, что 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палочка длинная, а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EB">
        <w:rPr>
          <w:rFonts w:ascii="Times New Roman" w:hAnsi="Times New Roman" w:cs="Times New Roman"/>
          <w:sz w:val="28"/>
          <w:szCs w:val="28"/>
        </w:rPr>
        <w:t xml:space="preserve">короткая. Если он не усвоил, что предметы могут располагаться слева и справа друг от друга, то впоследствии у ребёнка появляется зрительное письмо. При </w:t>
      </w:r>
      <w:proofErr w:type="gramStart"/>
      <w:r w:rsidR="007A29EB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="007A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E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A29E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A29EB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7A29EB">
        <w:rPr>
          <w:rFonts w:ascii="Times New Roman" w:hAnsi="Times New Roman" w:cs="Times New Roman"/>
          <w:sz w:val="28"/>
          <w:szCs w:val="28"/>
        </w:rPr>
        <w:t xml:space="preserve"> нарушен зрительный  анализ и синтез, недоразвитие зрительного </w:t>
      </w:r>
      <w:proofErr w:type="spellStart"/>
      <w:r w:rsidR="007A29E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7A29EB">
        <w:rPr>
          <w:rFonts w:ascii="Times New Roman" w:hAnsi="Times New Roman" w:cs="Times New Roman"/>
          <w:sz w:val="28"/>
          <w:szCs w:val="28"/>
        </w:rPr>
        <w:t>, что проявляется в заменах и искажениях букв на письме.</w:t>
      </w:r>
    </w:p>
    <w:p w:rsidR="00040B5D" w:rsidRDefault="00BA36BF" w:rsidP="00677B67">
      <w:p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Чаще всего заменяют графически сходные буквы, состоящие из одинаковых элементов, но различающиеся в пространстве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в-д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ш-т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включающие одинаковые элементы, но отличающиеся дополнительными элементами </w:t>
      </w:r>
      <w:r w:rsidRPr="00BA36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A36BF">
        <w:rPr>
          <w:rFonts w:ascii="Times New Roman" w:hAnsi="Times New Roman" w:cs="Times New Roman"/>
          <w:i/>
          <w:sz w:val="28"/>
          <w:szCs w:val="28"/>
        </w:rPr>
        <w:t>и-ш</w:t>
      </w:r>
      <w:proofErr w:type="gramStart"/>
      <w:r w:rsidRPr="00BA36BF">
        <w:rPr>
          <w:rFonts w:ascii="Times New Roman" w:hAnsi="Times New Roman" w:cs="Times New Roman"/>
          <w:i/>
          <w:sz w:val="28"/>
          <w:szCs w:val="28"/>
        </w:rPr>
        <w:t>,х</w:t>
      </w:r>
      <w:proofErr w:type="gramEnd"/>
      <w:r w:rsidRPr="00BA36BF">
        <w:rPr>
          <w:rFonts w:ascii="Times New Roman" w:hAnsi="Times New Roman" w:cs="Times New Roman"/>
          <w:i/>
          <w:sz w:val="28"/>
          <w:szCs w:val="28"/>
        </w:rPr>
        <w:t>-ж,л-м,п-т</w:t>
      </w:r>
      <w:proofErr w:type="spellEnd"/>
      <w:r w:rsidRPr="00BA36B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(С-    , Э -      ); </w:t>
      </w:r>
      <w:r w:rsidR="00040B5D">
        <w:rPr>
          <w:rFonts w:ascii="Times New Roman" w:hAnsi="Times New Roman" w:cs="Times New Roman"/>
          <w:sz w:val="28"/>
          <w:szCs w:val="28"/>
        </w:rPr>
        <w:t xml:space="preserve">пропуски  элементов, особенно при соединении букв, включающих одинаковых элементов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(ау –о </w:t>
      </w:r>
      <w:r w:rsidR="00040B5D">
        <w:rPr>
          <w:rFonts w:ascii="Times New Roman" w:hAnsi="Times New Roman" w:cs="Times New Roman"/>
          <w:i/>
          <w:sz w:val="28"/>
          <w:szCs w:val="28"/>
        </w:rPr>
        <w:t>);</w:t>
      </w:r>
      <w:r w:rsidR="00040B5D">
        <w:rPr>
          <w:rFonts w:ascii="Times New Roman" w:hAnsi="Times New Roman" w:cs="Times New Roman"/>
          <w:sz w:val="28"/>
          <w:szCs w:val="28"/>
        </w:rPr>
        <w:t xml:space="preserve"> лишние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(ш-ш</w:t>
      </w:r>
      <w:r w:rsidR="00040B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040B5D">
        <w:rPr>
          <w:rFonts w:ascii="Times New Roman" w:hAnsi="Times New Roman" w:cs="Times New Roman"/>
          <w:sz w:val="28"/>
          <w:szCs w:val="28"/>
        </w:rPr>
        <w:t>; неправильное расположенные элементы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х-сс,т-пп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040B5D">
        <w:rPr>
          <w:rFonts w:ascii="Times New Roman" w:hAnsi="Times New Roman" w:cs="Times New Roman"/>
          <w:i/>
          <w:sz w:val="28"/>
          <w:szCs w:val="28"/>
        </w:rPr>
        <w:t>.</w:t>
      </w:r>
    </w:p>
    <w:p w:rsidR="00BA36BF" w:rsidRDefault="00040B5D" w:rsidP="00677B67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Смешение букв по оптическому сходству не следует принимать за обычные «ошибки», так как они не связанные ни с произношением, ни с правилами орфографии. Такие ошибки могут привлечь</w:t>
      </w:r>
      <w:r w:rsidR="00BA36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снижение качества не только письма, но и чтения. Нарушение </w:t>
      </w:r>
      <w:r w:rsidR="0064043B">
        <w:rPr>
          <w:rFonts w:ascii="Times New Roman" w:hAnsi="Times New Roman" w:cs="Times New Roman"/>
          <w:sz w:val="28"/>
          <w:szCs w:val="28"/>
        </w:rPr>
        <w:t xml:space="preserve">письма у </w:t>
      </w:r>
      <w:proofErr w:type="gramStart"/>
      <w:r w:rsidR="0064043B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 стойкий системный характер, поэтому коррекционная работа должна быть</w:t>
      </w:r>
      <w:r w:rsidR="0064043B">
        <w:rPr>
          <w:rFonts w:ascii="Times New Roman" w:hAnsi="Times New Roman" w:cs="Times New Roman"/>
          <w:sz w:val="28"/>
          <w:szCs w:val="28"/>
        </w:rPr>
        <w:t xml:space="preserve"> направлена на речевую систему в целом, а не только на устранение изолированного дефекта.</w:t>
      </w:r>
    </w:p>
    <w:p w:rsidR="0064043B" w:rsidRDefault="0064043B" w:rsidP="00677B67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устранении специфических нарушений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необходимо:</w:t>
      </w:r>
    </w:p>
    <w:p w:rsidR="0064043B" w:rsidRPr="003236FB" w:rsidRDefault="003236FB" w:rsidP="003236FB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4043B" w:rsidRPr="003236FB">
        <w:rPr>
          <w:rFonts w:ascii="Times New Roman" w:hAnsi="Times New Roman" w:cs="Times New Roman"/>
          <w:i/>
          <w:sz w:val="28"/>
          <w:szCs w:val="28"/>
        </w:rPr>
        <w:t>Уточнить и расширить объём зрительной памяти</w:t>
      </w:r>
      <w:r w:rsidR="0064043B" w:rsidRPr="003236FB">
        <w:rPr>
          <w:rFonts w:ascii="Times New Roman" w:hAnsi="Times New Roman" w:cs="Times New Roman"/>
          <w:sz w:val="28"/>
          <w:szCs w:val="28"/>
        </w:rPr>
        <w:t>. Для этого используют следующие виды работ:</w:t>
      </w:r>
    </w:p>
    <w:p w:rsidR="0064043B" w:rsidRDefault="0064043B" w:rsidP="0064043B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«Чего не стало?» На столе раскладываются 5-6 предметов, картинок, которые дети  должны запом</w:t>
      </w:r>
      <w:r w:rsidR="00EB7B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ить. Затем убирается незаметно одн</w:t>
      </w:r>
      <w:r w:rsidR="00EB7B10">
        <w:rPr>
          <w:rFonts w:ascii="Times New Roman" w:hAnsi="Times New Roman" w:cs="Times New Roman"/>
          <w:sz w:val="28"/>
          <w:szCs w:val="28"/>
        </w:rPr>
        <w:t xml:space="preserve">а из них. Ученики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 чего не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043B" w:rsidRDefault="0064043B" w:rsidP="0064043B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4-6 картинок, затем</w:t>
      </w:r>
      <w:r w:rsidR="003236FB">
        <w:rPr>
          <w:rFonts w:ascii="Times New Roman" w:hAnsi="Times New Roman" w:cs="Times New Roman"/>
          <w:sz w:val="28"/>
          <w:szCs w:val="28"/>
        </w:rPr>
        <w:t xml:space="preserve"> отбирают их среди других 8-10 картинок.</w:t>
      </w:r>
    </w:p>
    <w:p w:rsidR="003236FB" w:rsidRDefault="003236FB" w:rsidP="0064043B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буквы, цифры или фигуры (3-5), а затем выбрать среди других.</w:t>
      </w:r>
    </w:p>
    <w:p w:rsidR="003236FB" w:rsidRDefault="003236FB" w:rsidP="0064043B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изменилось?». Логопед  раскладывает 4-6 картинок и предлагает ученикам запомнить их последовательность. Затем расположение картинок незаметно меняется. Обучающие должны определить, что изменилось и восстановить первоначальное расположение картинок.</w:t>
      </w:r>
    </w:p>
    <w:p w:rsidR="003236FB" w:rsidRDefault="003236FB" w:rsidP="0064043B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добавилось?»</w:t>
      </w:r>
    </w:p>
    <w:p w:rsidR="003236FB" w:rsidRDefault="003236FB" w:rsidP="003236FB">
      <w:p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3236FB">
        <w:rPr>
          <w:rFonts w:ascii="Times New Roman" w:hAnsi="Times New Roman" w:cs="Times New Roman"/>
          <w:i/>
          <w:sz w:val="28"/>
          <w:szCs w:val="28"/>
        </w:rPr>
        <w:t>Формировать  и развивать зрительное восприятие и представление.</w:t>
      </w:r>
    </w:p>
    <w:p w:rsidR="000E1643" w:rsidRPr="000E1643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контурные изображения предметов</w:t>
      </w:r>
    </w:p>
    <w:p w:rsidR="003236FB" w:rsidRPr="00C34B71" w:rsidRDefault="000E1643" w:rsidP="000E1643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62614" cy="1087395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82" cy="109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1" w:rsidRPr="000E1643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недорисованные контуры изображения предметов</w:t>
      </w:r>
    </w:p>
    <w:p w:rsidR="000E1643" w:rsidRPr="00C34B71" w:rsidRDefault="000E1643" w:rsidP="000E1643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6115" cy="1524000"/>
            <wp:effectExtent l="19050" t="0" r="698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1" w:rsidRPr="00C34B71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перечеркнутые контурные изображения</w:t>
      </w:r>
    </w:p>
    <w:p w:rsidR="00C34B71" w:rsidRPr="000E1643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контурные изображения, наложенные друг на друга</w:t>
      </w:r>
    </w:p>
    <w:p w:rsidR="000E1643" w:rsidRPr="00C34B71" w:rsidRDefault="000E1643" w:rsidP="000E1643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7265" cy="1235710"/>
            <wp:effectExtent l="19050" t="0" r="698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1" w:rsidRPr="00C34B71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неправильно нарисовал художник</w:t>
      </w:r>
    </w:p>
    <w:p w:rsidR="0053342A" w:rsidRPr="0053342A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изображенные предметы по величине (при реальных соотношениях величин предметов)</w:t>
      </w:r>
    </w:p>
    <w:p w:rsidR="00C34B71" w:rsidRPr="00C34B71" w:rsidRDefault="0053342A" w:rsidP="0053342A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4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6098" cy="929934"/>
            <wp:effectExtent l="19050" t="0" r="0" b="0"/>
            <wp:docPr id="3" name="Рисунок 1" descr="C:\Documents and Settings\User\Мои документы\Мои рисунки\img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11" cy="93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1" w:rsidRPr="0053342A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изображения предметов по их реальной величине (предлагаются одинаковые по величине изображения предметов, реально различающие по величине)</w:t>
      </w:r>
    </w:p>
    <w:p w:rsidR="0053342A" w:rsidRPr="00C34B71" w:rsidRDefault="0053342A" w:rsidP="0053342A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56402" cy="857795"/>
            <wp:effectExtent l="19050" t="0" r="5798" b="0"/>
            <wp:docPr id="5" name="Рисунок 2" descr="C:\Documents and Settings\User\Мои документы\Мои рисунки\img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img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79" cy="85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1" w:rsidRPr="002620CB" w:rsidRDefault="00C34B71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картинок к определенному цветовому фону.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предлагаются фоны («лужайки») разного цвета: красного, зеленого, желтого, синего, а также картинки с изображением предметов разного цвета: арбуз, огурец, лист; цыпленок, репа, дыня; мак, помидор, </w:t>
      </w:r>
      <w:r w:rsidR="002620CB">
        <w:rPr>
          <w:rFonts w:ascii="Times New Roman" w:hAnsi="Times New Roman" w:cs="Times New Roman"/>
          <w:sz w:val="28"/>
          <w:szCs w:val="28"/>
        </w:rPr>
        <w:t>клубника; слива, василек, синяя лента.</w:t>
      </w:r>
      <w:proofErr w:type="gramEnd"/>
      <w:r w:rsidR="002620CB">
        <w:rPr>
          <w:rFonts w:ascii="Times New Roman" w:hAnsi="Times New Roman" w:cs="Times New Roman"/>
          <w:sz w:val="28"/>
          <w:szCs w:val="28"/>
        </w:rPr>
        <w:t xml:space="preserve"> Дается задание положить картинку на свою «лужайку».</w:t>
      </w:r>
    </w:p>
    <w:p w:rsidR="002620CB" w:rsidRDefault="002620CB" w:rsidP="003236FB">
      <w:pPr>
        <w:pStyle w:val="a5"/>
        <w:numPr>
          <w:ilvl w:val="0"/>
          <w:numId w:val="4"/>
        </w:numPr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«геометрическое лото» </w:t>
      </w:r>
      <w:r>
        <w:rPr>
          <w:rFonts w:ascii="Times New Roman" w:hAnsi="Times New Roman" w:cs="Times New Roman"/>
          <w:i/>
          <w:sz w:val="28"/>
          <w:szCs w:val="28"/>
        </w:rPr>
        <w:t>круг, квадрат, прямоугольник, овал, треугольник.</w:t>
      </w:r>
    </w:p>
    <w:p w:rsidR="00FB5FE7" w:rsidRDefault="002620CB" w:rsidP="00FB5FE7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большие карты. На каждой из карт геометрическая фигура:</w:t>
      </w:r>
      <w:r w:rsidRPr="00262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0CB">
        <w:rPr>
          <w:rFonts w:ascii="Times New Roman" w:hAnsi="Times New Roman" w:cs="Times New Roman"/>
          <w:sz w:val="28"/>
          <w:szCs w:val="28"/>
        </w:rPr>
        <w:t>круг, квадрат, прямоугольник, овал, треугольник.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имеются картинки с изображением различных предметов. Логопед показывает нарисованный предмет.  </w:t>
      </w:r>
      <w:r w:rsidR="00FB5FE7">
        <w:rPr>
          <w:rFonts w:ascii="Times New Roman" w:hAnsi="Times New Roman" w:cs="Times New Roman"/>
          <w:sz w:val="28"/>
          <w:szCs w:val="28"/>
        </w:rPr>
        <w:t xml:space="preserve">Дети определяют, на что похож этот предмет (на круг, квадрат, прямоугольник, овал, треугольник). Картинка кладется на парту с похожей геометрической фигурой. </w:t>
      </w:r>
      <w:proofErr w:type="gramStart"/>
      <w:r w:rsidR="00FB5FE7">
        <w:rPr>
          <w:rFonts w:ascii="Times New Roman" w:hAnsi="Times New Roman" w:cs="Times New Roman"/>
          <w:sz w:val="28"/>
          <w:szCs w:val="28"/>
        </w:rPr>
        <w:t>Предметные картинки: тарелка, арбуз, мяч, шарик; яйцо, дыня, огурец; крыша дома, лист треугольной формы, дорожный знак; платок, скатерть, шахматная доска; кузов машины, картина, книга.</w:t>
      </w:r>
      <w:proofErr w:type="gramEnd"/>
    </w:p>
    <w:p w:rsidR="00FB5FE7" w:rsidRDefault="00FB5FE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одинаковых полосок. Детям предлагаются разноцветные полоски, состоящие из двух частей (с белой полоской внизу): красно-синей, красно-</w:t>
      </w:r>
      <w:r>
        <w:rPr>
          <w:rFonts w:ascii="Times New Roman" w:hAnsi="Times New Roman" w:cs="Times New Roman"/>
          <w:sz w:val="28"/>
          <w:szCs w:val="28"/>
        </w:rPr>
        <w:lastRenderedPageBreak/>
        <w:t>желтой, желто-синей, сине-красной. Логопед показывает свою полоску – ученики находят аналогичную.</w:t>
      </w:r>
    </w:p>
    <w:p w:rsidR="00FB5FE7" w:rsidRDefault="00FB5FE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правой и левой части разноцветных полосок</w:t>
      </w:r>
    </w:p>
    <w:p w:rsidR="00FB5FE7" w:rsidRDefault="00FB5FE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парных карточек с геометрическими фигурами. Сначала ученикам</w:t>
      </w:r>
      <w:r w:rsidR="00B204A7">
        <w:rPr>
          <w:rFonts w:ascii="Times New Roman" w:hAnsi="Times New Roman" w:cs="Times New Roman"/>
          <w:sz w:val="28"/>
          <w:szCs w:val="28"/>
        </w:rPr>
        <w:t xml:space="preserve"> предлагаются с тремя геометрическими фигурами, затем 4, 5 в более простом варианте каждая фигура раскрашена определенным цветом. Каждому ученику дается серия из 3-4 карточек. Логопед показывает свою карточку, ученики подбирают парную карточку.</w:t>
      </w:r>
    </w:p>
    <w:p w:rsidR="00B204A7" w:rsidRDefault="00B204A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адекватных изображений, состоящих из треугольников и линий.</w:t>
      </w:r>
    </w:p>
    <w:p w:rsidR="00B204A7" w:rsidRDefault="00B204A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Срисовывание изображений, состоящих из треугольников и линий</w:t>
      </w:r>
    </w:p>
    <w:p w:rsidR="00B204A7" w:rsidRDefault="00B204A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Срисовывание серии полукругов и линий</w:t>
      </w:r>
      <w:r w:rsidR="0053342A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53342A">
        <w:rPr>
          <w:rFonts w:ascii="Times New Roman" w:hAnsi="Times New Roman" w:cs="Times New Roman"/>
          <w:sz w:val="28"/>
          <w:szCs w:val="28"/>
        </w:rPr>
        <w:t>С.Борель-Мезони</w:t>
      </w:r>
      <w:proofErr w:type="spellEnd"/>
      <w:r w:rsidR="0053342A">
        <w:rPr>
          <w:rFonts w:ascii="Times New Roman" w:hAnsi="Times New Roman" w:cs="Times New Roman"/>
          <w:sz w:val="28"/>
          <w:szCs w:val="28"/>
        </w:rPr>
        <w:t>)</w:t>
      </w:r>
    </w:p>
    <w:p w:rsidR="0053342A" w:rsidRDefault="0053342A" w:rsidP="0053342A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047307"/>
            <wp:effectExtent l="19050" t="0" r="0" b="0"/>
            <wp:docPr id="8" name="Рисунок 4" descr="C:\Documents and Settings\User\Мои документы\Мои рисунки\img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img6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47" cy="10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7" w:rsidRDefault="00B204A7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серии  изображений по представлению (после крат</w:t>
      </w:r>
      <w:r w:rsidR="008E1416">
        <w:rPr>
          <w:rFonts w:ascii="Times New Roman" w:hAnsi="Times New Roman" w:cs="Times New Roman"/>
          <w:sz w:val="28"/>
          <w:szCs w:val="28"/>
        </w:rPr>
        <w:t>ковременной экспозиции)</w:t>
      </w:r>
    </w:p>
    <w:p w:rsidR="008E1416" w:rsidRDefault="008E1416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заданную фигуру среди двух изображений, одно из которых адекватно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второе представляет собой зеркальное изображение</w:t>
      </w:r>
    </w:p>
    <w:p w:rsidR="008E1416" w:rsidRPr="008E1416" w:rsidRDefault="0053342A" w:rsidP="0053342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826" cy="463750"/>
            <wp:effectExtent l="19050" t="0" r="1574" b="0"/>
            <wp:docPr id="6" name="Рисунок 3" descr="C:\Documents and Settings\User\Мои документы\Мои рисунки\img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img6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13" cy="4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16" w:rsidRDefault="008E1416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незаконченных контуров</w:t>
      </w:r>
    </w:p>
    <w:p w:rsidR="008E1416" w:rsidRPr="008E1416" w:rsidRDefault="008E1416" w:rsidP="008E1416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5850" cy="527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16" w:rsidRDefault="008E1416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симметричных изображений</w:t>
      </w:r>
    </w:p>
    <w:p w:rsidR="009C2B0F" w:rsidRDefault="0053342A" w:rsidP="0053342A">
      <w:pPr>
        <w:pStyle w:val="a5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107" cy="729817"/>
            <wp:effectExtent l="19050" t="0" r="0" b="0"/>
            <wp:docPr id="9" name="Рисунок 5" descr="C:\Documents and Settings\User\Мои документы\Мои рисунки\img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img6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24" cy="73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16" w:rsidRDefault="008E1416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разрезанных на части картинок (на 2,3,4,5,6)</w:t>
      </w:r>
    </w:p>
    <w:p w:rsidR="008E1416" w:rsidRDefault="008E1416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«Открывание окон в домике». Логопед показывает макет домика, в котором 4 открывающихся окошек (два - вверху, два - внизу)</w:t>
      </w:r>
      <w:r w:rsidR="009C2B0F">
        <w:rPr>
          <w:rFonts w:ascii="Times New Roman" w:hAnsi="Times New Roman" w:cs="Times New Roman"/>
          <w:sz w:val="28"/>
          <w:szCs w:val="28"/>
        </w:rPr>
        <w:t>. Детям предлагается открыть окна. В окнах изображениях животных: кошка, собака, утка, цыпленок. Например: кошка сидит около верхнего левого окошка.</w:t>
      </w:r>
    </w:p>
    <w:p w:rsidR="009C2B0F" w:rsidRDefault="009C2B0F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рисунка. Предлагается нарисованный домик. Дается задание дополнить рисунок. Например: нарисовать справа вверху солнце, слева – от домика забор, справа от домика дерево, слева впереди нарисовать цветы, а справа впереди лужу и т.д.</w:t>
      </w:r>
    </w:p>
    <w:p w:rsidR="009C2B0F" w:rsidRDefault="009C2B0F" w:rsidP="009C2B0F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2830" cy="1334770"/>
            <wp:effectExtent l="19050" t="0" r="127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0F" w:rsidRDefault="009C2B0F" w:rsidP="009C2B0F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2B0F" w:rsidRDefault="009C2B0F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тестов Равенна. Предлагаются матрицы Равенна с вырезанными частями и несколько вставок. Следует подобрать соответствующую вставку.</w:t>
      </w:r>
    </w:p>
    <w:p w:rsidR="009C2B0F" w:rsidRDefault="009C2B0F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фигур из спичек или палочек (сначала по образцу, затем по памяти)</w:t>
      </w:r>
    </w:p>
    <w:p w:rsidR="00EB7B10" w:rsidRDefault="00EB7B10" w:rsidP="0053342A">
      <w:pPr>
        <w:pStyle w:val="a5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96A54" w:rsidRDefault="0053342A" w:rsidP="0053342A">
      <w:pPr>
        <w:pStyle w:val="a5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826" cy="463750"/>
            <wp:effectExtent l="19050" t="0" r="1574" b="0"/>
            <wp:docPr id="12" name="Рисунок 3" descr="C:\Documents and Settings\User\Мои документы\Мои рисунки\img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img6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13" cy="4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54" w:rsidRDefault="00F96A54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кубиков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(из 2,4,8,16)</w:t>
      </w:r>
    </w:p>
    <w:p w:rsidR="00EB7B10" w:rsidRPr="00EB7B10" w:rsidRDefault="00EB7B10" w:rsidP="00EB7B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7B10" w:rsidRDefault="00EB7B10" w:rsidP="00EB7B10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6A54" w:rsidRPr="00F96A54" w:rsidRDefault="00F96A54" w:rsidP="00F96A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6A54" w:rsidRDefault="00EB7B10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различия</w:t>
      </w:r>
    </w:p>
    <w:p w:rsidR="00EB7B10" w:rsidRDefault="00EB7B10" w:rsidP="003236FB">
      <w:pPr>
        <w:pStyle w:val="a5"/>
        <w:numPr>
          <w:ilvl w:val="0"/>
          <w:numId w:val="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нелепых картинок.</w:t>
      </w:r>
    </w:p>
    <w:p w:rsidR="000E1643" w:rsidRDefault="003236FB" w:rsidP="000E1643">
      <w:pPr>
        <w:spacing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E7">
        <w:rPr>
          <w:rFonts w:ascii="Times New Roman" w:hAnsi="Times New Roman" w:cs="Times New Roman"/>
          <w:i/>
          <w:sz w:val="28"/>
          <w:szCs w:val="28"/>
        </w:rPr>
        <w:t>3.</w:t>
      </w:r>
      <w:r w:rsidR="000E1643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gramStart"/>
      <w:r w:rsidR="000E1643">
        <w:rPr>
          <w:rFonts w:ascii="Times New Roman" w:hAnsi="Times New Roman" w:cs="Times New Roman"/>
          <w:i/>
          <w:sz w:val="28"/>
          <w:szCs w:val="28"/>
        </w:rPr>
        <w:t>буквенного</w:t>
      </w:r>
      <w:proofErr w:type="gramEnd"/>
      <w:r w:rsidR="000E1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1643">
        <w:rPr>
          <w:rFonts w:ascii="Times New Roman" w:hAnsi="Times New Roman" w:cs="Times New Roman"/>
          <w:i/>
          <w:sz w:val="28"/>
          <w:szCs w:val="28"/>
        </w:rPr>
        <w:t>гнозиса</w:t>
      </w:r>
      <w:proofErr w:type="spellEnd"/>
    </w:p>
    <w:p w:rsidR="000E1643" w:rsidRDefault="000E1643" w:rsidP="000E1643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работы по развитию буквенного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предлагаются следующие задания:</w:t>
      </w:r>
      <w:proofErr w:type="gramEnd"/>
    </w:p>
    <w:p w:rsidR="00EA2C59" w:rsidRDefault="00EA2C59" w:rsidP="00EA2C59">
      <w:pPr>
        <w:pStyle w:val="a5"/>
        <w:numPr>
          <w:ilvl w:val="0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Найти букву среди ряда других букв (после длительного и кратковременного предъявления.</w:t>
      </w:r>
      <w:proofErr w:type="gramEnd"/>
    </w:p>
    <w:p w:rsidR="00EA2C59" w:rsidRPr="00EA2C59" w:rsidRDefault="00EA2C59" w:rsidP="00EA2C59">
      <w:pPr>
        <w:pStyle w:val="a5"/>
        <w:numPr>
          <w:ilvl w:val="0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одни и те же буквы, но  написанные разным шрифтом (печатным и рукописным). Для этого логопед предлагает детям карточки с различными буквами: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,в,г,д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2C59" w:rsidRPr="00EA2C59" w:rsidRDefault="00EA2C59" w:rsidP="00EA2C59">
      <w:pPr>
        <w:pStyle w:val="a5"/>
        <w:numPr>
          <w:ilvl w:val="0"/>
          <w:numId w:val="9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2C59">
        <w:rPr>
          <w:rFonts w:ascii="Times New Roman" w:hAnsi="Times New Roman" w:cs="Times New Roman"/>
          <w:sz w:val="28"/>
          <w:szCs w:val="28"/>
          <w:lang w:eastAsia="ru-RU"/>
        </w:rPr>
        <w:t>Назвать буквы, перечеркнутые дополнительными линиями.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C59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предъявляются буквы, хорошо знакомые ребёнку: А, </w:t>
      </w:r>
      <w:proofErr w:type="gramStart"/>
      <w:r w:rsidRPr="00EA2C5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2C59">
        <w:rPr>
          <w:rFonts w:ascii="Times New Roman" w:hAnsi="Times New Roman" w:cs="Times New Roman"/>
          <w:sz w:val="28"/>
          <w:szCs w:val="28"/>
          <w:lang w:eastAsia="ru-RU"/>
        </w:rPr>
        <w:t>, О, И., затем задания усложняются.</w:t>
      </w:r>
    </w:p>
    <w:p w:rsidR="00EA2C59" w:rsidRDefault="00EA2C59" w:rsidP="00EA2C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6115" cy="1276985"/>
            <wp:effectExtent l="19050" t="0" r="6985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Default="00EA2C59" w:rsidP="00EA2C5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C59">
        <w:rPr>
          <w:rFonts w:ascii="Times New Roman" w:hAnsi="Times New Roman" w:cs="Times New Roman"/>
          <w:sz w:val="28"/>
          <w:szCs w:val="28"/>
          <w:lang w:eastAsia="ru-RU"/>
        </w:rPr>
        <w:t>Определить букву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неправильном положении.</w:t>
      </w:r>
    </w:p>
    <w:p w:rsidR="0053342A" w:rsidRDefault="0053342A" w:rsidP="0053342A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1270" cy="646044"/>
            <wp:effectExtent l="19050" t="0" r="0" b="0"/>
            <wp:docPr id="14" name="Рисунок 6" descr="C:\Documents and Settings\User\Мои документы\Мои рисунки\img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img6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79" cy="6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Pr="00EA2C59" w:rsidRDefault="00EA2C59" w:rsidP="00EA2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Игра  «Ошибка </w:t>
      </w:r>
      <w:proofErr w:type="gramStart"/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t>Незнайки</w:t>
      </w:r>
      <w:proofErr w:type="gramEnd"/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2C59">
        <w:rPr>
          <w:rFonts w:ascii="Times New Roman" w:hAnsi="Times New Roman" w:cs="Times New Roman"/>
          <w:sz w:val="28"/>
          <w:szCs w:val="28"/>
          <w:lang w:eastAsia="ru-RU"/>
        </w:rPr>
        <w:t>Какую букву Незнайка написал неправильно.</w:t>
      </w:r>
    </w:p>
    <w:p w:rsidR="00EA2C59" w:rsidRPr="00EA2C59" w:rsidRDefault="00EA2C59" w:rsidP="00EA2C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00405" cy="716915"/>
            <wp:effectExtent l="19050" t="0" r="4445" b="0"/>
            <wp:docPr id="71" name="Рисунок 1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297">
        <w:rPr>
          <w:noProof/>
          <w:sz w:val="28"/>
          <w:szCs w:val="28"/>
          <w:lang w:eastAsia="ru-RU"/>
        </w:rPr>
        <w:t xml:space="preserve"> </w:t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64870" cy="881380"/>
            <wp:effectExtent l="19050" t="0" r="0" b="0"/>
            <wp:docPr id="72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06145" cy="1474470"/>
            <wp:effectExtent l="19050" t="0" r="8255" b="0"/>
            <wp:docPr id="73" name="Рисунок 3" descr="Незнайка маленьки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езнайка маленький размер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Pr="00EA2C59" w:rsidRDefault="00EA2C59" w:rsidP="00EA2C5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C59">
        <w:rPr>
          <w:rFonts w:ascii="Times New Roman" w:hAnsi="Times New Roman" w:cs="Times New Roman"/>
          <w:sz w:val="28"/>
          <w:szCs w:val="28"/>
          <w:lang w:eastAsia="ru-RU"/>
        </w:rPr>
        <w:t>Обвести контурные изображения букв.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56869" cy="1106420"/>
            <wp:effectExtent l="19050" t="0" r="0" b="0"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06" cy="11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Pr="00EA2C59" w:rsidRDefault="00EA2C59" w:rsidP="00EA2C5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2C59">
        <w:rPr>
          <w:rFonts w:ascii="Times New Roman" w:hAnsi="Times New Roman" w:cs="Times New Roman"/>
          <w:sz w:val="28"/>
          <w:szCs w:val="28"/>
          <w:lang w:eastAsia="ru-RU"/>
        </w:rPr>
        <w:t>Дорисовать недостающие элементы букв.</w:t>
      </w:r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Игра  «</w:t>
      </w:r>
      <w:proofErr w:type="gramStart"/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t>Буквоед</w:t>
      </w:r>
      <w:proofErr w:type="gramEnd"/>
      <w:r w:rsidRPr="00EA2C5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7195" cy="881380"/>
            <wp:effectExtent l="19050" t="0" r="0" b="0"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0650" cy="798830"/>
            <wp:effectExtent l="19050" t="0" r="6350" b="0"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Pr="00607297" w:rsidRDefault="00EA2C59" w:rsidP="00EA2C59">
      <w:pPr>
        <w:pStyle w:val="Default"/>
        <w:jc w:val="both"/>
        <w:rPr>
          <w:sz w:val="28"/>
          <w:szCs w:val="28"/>
        </w:rPr>
      </w:pPr>
    </w:p>
    <w:p w:rsidR="00EA2C59" w:rsidRPr="00B21FCC" w:rsidRDefault="00EA2C59" w:rsidP="00EA2C59">
      <w:pPr>
        <w:pStyle w:val="Default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EA2C59">
        <w:rPr>
          <w:sz w:val="28"/>
          <w:szCs w:val="28"/>
        </w:rPr>
        <w:t>Выделить буквы наложенные друг на</w:t>
      </w:r>
      <w:r>
        <w:rPr>
          <w:i/>
          <w:sz w:val="28"/>
          <w:szCs w:val="28"/>
        </w:rPr>
        <w:t xml:space="preserve"> </w:t>
      </w:r>
      <w:r w:rsidRPr="00EA2C59">
        <w:rPr>
          <w:sz w:val="28"/>
          <w:szCs w:val="28"/>
        </w:rPr>
        <w:t>друга</w:t>
      </w:r>
      <w:r>
        <w:rPr>
          <w:i/>
          <w:sz w:val="28"/>
          <w:szCs w:val="28"/>
        </w:rPr>
        <w:t xml:space="preserve">  Игра</w:t>
      </w:r>
      <w:r w:rsidRPr="00B21FCC">
        <w:rPr>
          <w:i/>
          <w:sz w:val="28"/>
          <w:szCs w:val="28"/>
        </w:rPr>
        <w:t xml:space="preserve"> «Буквы спрятались»</w:t>
      </w:r>
    </w:p>
    <w:p w:rsidR="00EA2C59" w:rsidRDefault="00EA2C59" w:rsidP="00EA2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2295" cy="1005205"/>
            <wp:effectExtent l="19050" t="0" r="1905" b="0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5675" cy="955675"/>
            <wp:effectExtent l="19050" t="0" r="0" b="0"/>
            <wp:docPr id="78" name="Рисунок 4" descr="м за окош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 за окошком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Default="00EA2C59" w:rsidP="00EA2C5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A2C5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C59">
        <w:rPr>
          <w:rFonts w:ascii="Times New Roman" w:hAnsi="Times New Roman" w:cs="Times New Roman"/>
          <w:sz w:val="28"/>
          <w:szCs w:val="28"/>
          <w:lang w:eastAsia="ru-RU"/>
        </w:rPr>
        <w:t xml:space="preserve"> фоне</w:t>
      </w:r>
      <w:r w:rsidR="00FF4684">
        <w:rPr>
          <w:rFonts w:ascii="Times New Roman" w:hAnsi="Times New Roman" w:cs="Times New Roman"/>
          <w:sz w:val="28"/>
          <w:szCs w:val="28"/>
          <w:lang w:eastAsia="ru-RU"/>
        </w:rPr>
        <w:t xml:space="preserve"> контурных изображений предметов</w:t>
      </w:r>
      <w:r w:rsidRPr="00EA2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684">
        <w:rPr>
          <w:rFonts w:ascii="Times New Roman" w:hAnsi="Times New Roman" w:cs="Times New Roman"/>
          <w:sz w:val="28"/>
          <w:szCs w:val="28"/>
          <w:lang w:eastAsia="ru-RU"/>
        </w:rPr>
        <w:t>найти спрятавшие буквы.</w:t>
      </w:r>
    </w:p>
    <w:p w:rsidR="00FF4684" w:rsidRDefault="00FF4684" w:rsidP="00EA2C5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Конструирование печатных и рукописных букв из элементов.</w:t>
      </w:r>
    </w:p>
    <w:p w:rsidR="00FF4684" w:rsidRPr="00FF4684" w:rsidRDefault="00FF4684" w:rsidP="00FF4684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букв:                                                                                                а) добавляя элементы (например, сделать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буквы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букву В)                              б)уменьшая количество элементов (например, сделать из буквы Ж букву К)          в) изменяя пространственное расположение</w:t>
      </w:r>
      <w:r w:rsidR="00E94DB2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(например, сделать из буквы Р букву Ь или из буквы Т –букву Г.)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2C59" w:rsidRDefault="00FF4684" w:rsidP="00EA2C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468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2250511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85" cy="22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9" w:rsidRPr="00E94DB2" w:rsidRDefault="00EA2C59" w:rsidP="00E94DB2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</w:pPr>
      <w:r w:rsidRPr="00E94DB2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Восстановить слова из букв.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ru-RU"/>
        </w:rPr>
      </w:pPr>
      <w:r w:rsidRPr="00607297">
        <w:rPr>
          <w:rFonts w:eastAsia="TimesNewRoman"/>
          <w:sz w:val="28"/>
          <w:szCs w:val="28"/>
          <w:lang w:eastAsia="ru-RU"/>
        </w:rPr>
        <w:t>ОНС       ИСАЛ    ГВОНА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ru-RU"/>
        </w:rPr>
      </w:pPr>
      <w:r w:rsidRPr="00607297">
        <w:rPr>
          <w:rFonts w:eastAsia="TimesNewRoman"/>
          <w:sz w:val="28"/>
          <w:szCs w:val="28"/>
          <w:lang w:eastAsia="ru-RU"/>
        </w:rPr>
        <w:t>МОД      УЛНА    КАИГН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ru-RU"/>
        </w:rPr>
      </w:pPr>
      <w:r w:rsidRPr="00607297">
        <w:rPr>
          <w:rFonts w:eastAsia="TimesNewRoman"/>
          <w:sz w:val="28"/>
          <w:szCs w:val="28"/>
          <w:lang w:eastAsia="ru-RU"/>
        </w:rPr>
        <w:t>АКМ      КАУТ    ВЫЛНО</w:t>
      </w:r>
    </w:p>
    <w:p w:rsidR="00EA2C59" w:rsidRPr="00607297" w:rsidRDefault="00EA2C59" w:rsidP="00EA2C5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ru-RU"/>
        </w:rPr>
      </w:pPr>
      <w:r w:rsidRPr="00607297">
        <w:rPr>
          <w:rFonts w:eastAsia="TimesNewRoman"/>
          <w:sz w:val="28"/>
          <w:szCs w:val="28"/>
          <w:lang w:eastAsia="ru-RU"/>
        </w:rPr>
        <w:t>РЫС       ГАИР    КШАКО</w:t>
      </w:r>
    </w:p>
    <w:p w:rsidR="00EA2C59" w:rsidRPr="00607297" w:rsidRDefault="00EA2C59" w:rsidP="00EA2C59">
      <w:pPr>
        <w:pStyle w:val="Default"/>
        <w:jc w:val="both"/>
        <w:rPr>
          <w:rFonts w:eastAsia="TimesNewRoman"/>
          <w:sz w:val="28"/>
          <w:szCs w:val="28"/>
        </w:rPr>
      </w:pPr>
      <w:r w:rsidRPr="00607297">
        <w:rPr>
          <w:rFonts w:eastAsia="TimesNewRoman"/>
          <w:sz w:val="28"/>
          <w:szCs w:val="28"/>
        </w:rPr>
        <w:t>АРК       ФАКШ   ВРОПА</w:t>
      </w:r>
    </w:p>
    <w:p w:rsidR="000E1643" w:rsidRPr="00EA2C59" w:rsidRDefault="000E1643" w:rsidP="00EA2C59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36FB" w:rsidRDefault="000E1643" w:rsidP="000E1643">
      <w:pPr>
        <w:spacing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3236FB" w:rsidRPr="00FB5FE7">
        <w:rPr>
          <w:rFonts w:ascii="Times New Roman" w:hAnsi="Times New Roman" w:cs="Times New Roman"/>
          <w:i/>
          <w:sz w:val="28"/>
          <w:szCs w:val="28"/>
        </w:rPr>
        <w:t>Формирование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пространственного восприятия, </w:t>
      </w:r>
      <w:r w:rsidR="003236FB" w:rsidRPr="00FB5FE7">
        <w:rPr>
          <w:rFonts w:ascii="Times New Roman" w:hAnsi="Times New Roman" w:cs="Times New Roman"/>
          <w:i/>
          <w:sz w:val="28"/>
          <w:szCs w:val="28"/>
        </w:rPr>
        <w:t xml:space="preserve">пространственных представлений, зрительно-пространственного анализа и синтеза. </w:t>
      </w:r>
    </w:p>
    <w:p w:rsidR="00E94DB2" w:rsidRDefault="0030661D" w:rsidP="000E1643">
      <w:pPr>
        <w:spacing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устранении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уделить внимание работе по формированию пространственных представлений и речевому обозначению пространственных отношений.</w:t>
      </w:r>
    </w:p>
    <w:p w:rsidR="0030661D" w:rsidRDefault="0030661D" w:rsidP="000E1643">
      <w:pPr>
        <w:spacing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логопедической работы по формированию пространственных представлений необходимо учитывать особенности и </w:t>
      </w:r>
      <w:r w:rsidR="004608BF">
        <w:rPr>
          <w:rFonts w:ascii="Times New Roman" w:hAnsi="Times New Roman" w:cs="Times New Roman"/>
          <w:sz w:val="28"/>
          <w:szCs w:val="28"/>
        </w:rPr>
        <w:t xml:space="preserve">последовательность формирования пространственного восприятия и пространственных представлений в онтогенезе, психологическую структуру зрительно - пространственного </w:t>
      </w:r>
      <w:proofErr w:type="spellStart"/>
      <w:r w:rsidR="004608BF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460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08B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608BF">
        <w:rPr>
          <w:rFonts w:ascii="Times New Roman" w:hAnsi="Times New Roman" w:cs="Times New Roman"/>
          <w:sz w:val="28"/>
          <w:szCs w:val="28"/>
        </w:rPr>
        <w:t>, состояние пространственного восприятия и пространственных представлений у умственно отсталых школьников.</w:t>
      </w:r>
    </w:p>
    <w:p w:rsidR="004608BF" w:rsidRDefault="004608BF" w:rsidP="000E1643">
      <w:pPr>
        <w:spacing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Пространственная ориентировка включает два вида ориентировок, тесно связанных между собой:</w:t>
      </w:r>
    </w:p>
    <w:p w:rsidR="004608BF" w:rsidRDefault="004608BF" w:rsidP="004608BF">
      <w:pPr>
        <w:pStyle w:val="a5"/>
        <w:numPr>
          <w:ilvl w:val="0"/>
          <w:numId w:val="12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Ориентировку на собственном теле, дифференциацию правых и левых его частей.</w:t>
      </w:r>
    </w:p>
    <w:p w:rsidR="004608BF" w:rsidRDefault="004608BF" w:rsidP="004608BF">
      <w:pPr>
        <w:pStyle w:val="a5"/>
        <w:numPr>
          <w:ilvl w:val="0"/>
          <w:numId w:val="12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Ориентировку в окружающем пространстве.</w:t>
      </w:r>
    </w:p>
    <w:p w:rsidR="004608BF" w:rsidRDefault="004608BF" w:rsidP="004608BF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Ученик научается различать правую и левую руку раньше, чем ориентироваться в окружающем пространстве. Развитие пространственных представлений опирается на дифференциацию правых и левых частей тела, в первую очередь на выделение ведущей руки.</w:t>
      </w:r>
    </w:p>
    <w:p w:rsidR="004608BF" w:rsidRDefault="004608BF" w:rsidP="004608BF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 определенной стадии онтогенеза в результате неоднократных действий пр</w:t>
      </w:r>
      <w:r w:rsidR="006F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вой рукой в </w:t>
      </w:r>
      <w:r w:rsidR="006F5798">
        <w:rPr>
          <w:rFonts w:ascii="Times New Roman" w:hAnsi="Times New Roman" w:cs="Times New Roman"/>
          <w:sz w:val="28"/>
          <w:szCs w:val="28"/>
        </w:rPr>
        <w:t>коре головного мозга вырабатываю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F5798">
        <w:rPr>
          <w:rFonts w:ascii="Times New Roman" w:hAnsi="Times New Roman" w:cs="Times New Roman"/>
          <w:sz w:val="28"/>
          <w:szCs w:val="28"/>
        </w:rPr>
        <w:t xml:space="preserve"> условные  зрительно – двигательные связи, которые способствуют выделению правой руки, как ведущей. </w:t>
      </w:r>
      <w:proofErr w:type="gramStart"/>
      <w:r w:rsidR="006F5798">
        <w:rPr>
          <w:rFonts w:ascii="Times New Roman" w:hAnsi="Times New Roman" w:cs="Times New Roman"/>
          <w:sz w:val="28"/>
          <w:szCs w:val="28"/>
        </w:rPr>
        <w:t>Дальнейшая дифференциация правой и левой сторон тела формируются на основе умения выделять правую руку.</w:t>
      </w:r>
      <w:proofErr w:type="gramEnd"/>
      <w:r w:rsidR="006F5798">
        <w:rPr>
          <w:rFonts w:ascii="Times New Roman" w:hAnsi="Times New Roman" w:cs="Times New Roman"/>
          <w:sz w:val="28"/>
          <w:szCs w:val="28"/>
        </w:rPr>
        <w:t xml:space="preserve"> Дети дошкольного возраста уже в 3-3,5 года практически легко различают правую и левую руки. Они производят ряд действий только правой рукой (едят, рисуют, берут предметы), но еще полностью не владеют речевой дифференциацией «</w:t>
      </w:r>
      <w:proofErr w:type="gramStart"/>
      <w:r w:rsidR="006F579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="006F5798">
        <w:rPr>
          <w:rFonts w:ascii="Times New Roman" w:hAnsi="Times New Roman" w:cs="Times New Roman"/>
          <w:sz w:val="28"/>
          <w:szCs w:val="28"/>
        </w:rPr>
        <w:t xml:space="preserve"> - левое». Развитие речевых пространственных дифференцировок происходит значительно позднее.</w:t>
      </w:r>
    </w:p>
    <w:p w:rsidR="006F5798" w:rsidRDefault="006F5798" w:rsidP="004608BF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устранении оптических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учитывать указанные закономерности формирования пространственных функций в онтогенезе и в связи с этим проводить работу по следующему плану:</w:t>
      </w:r>
    </w:p>
    <w:p w:rsidR="006F5798" w:rsidRDefault="006F5798" w:rsidP="006F5798">
      <w:pPr>
        <w:pStyle w:val="a5"/>
        <w:numPr>
          <w:ilvl w:val="0"/>
          <w:numId w:val="1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правых и левых частей тела.</w:t>
      </w:r>
    </w:p>
    <w:p w:rsidR="006F5798" w:rsidRDefault="00BE61E1" w:rsidP="006F5798">
      <w:pPr>
        <w:pStyle w:val="a5"/>
        <w:numPr>
          <w:ilvl w:val="0"/>
          <w:numId w:val="1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окружающем пространстве.</w:t>
      </w:r>
    </w:p>
    <w:p w:rsidR="00BE61E1" w:rsidRDefault="00BE61E1" w:rsidP="006F5798">
      <w:pPr>
        <w:pStyle w:val="a5"/>
        <w:numPr>
          <w:ilvl w:val="0"/>
          <w:numId w:val="1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пространственных соотношений элементов графических изображений и букв.</w:t>
      </w:r>
    </w:p>
    <w:p w:rsidR="00BE61E1" w:rsidRDefault="00BE61E1" w:rsidP="00BE61E1">
      <w:pPr>
        <w:spacing w:line="1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этой работой проводится уточнение и употребление предложных конструкций, обозначающих пространственные отношения.</w:t>
      </w:r>
    </w:p>
    <w:p w:rsidR="00BE61E1" w:rsidRDefault="00BE61E1" w:rsidP="00BE61E1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дифференциации правых и левых частей тела </w:t>
      </w:r>
      <w:r>
        <w:rPr>
          <w:rFonts w:ascii="Times New Roman" w:hAnsi="Times New Roman" w:cs="Times New Roman"/>
          <w:sz w:val="28"/>
          <w:szCs w:val="28"/>
        </w:rPr>
        <w:t>рекомендуются следующие задания:</w:t>
      </w:r>
    </w:p>
    <w:p w:rsidR="00BE61E1" w:rsidRDefault="00BE61E1" w:rsidP="00BE61E1">
      <w:pPr>
        <w:pStyle w:val="a5"/>
        <w:numPr>
          <w:ilvl w:val="0"/>
          <w:numId w:val="13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какой рукой надо кушать, писать, рисовать, здороваться. Сказать, как называется эта рука. В случае затруднений логопед даёт сам ответ, а дети повторяют за ним несколько раз. Дается здание поднять правую руку и назвать её.</w:t>
      </w:r>
    </w:p>
    <w:p w:rsidR="00BE61E1" w:rsidRDefault="00BE61E1" w:rsidP="00BE61E1">
      <w:pPr>
        <w:pStyle w:val="a5"/>
        <w:numPr>
          <w:ilvl w:val="0"/>
          <w:numId w:val="13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левую руку.</w:t>
      </w:r>
    </w:p>
    <w:p w:rsidR="00BE61E1" w:rsidRDefault="00BE61E1" w:rsidP="00BE61E1">
      <w:pPr>
        <w:pStyle w:val="a5"/>
        <w:numPr>
          <w:ilvl w:val="0"/>
          <w:numId w:val="13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то левую, то правую руку. Показать карандаш левой, правой рукой; взять книгу правой, левой рукой.</w:t>
      </w:r>
    </w:p>
    <w:p w:rsidR="007114E5" w:rsidRDefault="00BE61E1" w:rsidP="00BE61E1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усвоения речевых обозначений правой и левой руки можно перейти к дифференциации</w:t>
      </w:r>
      <w:r w:rsidR="007114E5">
        <w:rPr>
          <w:rFonts w:ascii="Times New Roman" w:hAnsi="Times New Roman" w:cs="Times New Roman"/>
          <w:sz w:val="28"/>
          <w:szCs w:val="28"/>
        </w:rPr>
        <w:t xml:space="preserve"> других правых и левых частей тела: правой, левой ноги; правого, левого уха.</w:t>
      </w:r>
    </w:p>
    <w:p w:rsidR="00BE61E1" w:rsidRDefault="007114E5" w:rsidP="00BE61E1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заключении ученикам предлагаются более трудные задания: показать левой рукой правый глаз, правое ухо, левую ногу; правой рукой показать левый глаз, левое ухо, правую ногу; показать правые и левые части тела у человека, сидящего напротив.</w:t>
      </w:r>
    </w:p>
    <w:p w:rsidR="00856341" w:rsidRDefault="00856341" w:rsidP="00BE61E1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ориентировки в окружающем пространстве </w:t>
      </w:r>
      <w:r>
        <w:rPr>
          <w:rFonts w:ascii="Times New Roman" w:hAnsi="Times New Roman" w:cs="Times New Roman"/>
          <w:sz w:val="28"/>
          <w:szCs w:val="28"/>
        </w:rPr>
        <w:t>основывается на имеющихся у детей представлениях о правой и левой стороне тела, а также речевых обозначениях правой и левой руки. Эта работа проводится в следующей последовательности:</w:t>
      </w:r>
    </w:p>
    <w:p w:rsidR="00856341" w:rsidRDefault="00856341" w:rsidP="00856341">
      <w:pPr>
        <w:pStyle w:val="a5"/>
        <w:numPr>
          <w:ilvl w:val="0"/>
          <w:numId w:val="14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пространственного расположения предметов по отношению к ребёнку, т.е. к самому себе.</w:t>
      </w:r>
    </w:p>
    <w:p w:rsidR="00856341" w:rsidRDefault="00856341" w:rsidP="00856341">
      <w:pPr>
        <w:pStyle w:val="a5"/>
        <w:numPr>
          <w:ilvl w:val="0"/>
          <w:numId w:val="14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пространственных соотношений предметов, находящихся сбоку: «Покажи, какой предмет находится справа от тебя, слева» «Покажи книгу справа, слева от себя»</w:t>
      </w:r>
    </w:p>
    <w:p w:rsidR="00856341" w:rsidRDefault="00856341" w:rsidP="00856341">
      <w:pPr>
        <w:pStyle w:val="a5"/>
        <w:numPr>
          <w:ilvl w:val="0"/>
          <w:numId w:val="14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пространственных соотношений между 2-3 предметами или изображениями:</w:t>
      </w:r>
    </w:p>
    <w:p w:rsidR="00856341" w:rsidRDefault="00856341" w:rsidP="00856341">
      <w:pPr>
        <w:pStyle w:val="a5"/>
        <w:numPr>
          <w:ilvl w:val="0"/>
          <w:numId w:val="15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взять правой рукой книгу и положить её возле правой руки, взять левой рукой тетрадь и положить её у левой руки и ответить на вопрос: «Где находится книга, справа или слева от тетради?»</w:t>
      </w:r>
    </w:p>
    <w:p w:rsidR="00B9426F" w:rsidRDefault="00B9426F" w:rsidP="00856341">
      <w:pPr>
        <w:pStyle w:val="a5"/>
        <w:numPr>
          <w:ilvl w:val="0"/>
          <w:numId w:val="15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выполняются задания по инструкции логопеда: положить карандаш справа от тетради, ручку слева от книги;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ручка по отношению к книге справа или слева, где находится карандаш по отношению к тетради.</w:t>
      </w:r>
    </w:p>
    <w:p w:rsidR="00B9426F" w:rsidRDefault="00B9426F" w:rsidP="00B9426F">
      <w:pPr>
        <w:pStyle w:val="a5"/>
        <w:numPr>
          <w:ilvl w:val="0"/>
          <w:numId w:val="15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даются три предмета и предлагаются задания: «Положи книгу перед собой, слева от неё положи карандаш, справа – ручку» и т.д.</w:t>
      </w:r>
    </w:p>
    <w:p w:rsidR="00B9426F" w:rsidRDefault="00B9426F" w:rsidP="00B9426F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устранении оптических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работа по уточнению пространственного расположения различных фигур и букв. Детям предлагаются карточки.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нарисованы круг, прямоугольник, крестик, кружок, точка. Примерные задания:</w:t>
      </w:r>
    </w:p>
    <w:p w:rsidR="00B9426F" w:rsidRDefault="00B9426F" w:rsidP="00B9426F">
      <w:pPr>
        <w:pStyle w:val="a5"/>
        <w:numPr>
          <w:ilvl w:val="0"/>
          <w:numId w:val="1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определённые буквы справа или слева от вертикальной линии.</w:t>
      </w:r>
    </w:p>
    <w:p w:rsidR="00B9426F" w:rsidRDefault="00B9426F" w:rsidP="00B9426F">
      <w:pPr>
        <w:pStyle w:val="a5"/>
        <w:numPr>
          <w:ilvl w:val="0"/>
          <w:numId w:val="1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кружок, справа от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рестик, слева от крестика поставить точку.</w:t>
      </w:r>
    </w:p>
    <w:p w:rsidR="00B9426F" w:rsidRDefault="00B9426F" w:rsidP="00B9426F">
      <w:pPr>
        <w:pStyle w:val="a5"/>
        <w:numPr>
          <w:ilvl w:val="0"/>
          <w:numId w:val="1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по речевой инструкции точку, ниже точки – крестик, справа от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руг.</w:t>
      </w:r>
    </w:p>
    <w:p w:rsidR="00244DB3" w:rsidRDefault="00B9426F" w:rsidP="00244DB3">
      <w:pPr>
        <w:pStyle w:val="a5"/>
        <w:numPr>
          <w:ilvl w:val="0"/>
          <w:numId w:val="16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пространственные соотношения элементов графических изображений и букв.</w:t>
      </w:r>
    </w:p>
    <w:p w:rsidR="00244DB3" w:rsidRDefault="00244DB3" w:rsidP="00244DB3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этом этапе одновременно проводится работа по развитию зрительного анализа изображений и букв на составляющие их элементы, их синтезу, определению сходства и различия между похожими графическими изображениями и буквами. Рекомендуемые задания: </w:t>
      </w:r>
    </w:p>
    <w:p w:rsidR="00244DB3" w:rsidRDefault="00244DB3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фигуру, букву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Предлагаются ряды сходных букв: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1"/>
        <w:gridCol w:w="1134"/>
        <w:gridCol w:w="1134"/>
        <w:gridCol w:w="992"/>
        <w:gridCol w:w="1134"/>
        <w:gridCol w:w="851"/>
      </w:tblGrid>
      <w:tr w:rsidR="00244DB3" w:rsidTr="001F3026">
        <w:tc>
          <w:tcPr>
            <w:tcW w:w="1231" w:type="dxa"/>
          </w:tcPr>
          <w:p w:rsid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</w:p>
          <w:p w:rsid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ьы</w:t>
            </w:r>
            <w:proofErr w:type="spellEnd"/>
          </w:p>
          <w:p w:rsid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жх</w:t>
            </w:r>
            <w:proofErr w:type="spellEnd"/>
          </w:p>
          <w:p w:rsidR="00244DB3" w:rsidRP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134" w:type="dxa"/>
          </w:tcPr>
          <w:p w:rsid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лм</w:t>
            </w:r>
          </w:p>
          <w:p w:rsidR="00244DB3" w:rsidRDefault="00244DB3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гт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</w:t>
            </w:r>
            <w:proofErr w:type="spellEnd"/>
          </w:p>
          <w:p w:rsidR="001F3026" w:rsidRP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шщ</w:t>
            </w:r>
            <w:proofErr w:type="spellEnd"/>
          </w:p>
        </w:tc>
        <w:tc>
          <w:tcPr>
            <w:tcW w:w="1134" w:type="dxa"/>
          </w:tcPr>
          <w:p w:rsid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вд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гц</w:t>
            </w:r>
            <w:proofErr w:type="spellEnd"/>
          </w:p>
          <w:p w:rsidR="001F3026" w:rsidRP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цщ</w:t>
            </w:r>
            <w:proofErr w:type="spellEnd"/>
          </w:p>
        </w:tc>
        <w:tc>
          <w:tcPr>
            <w:tcW w:w="992" w:type="dxa"/>
          </w:tcPr>
          <w:p w:rsid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лд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гб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</w:t>
            </w:r>
          </w:p>
          <w:p w:rsidR="001F3026" w:rsidRP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ою</w:t>
            </w:r>
            <w:proofErr w:type="spellEnd"/>
          </w:p>
        </w:tc>
        <w:tc>
          <w:tcPr>
            <w:tcW w:w="1134" w:type="dxa"/>
          </w:tcPr>
          <w:p w:rsid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пн</w:t>
            </w:r>
            <w:proofErr w:type="spellEnd"/>
            <w:proofErr w:type="gramEnd"/>
          </w:p>
          <w:p w:rsidR="001F3026" w:rsidRP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</w:p>
        </w:tc>
        <w:tc>
          <w:tcPr>
            <w:tcW w:w="851" w:type="dxa"/>
          </w:tcPr>
          <w:p w:rsid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кж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ип</w:t>
            </w:r>
            <w:proofErr w:type="spellEnd"/>
          </w:p>
          <w:p w:rsidR="001F3026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</w:t>
            </w:r>
          </w:p>
          <w:p w:rsidR="001F3026" w:rsidRPr="00244DB3" w:rsidRDefault="001F3026" w:rsidP="00244DB3">
            <w:pPr>
              <w:pStyle w:val="a5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4DB3" w:rsidRDefault="00244DB3" w:rsidP="001F3026">
      <w:pPr>
        <w:pStyle w:val="a5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44DB3" w:rsidRDefault="00244DB3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Срисовать </w:t>
      </w:r>
      <w:r w:rsidR="00A71A5C">
        <w:rPr>
          <w:rFonts w:ascii="Times New Roman" w:hAnsi="Times New Roman" w:cs="Times New Roman"/>
          <w:sz w:val="28"/>
          <w:szCs w:val="28"/>
        </w:rPr>
        <w:t>фигуру или букву по предложенному образцу и после кратковременной экспозиции.</w:t>
      </w:r>
    </w:p>
    <w:p w:rsidR="00A71A5C" w:rsidRDefault="009C2478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из палочек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по образцу, затем по  памяти)</w:t>
      </w:r>
    </w:p>
    <w:p w:rsidR="009C2478" w:rsidRDefault="009C2478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буквы печатного рукописного шрифта из предъявленных элементов печатных и рукописных букв.</w:t>
      </w:r>
    </w:p>
    <w:p w:rsidR="00FC1912" w:rsidRDefault="00FC1912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заданную фигуру  среди двух изображений, одно из которых адекватно</w:t>
      </w:r>
      <w:r w:rsidR="00591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447">
        <w:rPr>
          <w:rFonts w:ascii="Times New Roman" w:hAnsi="Times New Roman" w:cs="Times New Roman"/>
          <w:sz w:val="28"/>
          <w:szCs w:val="28"/>
        </w:rPr>
        <w:t>предъявленному</w:t>
      </w:r>
      <w:proofErr w:type="gramEnd"/>
      <w:r w:rsidR="00591447">
        <w:rPr>
          <w:rFonts w:ascii="Times New Roman" w:hAnsi="Times New Roman" w:cs="Times New Roman"/>
          <w:sz w:val="28"/>
          <w:szCs w:val="28"/>
        </w:rPr>
        <w:t>, второе представляет собой зеркальное изображение.</w:t>
      </w:r>
    </w:p>
    <w:p w:rsidR="00591447" w:rsidRDefault="00591447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правильно изображенную букву среди правильно и зеркально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447" w:rsidRDefault="00591447" w:rsidP="00591447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14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6907" cy="499894"/>
            <wp:effectExtent l="19050" t="0" r="0" b="0"/>
            <wp:docPr id="11" name="Рисунок 1" descr="F:\img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62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72" cy="5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47" w:rsidRDefault="00591447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недостающий элемент фигуры  или буквы по предъявлению.</w:t>
      </w:r>
    </w:p>
    <w:p w:rsidR="00591447" w:rsidRPr="00591447" w:rsidRDefault="00591447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Реконструировать букву, добавляя элемент: Л-А-Д, К-Ж, З-В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-Б;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и-ш-щ,п-т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591447" w:rsidRPr="00A71E2A" w:rsidRDefault="00591447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Реконструировать букву, изменяя пространственное расположение элементов букв: Р-Ь,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E2A">
        <w:rPr>
          <w:rFonts w:ascii="Times New Roman" w:hAnsi="Times New Roman" w:cs="Times New Roman"/>
          <w:sz w:val="28"/>
          <w:szCs w:val="28"/>
        </w:rPr>
        <w:t xml:space="preserve">Н-П, Г-Т; </w:t>
      </w:r>
      <w:proofErr w:type="spellStart"/>
      <w:r w:rsidR="00A71E2A">
        <w:rPr>
          <w:rFonts w:ascii="Times New Roman" w:hAnsi="Times New Roman" w:cs="Times New Roman"/>
          <w:i/>
          <w:sz w:val="28"/>
          <w:szCs w:val="28"/>
        </w:rPr>
        <w:t>в-д</w:t>
      </w:r>
      <w:proofErr w:type="spellEnd"/>
      <w:r w:rsidR="00A71E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71E2A">
        <w:rPr>
          <w:rFonts w:ascii="Times New Roman" w:hAnsi="Times New Roman" w:cs="Times New Roman"/>
          <w:i/>
          <w:sz w:val="28"/>
          <w:szCs w:val="28"/>
        </w:rPr>
        <w:t>ш-т</w:t>
      </w:r>
      <w:proofErr w:type="spellEnd"/>
      <w:r w:rsidR="00A71E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71E2A">
        <w:rPr>
          <w:rFonts w:ascii="Times New Roman" w:hAnsi="Times New Roman" w:cs="Times New Roman"/>
          <w:i/>
          <w:sz w:val="28"/>
          <w:szCs w:val="28"/>
        </w:rPr>
        <w:t>п-и</w:t>
      </w:r>
      <w:proofErr w:type="spellEnd"/>
      <w:r w:rsidR="00A71E2A">
        <w:rPr>
          <w:rFonts w:ascii="Times New Roman" w:hAnsi="Times New Roman" w:cs="Times New Roman"/>
          <w:i/>
          <w:sz w:val="28"/>
          <w:szCs w:val="28"/>
        </w:rPr>
        <w:t>.</w:t>
      </w:r>
    </w:p>
    <w:p w:rsidR="00A71E2A" w:rsidRDefault="00A71E2A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различие сходных букв, отличающихся лишь одним элементом: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З-В</w:t>
      </w:r>
      <w:proofErr w:type="gramEnd"/>
      <w:r>
        <w:rPr>
          <w:rFonts w:ascii="Times New Roman" w:hAnsi="Times New Roman" w:cs="Times New Roman"/>
          <w:sz w:val="28"/>
          <w:szCs w:val="28"/>
        </w:rPr>
        <w:t>, Р-В, Ь-В.</w:t>
      </w:r>
    </w:p>
    <w:p w:rsidR="00A71E2A" w:rsidRDefault="00570C7C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Узнавание букв по разному расположению в пространстве («перевернутых», положенных на бок и т.д.</w:t>
      </w:r>
      <w:proofErr w:type="gramEnd"/>
    </w:p>
    <w:p w:rsidR="00AC15B8" w:rsidRDefault="00AC15B8" w:rsidP="00AC15B8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5B8" w:rsidRDefault="00AC15B8" w:rsidP="00AC15B8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C7C" w:rsidRDefault="00570C7C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букв, наложенных друг на друга</w:t>
      </w:r>
    </w:p>
    <w:p w:rsidR="00AC15B8" w:rsidRDefault="00AC15B8" w:rsidP="00244DB3">
      <w:pPr>
        <w:pStyle w:val="a5"/>
        <w:numPr>
          <w:ilvl w:val="0"/>
          <w:numId w:val="17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букв, написанных разными шрифтами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печатные, заглавные, строчные, стилизованные)</w:t>
      </w:r>
    </w:p>
    <w:p w:rsidR="00AC15B8" w:rsidRDefault="00AC15B8" w:rsidP="00AC15B8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Большое место при устранении оптических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работа над уточнением и дифференциацией оптических образов смешиваемых букв.</w:t>
      </w:r>
    </w:p>
    <w:p w:rsidR="008342E1" w:rsidRDefault="008342E1" w:rsidP="008342E1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моменто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шуток, загадок, символов: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-уши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З-змея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Ж –жук), стихи: Два колышка наискосок,</w:t>
      </w:r>
    </w:p>
    <w:p w:rsidR="008342E1" w:rsidRDefault="008342E1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между ними поясок. (А)</w:t>
      </w:r>
    </w:p>
    <w:p w:rsidR="008342E1" w:rsidRDefault="008342E1" w:rsidP="008342E1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анализ смешиваемых букв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мнемонистических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приемов.</w:t>
      </w:r>
    </w:p>
    <w:p w:rsidR="008342E1" w:rsidRDefault="008342E1" w:rsidP="008342E1">
      <w:pPr>
        <w:pStyle w:val="a5"/>
        <w:spacing w:line="120" w:lineRule="atLeast"/>
        <w:jc w:val="both"/>
      </w:pPr>
      <w:r w:rsidRPr="008342E1"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965200"/>
            <wp:effectExtent l="19050" t="0" r="0" b="0"/>
            <wp:docPr id="15" name="Рисунок 2" descr="287795_html_m2ad4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7795_html_m2ad45e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DD">
        <w:rPr>
          <w:rFonts w:ascii="Times New Roman" w:hAnsi="Times New Roman" w:cs="Times New Roman"/>
          <w:i/>
          <w:sz w:val="28"/>
          <w:szCs w:val="28"/>
        </w:rPr>
        <w:t xml:space="preserve">б – </w:t>
      </w:r>
      <w:r w:rsidRPr="00431CDD">
        <w:rPr>
          <w:rFonts w:ascii="Times New Roman" w:hAnsi="Times New Roman" w:cs="Times New Roman"/>
          <w:sz w:val="28"/>
          <w:szCs w:val="28"/>
        </w:rPr>
        <w:t>похожа на белку, такой же хвост; как слово «белка» начинается на звук</w:t>
      </w:r>
      <w:proofErr w:type="gramStart"/>
      <w:r w:rsidRPr="00431CD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31CDD" w:rsidRPr="00431CDD" w:rsidRDefault="00431CDD" w:rsidP="00431CDD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CD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31CDD">
        <w:rPr>
          <w:rFonts w:ascii="Times New Roman" w:hAnsi="Times New Roman" w:cs="Times New Roman"/>
          <w:sz w:val="28"/>
          <w:szCs w:val="28"/>
        </w:rPr>
        <w:t>похожа на дятла, сидящего на стволе дерева; слово «дятел» начинается на звук</w:t>
      </w:r>
      <w:proofErr w:type="gramStart"/>
      <w:r w:rsidRPr="00431C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431CDD" w:rsidRPr="00431CDD" w:rsidRDefault="00431CDD" w:rsidP="00431CDD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31CDD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а похожа на верблюда с двумя горбами</w:t>
      </w:r>
    </w:p>
    <w:p w:rsidR="00431CDD" w:rsidRPr="00431CDD" w:rsidRDefault="00431CDD" w:rsidP="00431CDD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DD">
        <w:rPr>
          <w:rFonts w:ascii="Times New Roman" w:hAnsi="Times New Roman" w:cs="Times New Roman"/>
          <w:i/>
          <w:sz w:val="28"/>
          <w:szCs w:val="28"/>
        </w:rPr>
        <w:t>Д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CDD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а похожа на верблюда с одним горбом</w:t>
      </w:r>
    </w:p>
    <w:p w:rsidR="00431CDD" w:rsidRPr="00431CDD" w:rsidRDefault="00431CDD" w:rsidP="00431CDD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1CDD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31C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буквы три палочки и слово «три» начинается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1CDD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 палочек и «пара» начинается на букву П</w:t>
      </w:r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1CD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пишем букву и палочка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рррастёт</w:t>
      </w:r>
      <w:proofErr w:type="spellEnd"/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1CDD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перестала расти</w:t>
      </w:r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CD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букве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хххолодно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вся сжалась</w:t>
      </w:r>
    </w:p>
    <w:p w:rsid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D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букве жарко, она вся раскрылась.</w:t>
      </w:r>
    </w:p>
    <w:p w:rsidR="00431CDD" w:rsidRDefault="00431CDD" w:rsidP="00431CDD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дети путают заглавные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DD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31CDD">
        <w:rPr>
          <w:rFonts w:ascii="Times New Roman" w:hAnsi="Times New Roman" w:cs="Times New Roman"/>
          <w:i/>
          <w:sz w:val="28"/>
          <w:szCs w:val="28"/>
        </w:rPr>
        <w:t xml:space="preserve"> и З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31CDD">
        <w:rPr>
          <w:rFonts w:ascii="Times New Roman" w:hAnsi="Times New Roman" w:cs="Times New Roman"/>
          <w:sz w:val="28"/>
          <w:szCs w:val="28"/>
        </w:rPr>
        <w:t xml:space="preserve">Здесь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простой прием. Буква Е как будто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ЕЕЕдет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строчке вперед, а вот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ЗЗЗадом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5CFF" w:rsidRPr="00425C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25C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954" cy="1003852"/>
            <wp:effectExtent l="19050" t="0" r="0" b="0"/>
            <wp:docPr id="17" name="Рисунок 5" descr="C:\Documents and Settings\User\Мои документы\Мои рисунки\im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img6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88" cy="10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C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5CFF" w:rsidRDefault="00425CFF" w:rsidP="00431CDD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улучшения усвоения буквы рекомендуется ощупывание и узнавание рельефных букв, срисовывание, вырезание, лепка из пластилина, обведение контуров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букв в воздухе, определение сходства и различия смешиваемых букв.</w:t>
      </w:r>
    </w:p>
    <w:p w:rsidR="00425CFF" w:rsidRPr="00425CFF" w:rsidRDefault="00425CFF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Изограммы</w:t>
      </w:r>
      <w:proofErr w:type="spellEnd"/>
    </w:p>
    <w:p w:rsidR="00425CFF" w:rsidRPr="00425CFF" w:rsidRDefault="00425CFF" w:rsidP="00425CFF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43734" cy="864704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1" cy="8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C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130588" cy="85476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83" cy="8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FF" w:rsidRDefault="00425CFF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смешиваемых или неправильно изображаемых букв под  диктовку</w:t>
      </w:r>
      <w:r w:rsidR="00FC61A1">
        <w:rPr>
          <w:rFonts w:ascii="Times New Roman" w:hAnsi="Times New Roman" w:cs="Times New Roman"/>
          <w:sz w:val="28"/>
          <w:szCs w:val="28"/>
        </w:rPr>
        <w:t>.</w:t>
      </w:r>
    </w:p>
    <w:p w:rsidR="00FC61A1" w:rsidRDefault="00FC61A1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просим показать заданные буквы; показать, с какими буквами путает, чем они отличаются.</w:t>
      </w:r>
    </w:p>
    <w:p w:rsidR="000940BC" w:rsidRDefault="000940BC" w:rsidP="000940BC">
      <w:pPr>
        <w:pStyle w:val="a5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94333" cy="2514992"/>
            <wp:effectExtent l="19050" t="0" r="0" b="0"/>
            <wp:docPr id="20" name="Рисунок 12" descr="287795_html_69869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7795_html_698691f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78" cy="25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BC" w:rsidRDefault="000940BC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Диктуем буквы  в разброс с предварительным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элементов состоит, на что похожа буква, с какой буквой можно спутать</w:t>
      </w:r>
    </w:p>
    <w:p w:rsidR="000940BC" w:rsidRDefault="000940BC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различные слоги (открытые, закрытые, по парам, подряд) с усиленной артикуляцией.</w:t>
      </w:r>
    </w:p>
    <w:p w:rsidR="000940BC" w:rsidRDefault="000940BC" w:rsidP="00425CFF">
      <w:pPr>
        <w:pStyle w:val="a5"/>
        <w:numPr>
          <w:ilvl w:val="0"/>
          <w:numId w:val="21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 в письменном тексте.</w:t>
      </w:r>
    </w:p>
    <w:p w:rsidR="00280909" w:rsidRDefault="000940BC" w:rsidP="00280909">
      <w:pPr>
        <w:pStyle w:val="1"/>
        <w:spacing w:before="0" w:after="0"/>
        <w:jc w:val="both"/>
      </w:pPr>
      <w:r>
        <w:rPr>
          <w:sz w:val="28"/>
          <w:szCs w:val="28"/>
        </w:rPr>
        <w:t xml:space="preserve">       Все эти виды упражнений преследуют одну и ту же </w:t>
      </w:r>
      <w:r w:rsidRPr="000940BC">
        <w:rPr>
          <w:b/>
          <w:i/>
          <w:sz w:val="28"/>
          <w:szCs w:val="28"/>
        </w:rPr>
        <w:t>цель: привлечь внимание ребёнка к особенностям начертания сходных букв, к имеющимся в них различиям и тем самым помочь ему усвоить правильное их написание.</w:t>
      </w:r>
      <w:r w:rsidR="00280909">
        <w:rPr>
          <w:b/>
          <w:i/>
          <w:sz w:val="28"/>
          <w:szCs w:val="28"/>
        </w:rPr>
        <w:t xml:space="preserve"> </w:t>
      </w:r>
      <w:r w:rsidR="00280909">
        <w:rPr>
          <w:sz w:val="28"/>
          <w:szCs w:val="28"/>
        </w:rPr>
        <w:t>Когда это будет обеспечено</w:t>
      </w:r>
      <w:proofErr w:type="gramStart"/>
      <w:r w:rsidR="00280909">
        <w:rPr>
          <w:sz w:val="28"/>
          <w:szCs w:val="28"/>
        </w:rPr>
        <w:t xml:space="preserve"> ,</w:t>
      </w:r>
      <w:proofErr w:type="gramEnd"/>
      <w:r w:rsidR="00280909">
        <w:rPr>
          <w:sz w:val="28"/>
          <w:szCs w:val="28"/>
        </w:rPr>
        <w:t xml:space="preserve"> для существования оптической </w:t>
      </w:r>
      <w:proofErr w:type="spellStart"/>
      <w:r w:rsidR="00280909">
        <w:rPr>
          <w:sz w:val="28"/>
          <w:szCs w:val="28"/>
        </w:rPr>
        <w:t>дисграфии</w:t>
      </w:r>
      <w:proofErr w:type="spellEnd"/>
      <w:r w:rsidR="00280909">
        <w:rPr>
          <w:sz w:val="28"/>
          <w:szCs w:val="28"/>
        </w:rPr>
        <w:t xml:space="preserve"> больше не останется места. Очень важно провести достаточное количество письменных упражнений в правильном написании букв.</w:t>
      </w:r>
      <w:r w:rsidR="00280909" w:rsidRPr="00280909">
        <w:t xml:space="preserve"> </w:t>
      </w:r>
    </w:p>
    <w:p w:rsidR="00280909" w:rsidRPr="00280909" w:rsidRDefault="00280909" w:rsidP="00280909">
      <w:pPr>
        <w:pStyle w:val="1"/>
        <w:spacing w:before="0" w:after="0"/>
        <w:jc w:val="both"/>
        <w:rPr>
          <w:sz w:val="28"/>
          <w:szCs w:val="28"/>
        </w:rPr>
      </w:pPr>
      <w:r>
        <w:t xml:space="preserve">        </w:t>
      </w:r>
      <w:r w:rsidRPr="00280909">
        <w:rPr>
          <w:sz w:val="28"/>
          <w:szCs w:val="28"/>
        </w:rPr>
        <w:t>Основная цель логопедической работы с данными детьми – научить их четкой дифференциации букв. Действенной является система упражнений в следующем порядке: сначала закрепляются один звук и буква из пары, затем – второй, и только после этого выполняются задания на речевом материале, включающем о</w:t>
      </w:r>
      <w:r>
        <w:rPr>
          <w:sz w:val="28"/>
          <w:szCs w:val="28"/>
        </w:rPr>
        <w:t>ба звука и буквы.</w:t>
      </w:r>
      <w:r w:rsidRPr="00280909">
        <w:rPr>
          <w:sz w:val="28"/>
          <w:szCs w:val="28"/>
        </w:rPr>
        <w:t xml:space="preserve"> Речевой материал должен быть подобран так, чтобы в период работы на одной буквой из пары избежать написания второй. </w:t>
      </w:r>
      <w:proofErr w:type="gramStart"/>
      <w:r w:rsidRPr="00280909">
        <w:rPr>
          <w:sz w:val="28"/>
          <w:szCs w:val="28"/>
        </w:rPr>
        <w:t>Таким образом, по принципу «от прост</w:t>
      </w:r>
      <w:r>
        <w:rPr>
          <w:sz w:val="28"/>
          <w:szCs w:val="28"/>
        </w:rPr>
        <w:t>ого к сложному»,</w:t>
      </w:r>
      <w:r w:rsidRPr="00280909">
        <w:rPr>
          <w:sz w:val="28"/>
          <w:szCs w:val="28"/>
        </w:rPr>
        <w:t xml:space="preserve"> мы идем от прописывания каждой буквы отдельно к закрепл</w:t>
      </w:r>
      <w:r>
        <w:rPr>
          <w:sz w:val="28"/>
          <w:szCs w:val="28"/>
        </w:rPr>
        <w:t xml:space="preserve">ению написания обеих  </w:t>
      </w:r>
      <w:r w:rsidRPr="00280909">
        <w:rPr>
          <w:sz w:val="28"/>
          <w:szCs w:val="28"/>
        </w:rPr>
        <w:t>в слогах, в словах, фразах, текстах.</w:t>
      </w:r>
      <w:proofErr w:type="gramEnd"/>
    </w:p>
    <w:p w:rsidR="00280909" w:rsidRPr="00280909" w:rsidRDefault="00280909" w:rsidP="00280909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Таким образом, устранение оптических </w:t>
      </w:r>
      <w:proofErr w:type="spellStart"/>
      <w:r>
        <w:rPr>
          <w:sz w:val="28"/>
          <w:szCs w:val="28"/>
        </w:rPr>
        <w:t>дисграфий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дислексий</w:t>
      </w:r>
      <w:proofErr w:type="spellEnd"/>
      <w:r>
        <w:rPr>
          <w:sz w:val="28"/>
          <w:szCs w:val="28"/>
        </w:rPr>
        <w:t xml:space="preserve"> осуществляется приёмами, </w:t>
      </w:r>
      <w:r w:rsidR="00031D7F">
        <w:rPr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развити</w:t>
      </w:r>
      <w:r w:rsidR="00031D7F">
        <w:rPr>
          <w:sz w:val="28"/>
          <w:szCs w:val="28"/>
        </w:rPr>
        <w:t xml:space="preserve">е зрительного </w:t>
      </w:r>
      <w:proofErr w:type="spellStart"/>
      <w:r w:rsidR="00031D7F">
        <w:rPr>
          <w:sz w:val="28"/>
          <w:szCs w:val="28"/>
        </w:rPr>
        <w:t>гнозиса</w:t>
      </w:r>
      <w:proofErr w:type="spellEnd"/>
      <w:r w:rsidR="00031D7F">
        <w:rPr>
          <w:sz w:val="28"/>
          <w:szCs w:val="28"/>
        </w:rPr>
        <w:t xml:space="preserve">,  </w:t>
      </w:r>
      <w:proofErr w:type="spellStart"/>
      <w:r w:rsidR="00031D7F">
        <w:rPr>
          <w:sz w:val="28"/>
          <w:szCs w:val="28"/>
        </w:rPr>
        <w:t>мнезиса</w:t>
      </w:r>
      <w:proofErr w:type="spellEnd"/>
      <w:r w:rsidR="00031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пространственных представлений и их речевых обозначений, </w:t>
      </w:r>
      <w:r w:rsidR="00031D7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зрительного анализа и синтеза.</w:t>
      </w:r>
      <w:proofErr w:type="gramEnd"/>
      <w:r>
        <w:rPr>
          <w:sz w:val="28"/>
          <w:szCs w:val="28"/>
        </w:rPr>
        <w:t xml:space="preserve"> Большое внимание</w:t>
      </w:r>
      <w:r w:rsidR="00031D7F">
        <w:rPr>
          <w:sz w:val="28"/>
          <w:szCs w:val="28"/>
        </w:rPr>
        <w:t xml:space="preserve"> уделяется сравнению смешиваемых букв с максимальным использованием различных анализаторов.</w:t>
      </w:r>
    </w:p>
    <w:p w:rsidR="000940BC" w:rsidRPr="00280909" w:rsidRDefault="000940BC" w:rsidP="000940BC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CDD" w:rsidRPr="00431CDD" w:rsidRDefault="00431CDD" w:rsidP="008342E1">
      <w:pPr>
        <w:pStyle w:val="a5"/>
        <w:spacing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C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591447" w:rsidRDefault="00845E6F" w:rsidP="00845E6F">
      <w:pPr>
        <w:pStyle w:val="a5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5E6F" w:rsidRPr="00E5074D" w:rsidRDefault="00845E6F" w:rsidP="00845E6F">
      <w:pPr>
        <w:numPr>
          <w:ilvl w:val="0"/>
          <w:numId w:val="22"/>
        </w:num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74D">
        <w:rPr>
          <w:rFonts w:ascii="Times New Roman" w:hAnsi="Times New Roman" w:cs="Times New Roman"/>
          <w:sz w:val="28"/>
          <w:szCs w:val="28"/>
        </w:rPr>
        <w:t>Аманатова</w:t>
      </w:r>
      <w:proofErr w:type="spellEnd"/>
      <w:r w:rsidRPr="00845E6F">
        <w:rPr>
          <w:rFonts w:ascii="Times New Roman" w:hAnsi="Times New Roman" w:cs="Times New Roman"/>
          <w:sz w:val="28"/>
          <w:szCs w:val="28"/>
        </w:rPr>
        <w:t xml:space="preserve"> </w:t>
      </w:r>
      <w:r w:rsidRPr="00E5074D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74D">
        <w:rPr>
          <w:rFonts w:ascii="Times New Roman" w:hAnsi="Times New Roman" w:cs="Times New Roman"/>
          <w:sz w:val="28"/>
          <w:szCs w:val="28"/>
        </w:rPr>
        <w:t xml:space="preserve">Дифференциация букв по оптическому сходству, </w:t>
      </w:r>
      <w:proofErr w:type="spellStart"/>
      <w:proofErr w:type="gramStart"/>
      <w:r w:rsidRPr="00E5074D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E5074D">
        <w:rPr>
          <w:rFonts w:ascii="Times New Roman" w:hAnsi="Times New Roman" w:cs="Times New Roman"/>
          <w:sz w:val="28"/>
          <w:szCs w:val="28"/>
        </w:rPr>
        <w:t xml:space="preserve"> «Школьный логопед», 11/2006</w:t>
      </w:r>
    </w:p>
    <w:p w:rsidR="00845E6F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Елецкая</w:t>
      </w:r>
      <w:r w:rsidRPr="0084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О.В., Горбачевская Н.Ю. Организация логопедической работы в школе.- М.:ТЦ Сфера, 2007год</w:t>
      </w:r>
    </w:p>
    <w:p w:rsidR="00845E6F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нарушений письменной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методической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Н.Н.Яковлевой.- СПб,2004год</w:t>
      </w:r>
    </w:p>
    <w:p w:rsidR="00845E6F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 Н.А.Я различаю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сходные по написанию.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2005 год.</w:t>
      </w:r>
    </w:p>
    <w:p w:rsidR="00845E6F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Мазанова Е.В.Коррекция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Конспекты занятий с младшими школьниками. Учусь не путать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 1 и 2.- М., «ГНОМ и Д», 2006 год</w:t>
      </w:r>
    </w:p>
    <w:p w:rsidR="00845E6F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E6F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845E6F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классах, М. </w:t>
      </w:r>
      <w:proofErr w:type="spellStart"/>
      <w:r w:rsidRPr="00845E6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45E6F">
        <w:rPr>
          <w:rFonts w:ascii="Times New Roman" w:hAnsi="Times New Roman" w:cs="Times New Roman"/>
          <w:sz w:val="28"/>
          <w:szCs w:val="28"/>
        </w:rPr>
        <w:t xml:space="preserve">, 1999 год </w:t>
      </w:r>
    </w:p>
    <w:p w:rsidR="00845E6F" w:rsidRPr="00637EC1" w:rsidRDefault="00845E6F" w:rsidP="00845E6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EC1">
        <w:rPr>
          <w:rFonts w:ascii="Times New Roman" w:hAnsi="Times New Roman" w:cs="Times New Roman"/>
          <w:sz w:val="28"/>
          <w:szCs w:val="28"/>
        </w:rPr>
        <w:t>Парамонова Л. Г. Логопедия для всех. – М., 1997.</w:t>
      </w:r>
    </w:p>
    <w:p w:rsidR="00845E6F" w:rsidRPr="00845E6F" w:rsidRDefault="00845E6F" w:rsidP="00845E6F">
      <w:pPr>
        <w:pStyle w:val="a5"/>
        <w:numPr>
          <w:ilvl w:val="0"/>
          <w:numId w:val="22"/>
        </w:num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E6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45E6F">
        <w:rPr>
          <w:rFonts w:ascii="Times New Roman" w:hAnsi="Times New Roman" w:cs="Times New Roman"/>
          <w:sz w:val="28"/>
          <w:szCs w:val="28"/>
        </w:rPr>
        <w:t xml:space="preserve"> И.Н.. Нарушения письменной речи и их преодоление у младших школьников, М. Просвещение, 1997 год</w:t>
      </w:r>
    </w:p>
    <w:p w:rsidR="00677B67" w:rsidRPr="00431CDD" w:rsidRDefault="00677B67" w:rsidP="00677B6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FF7505" w:rsidRPr="00431CDD" w:rsidRDefault="00DC7AB3" w:rsidP="00841479">
      <w:pPr>
        <w:jc w:val="both"/>
        <w:rPr>
          <w:rFonts w:ascii="Times New Roman" w:hAnsi="Times New Roman" w:cs="Times New Roman"/>
          <w:sz w:val="28"/>
          <w:szCs w:val="28"/>
        </w:rPr>
      </w:pPr>
      <w:r w:rsidRPr="00431C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FF7505" w:rsidRPr="00431CDD" w:rsidSect="007A29EB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396"/>
    <w:multiLevelType w:val="hybridMultilevel"/>
    <w:tmpl w:val="E8C0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034"/>
    <w:multiLevelType w:val="hybridMultilevel"/>
    <w:tmpl w:val="728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9E6"/>
    <w:multiLevelType w:val="hybridMultilevel"/>
    <w:tmpl w:val="C9DE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0471"/>
    <w:multiLevelType w:val="hybridMultilevel"/>
    <w:tmpl w:val="4524D9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45ACB"/>
    <w:multiLevelType w:val="hybridMultilevel"/>
    <w:tmpl w:val="E54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3D53"/>
    <w:multiLevelType w:val="hybridMultilevel"/>
    <w:tmpl w:val="B784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2E83"/>
    <w:multiLevelType w:val="hybridMultilevel"/>
    <w:tmpl w:val="04EA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3DBE"/>
    <w:multiLevelType w:val="hybridMultilevel"/>
    <w:tmpl w:val="A05EDC44"/>
    <w:lvl w:ilvl="0" w:tplc="2D346A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76EA"/>
    <w:multiLevelType w:val="hybridMultilevel"/>
    <w:tmpl w:val="A7982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C27D0"/>
    <w:multiLevelType w:val="hybridMultilevel"/>
    <w:tmpl w:val="1D746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AE7783"/>
    <w:multiLevelType w:val="hybridMultilevel"/>
    <w:tmpl w:val="D57E0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5699"/>
    <w:multiLevelType w:val="hybridMultilevel"/>
    <w:tmpl w:val="F91C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B15AB"/>
    <w:multiLevelType w:val="hybridMultilevel"/>
    <w:tmpl w:val="CADE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0C3B"/>
    <w:multiLevelType w:val="hybridMultilevel"/>
    <w:tmpl w:val="E75EA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70CFC"/>
    <w:multiLevelType w:val="hybridMultilevel"/>
    <w:tmpl w:val="9298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C3244"/>
    <w:multiLevelType w:val="hybridMultilevel"/>
    <w:tmpl w:val="68CCD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965B0"/>
    <w:multiLevelType w:val="hybridMultilevel"/>
    <w:tmpl w:val="D508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44342"/>
    <w:multiLevelType w:val="hybridMultilevel"/>
    <w:tmpl w:val="ECD8E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317E6C"/>
    <w:multiLevelType w:val="hybridMultilevel"/>
    <w:tmpl w:val="970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E50C1"/>
    <w:multiLevelType w:val="hybridMultilevel"/>
    <w:tmpl w:val="690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4D7"/>
    <w:multiLevelType w:val="hybridMultilevel"/>
    <w:tmpl w:val="4AA0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44CB6"/>
    <w:multiLevelType w:val="hybridMultilevel"/>
    <w:tmpl w:val="540A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78A4"/>
    <w:multiLevelType w:val="hybridMultilevel"/>
    <w:tmpl w:val="0774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18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21"/>
  </w:num>
  <w:num w:numId="15">
    <w:abstractNumId w:val="8"/>
  </w:num>
  <w:num w:numId="16">
    <w:abstractNumId w:val="10"/>
  </w:num>
  <w:num w:numId="17">
    <w:abstractNumId w:val="19"/>
  </w:num>
  <w:num w:numId="18">
    <w:abstractNumId w:val="17"/>
  </w:num>
  <w:num w:numId="19">
    <w:abstractNumId w:val="6"/>
  </w:num>
  <w:num w:numId="20">
    <w:abstractNumId w:val="5"/>
  </w:num>
  <w:num w:numId="21">
    <w:abstractNumId w:val="16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D15"/>
    <w:rsid w:val="00031D7F"/>
    <w:rsid w:val="00040B5D"/>
    <w:rsid w:val="000940BC"/>
    <w:rsid w:val="00094A01"/>
    <w:rsid w:val="000E1643"/>
    <w:rsid w:val="00151D5A"/>
    <w:rsid w:val="001900EE"/>
    <w:rsid w:val="001F3026"/>
    <w:rsid w:val="00244DB3"/>
    <w:rsid w:val="002620CB"/>
    <w:rsid w:val="0027799D"/>
    <w:rsid w:val="00280909"/>
    <w:rsid w:val="0030661D"/>
    <w:rsid w:val="003236FB"/>
    <w:rsid w:val="00425CFF"/>
    <w:rsid w:val="00431CDD"/>
    <w:rsid w:val="004608BF"/>
    <w:rsid w:val="0053342A"/>
    <w:rsid w:val="005506E5"/>
    <w:rsid w:val="00570C7C"/>
    <w:rsid w:val="00572434"/>
    <w:rsid w:val="00591447"/>
    <w:rsid w:val="0064043B"/>
    <w:rsid w:val="00677B67"/>
    <w:rsid w:val="006D06B1"/>
    <w:rsid w:val="006F5798"/>
    <w:rsid w:val="007114E5"/>
    <w:rsid w:val="007A29EB"/>
    <w:rsid w:val="008342E1"/>
    <w:rsid w:val="0083665C"/>
    <w:rsid w:val="00841479"/>
    <w:rsid w:val="00845E6F"/>
    <w:rsid w:val="00856341"/>
    <w:rsid w:val="008A372C"/>
    <w:rsid w:val="008E1416"/>
    <w:rsid w:val="008E239F"/>
    <w:rsid w:val="009C2478"/>
    <w:rsid w:val="009C2B0F"/>
    <w:rsid w:val="00A71A5C"/>
    <w:rsid w:val="00A71E2A"/>
    <w:rsid w:val="00AB7D15"/>
    <w:rsid w:val="00AC15B8"/>
    <w:rsid w:val="00B204A7"/>
    <w:rsid w:val="00B9426F"/>
    <w:rsid w:val="00BA36BF"/>
    <w:rsid w:val="00BE61E1"/>
    <w:rsid w:val="00C34B71"/>
    <w:rsid w:val="00DC7AB3"/>
    <w:rsid w:val="00E94DB2"/>
    <w:rsid w:val="00EA2C59"/>
    <w:rsid w:val="00EB7B10"/>
    <w:rsid w:val="00F96A54"/>
    <w:rsid w:val="00FB5FE7"/>
    <w:rsid w:val="00FC1912"/>
    <w:rsid w:val="00FC61A1"/>
    <w:rsid w:val="00FF4684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7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677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4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44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09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25A-7C66-4F7F-A16A-2CBAC272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User</cp:lastModifiedBy>
  <cp:revision>22</cp:revision>
  <cp:lastPrinted>2013-03-14T02:03:00Z</cp:lastPrinted>
  <dcterms:created xsi:type="dcterms:W3CDTF">2013-03-10T07:17:00Z</dcterms:created>
  <dcterms:modified xsi:type="dcterms:W3CDTF">2013-03-14T02:03:00Z</dcterms:modified>
</cp:coreProperties>
</file>