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CA" w:rsidRDefault="008546CA" w:rsidP="008546CA">
      <w:pPr>
        <w:pStyle w:val="a3"/>
        <w:ind w:left="1080"/>
        <w:rPr>
          <w:b/>
          <w:color w:val="000000"/>
          <w:sz w:val="32"/>
          <w:szCs w:val="32"/>
        </w:rPr>
      </w:pPr>
      <w:r w:rsidRPr="008546CA">
        <w:rPr>
          <w:b/>
          <w:color w:val="000000"/>
          <w:sz w:val="32"/>
          <w:szCs w:val="32"/>
        </w:rPr>
        <w:t xml:space="preserve">           </w:t>
      </w:r>
      <w:bookmarkStart w:id="0" w:name="_GoBack"/>
      <w:bookmarkEnd w:id="0"/>
      <w:r w:rsidRPr="008546CA">
        <w:rPr>
          <w:b/>
          <w:color w:val="000000"/>
          <w:sz w:val="32"/>
          <w:szCs w:val="32"/>
        </w:rPr>
        <w:t xml:space="preserve">     Поведение родителя с ребенком</w:t>
      </w:r>
    </w:p>
    <w:p w:rsidR="008546CA" w:rsidRPr="008546CA" w:rsidRDefault="008546CA" w:rsidP="008546CA">
      <w:pPr>
        <w:pStyle w:val="a3"/>
        <w:ind w:left="1080"/>
        <w:rPr>
          <w:b/>
          <w:color w:val="3891A7"/>
          <w:sz w:val="32"/>
          <w:szCs w:val="32"/>
        </w:rPr>
      </w:pP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Будите ребенка спокойно. Проснувшись, он должен увидеть вашу улыбку, услышать ласковый голос.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 Не подгоняйте ребенка с утра, не дергайте по пустякам, не торопите, умение рассчитать время - ваша задача.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Не отправляйте в школу ребенка без завтрака.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 Пожелайте ребенку удачи, подбодрите его.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 Встречайте ребенка спокойно, без вопросов, дайте ему расслабиться.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Если ребенок чересчур возбужден, жаждет поделиться с вами - не отмахивайтесь, выслушайте его.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Если вы видите, что ребенок огорчен, но молчит, не допытывайтесь, он потом сам все расскажет.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Выслушав замечания учителя, не торопитесь устраивать </w:t>
      </w:r>
      <w:proofErr w:type="gramStart"/>
      <w:r w:rsidRPr="008546CA">
        <w:rPr>
          <w:color w:val="000000"/>
          <w:sz w:val="28"/>
          <w:szCs w:val="28"/>
        </w:rPr>
        <w:t>взбучку</w:t>
      </w:r>
      <w:proofErr w:type="gramEnd"/>
      <w:r w:rsidRPr="008546CA">
        <w:rPr>
          <w:color w:val="000000"/>
          <w:sz w:val="28"/>
          <w:szCs w:val="28"/>
        </w:rPr>
        <w:t xml:space="preserve">. Постарайтесь, чтобы ваш разговор проходил без ребенка. Выслушайте обе стороны - это поможет вам яснее понять ситуацию.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После школы не торопите ребенка садиться за уроки - необходимо 2-3 часа отдыха (1,5 часа </w:t>
      </w:r>
      <w:proofErr w:type="gramStart"/>
      <w:r w:rsidRPr="008546CA">
        <w:rPr>
          <w:color w:val="000000"/>
          <w:sz w:val="28"/>
          <w:szCs w:val="28"/>
        </w:rPr>
        <w:t>сна-особенно</w:t>
      </w:r>
      <w:proofErr w:type="gramEnd"/>
      <w:r w:rsidRPr="008546CA">
        <w:rPr>
          <w:color w:val="000000"/>
          <w:sz w:val="28"/>
          <w:szCs w:val="28"/>
        </w:rPr>
        <w:t xml:space="preserve"> первокласснику)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Во время приготовления уроков не сидите «над душой». Дайте возможность ребенку работать самому.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 xml:space="preserve">Будьте внимательны к жалобам ребенка на головную боль, усталость, плохое самочувствие - это показатели трудностей в учебе!  </w:t>
      </w:r>
    </w:p>
    <w:p w:rsidR="00E348CC" w:rsidRPr="008546CA" w:rsidRDefault="00E348CC" w:rsidP="00E348CC">
      <w:pPr>
        <w:pStyle w:val="a3"/>
        <w:numPr>
          <w:ilvl w:val="0"/>
          <w:numId w:val="2"/>
        </w:numPr>
        <w:rPr>
          <w:color w:val="3891A7"/>
          <w:sz w:val="28"/>
          <w:szCs w:val="28"/>
        </w:rPr>
      </w:pPr>
      <w:r w:rsidRPr="008546CA">
        <w:rPr>
          <w:color w:val="000000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127FD8" w:rsidRPr="008546CA" w:rsidRDefault="00127FD8">
      <w:pPr>
        <w:rPr>
          <w:sz w:val="28"/>
          <w:szCs w:val="28"/>
        </w:rPr>
      </w:pPr>
    </w:p>
    <w:sectPr w:rsidR="00127FD8" w:rsidRPr="0085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73B"/>
    <w:multiLevelType w:val="hybridMultilevel"/>
    <w:tmpl w:val="4FD407BC"/>
    <w:lvl w:ilvl="0" w:tplc="BC5CC9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D20F89"/>
    <w:multiLevelType w:val="hybridMultilevel"/>
    <w:tmpl w:val="38E8AF3E"/>
    <w:lvl w:ilvl="0" w:tplc="4FC23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8F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ADB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17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6B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E5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88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55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81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CC"/>
    <w:rsid w:val="00127FD8"/>
    <w:rsid w:val="008546CA"/>
    <w:rsid w:val="00E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2014-03-25T16:10:00Z</dcterms:created>
  <dcterms:modified xsi:type="dcterms:W3CDTF">2014-03-25T19:30:00Z</dcterms:modified>
</cp:coreProperties>
</file>