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57" w:rsidRDefault="00266157" w:rsidP="0026615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66157" w:rsidRDefault="00266157" w:rsidP="00266157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Директор МАОУ СОШ №16</w:t>
      </w:r>
    </w:p>
    <w:p w:rsidR="00266157" w:rsidRDefault="00266157" w:rsidP="00266157">
      <w:pPr>
        <w:tabs>
          <w:tab w:val="left" w:pos="6120"/>
          <w:tab w:val="left" w:pos="6521"/>
        </w:tabs>
        <w:ind w:left="5245" w:hanging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МР </w:t>
      </w:r>
      <w:proofErr w:type="spellStart"/>
      <w:r>
        <w:rPr>
          <w:sz w:val="28"/>
          <w:szCs w:val="28"/>
        </w:rPr>
        <w:t>Белебеевский</w:t>
      </w:r>
      <w:proofErr w:type="spellEnd"/>
      <w:r>
        <w:rPr>
          <w:sz w:val="28"/>
          <w:szCs w:val="28"/>
        </w:rPr>
        <w:t xml:space="preserve"> район РБ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____________Р.З.Габдуллина</w:t>
      </w:r>
      <w:proofErr w:type="spellEnd"/>
    </w:p>
    <w:p w:rsidR="00266157" w:rsidRDefault="00266157" w:rsidP="00266157">
      <w:pPr>
        <w:tabs>
          <w:tab w:val="left" w:pos="4605"/>
          <w:tab w:val="center" w:pos="4961"/>
        </w:tabs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«____»________________2012г.</w:t>
      </w:r>
    </w:p>
    <w:p w:rsidR="00266157" w:rsidRDefault="00266157" w:rsidP="00266157">
      <w:pPr>
        <w:shd w:val="clear" w:color="auto" w:fill="FFFFFF"/>
        <w:spacing w:line="370" w:lineRule="exact"/>
        <w:ind w:right="43"/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266157" w:rsidRDefault="00266157" w:rsidP="00266157">
      <w:pPr>
        <w:shd w:val="clear" w:color="auto" w:fill="FFFFFF"/>
        <w:spacing w:after="120" w:line="370" w:lineRule="exact"/>
        <w:ind w:right="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декады начальных классов « НАЧАЛО»  МАОУ СОШ № 16 р.п. Приютово муниципального района </w:t>
      </w:r>
      <w:proofErr w:type="spellStart"/>
      <w:r>
        <w:rPr>
          <w:sz w:val="32"/>
          <w:szCs w:val="32"/>
        </w:rPr>
        <w:t>Белебеевский</w:t>
      </w:r>
      <w:proofErr w:type="spellEnd"/>
      <w:r>
        <w:rPr>
          <w:sz w:val="32"/>
          <w:szCs w:val="32"/>
        </w:rPr>
        <w:t xml:space="preserve"> район РБ.</w:t>
      </w:r>
    </w:p>
    <w:p w:rsidR="00266157" w:rsidRDefault="00266157" w:rsidP="00266157">
      <w:pPr>
        <w:shd w:val="clear" w:color="auto" w:fill="FFFFFF"/>
        <w:spacing w:after="120" w:line="370" w:lineRule="exact"/>
        <w:ind w:right="43"/>
        <w:jc w:val="center"/>
      </w:pPr>
      <w:r>
        <w:rPr>
          <w:b/>
          <w:i/>
          <w:sz w:val="32"/>
          <w:szCs w:val="32"/>
        </w:rPr>
        <w:t>Сроки проведения: 10 – 19 ноября 2012г</w:t>
      </w:r>
      <w:r>
        <w:rPr>
          <w:b/>
          <w:sz w:val="32"/>
          <w:szCs w:val="32"/>
        </w:rPr>
        <w:t>.</w:t>
      </w:r>
    </w:p>
    <w:p w:rsidR="00266157" w:rsidRDefault="00266157" w:rsidP="00266157">
      <w:pPr>
        <w:shd w:val="clear" w:color="auto" w:fill="FFFFFF"/>
        <w:spacing w:after="120" w:line="370" w:lineRule="exact"/>
        <w:ind w:right="43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Тема:</w:t>
      </w: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266157" w:rsidRDefault="00266157" w:rsidP="00266157">
      <w:pPr>
        <w:pStyle w:val="a4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Развитие </w:t>
      </w:r>
      <w:proofErr w:type="spellStart"/>
      <w:r>
        <w:rPr>
          <w:color w:val="000000"/>
          <w:sz w:val="32"/>
          <w:szCs w:val="32"/>
        </w:rPr>
        <w:t>креативности</w:t>
      </w:r>
      <w:proofErr w:type="spellEnd"/>
      <w:r>
        <w:rPr>
          <w:color w:val="000000"/>
          <w:sz w:val="32"/>
          <w:szCs w:val="32"/>
        </w:rPr>
        <w:t xml:space="preserve"> мышления  младшего школьника — условие   формирования  личностных, </w:t>
      </w:r>
      <w:proofErr w:type="spellStart"/>
      <w:r>
        <w:rPr>
          <w:color w:val="000000"/>
          <w:sz w:val="32"/>
          <w:szCs w:val="32"/>
        </w:rPr>
        <w:t>метапредметных</w:t>
      </w:r>
      <w:proofErr w:type="spellEnd"/>
      <w:r>
        <w:rPr>
          <w:color w:val="000000"/>
          <w:sz w:val="32"/>
          <w:szCs w:val="32"/>
        </w:rPr>
        <w:t xml:space="preserve"> и предметных результатов  обучения.</w:t>
      </w:r>
    </w:p>
    <w:p w:rsidR="00266157" w:rsidRDefault="00266157" w:rsidP="00266157">
      <w:pPr>
        <w:spacing w:line="270" w:lineRule="atLeast"/>
        <w:ind w:firstLine="900"/>
        <w:rPr>
          <w:sz w:val="28"/>
        </w:rPr>
      </w:pPr>
      <w:r>
        <w:rPr>
          <w:sz w:val="28"/>
        </w:rPr>
        <w:t>Открытие разноцветной недели -10 ноября</w:t>
      </w:r>
    </w:p>
    <w:p w:rsidR="00266157" w:rsidRDefault="00266157" w:rsidP="0026615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12 ноября</w:t>
      </w:r>
      <w:r>
        <w:rPr>
          <w:sz w:val="28"/>
          <w:szCs w:val="28"/>
        </w:rPr>
        <w:t xml:space="preserve">)   Понедельник - </w:t>
      </w:r>
      <w:r>
        <w:rPr>
          <w:b/>
          <w:sz w:val="32"/>
          <w:szCs w:val="32"/>
        </w:rPr>
        <w:t xml:space="preserve">красный </w:t>
      </w:r>
      <w:r>
        <w:rPr>
          <w:sz w:val="28"/>
          <w:szCs w:val="28"/>
        </w:rPr>
        <w:t xml:space="preserve"> день</w:t>
      </w:r>
    </w:p>
    <w:p w:rsidR="00266157" w:rsidRDefault="00266157" w:rsidP="0026615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«</w:t>
      </w:r>
      <w:r>
        <w:rPr>
          <w:b/>
          <w:i/>
          <w:sz w:val="32"/>
          <w:szCs w:val="32"/>
        </w:rPr>
        <w:t>День книги</w:t>
      </w:r>
      <w:r>
        <w:rPr>
          <w:b/>
          <w:sz w:val="32"/>
          <w:szCs w:val="32"/>
        </w:rPr>
        <w:t>»</w:t>
      </w:r>
    </w:p>
    <w:tbl>
      <w:tblPr>
        <w:tblStyle w:val="a5"/>
        <w:tblW w:w="0" w:type="auto"/>
        <w:tblInd w:w="0" w:type="dxa"/>
        <w:tblLook w:val="04A0"/>
      </w:tblPr>
      <w:tblGrid>
        <w:gridCol w:w="1425"/>
        <w:gridCol w:w="4990"/>
        <w:gridCol w:w="3156"/>
      </w:tblGrid>
      <w:tr w:rsidR="00266157" w:rsidTr="00266157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266157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6157" w:rsidTr="00266157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 «Путешествие по сказкам».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Изготовление закладки для книги.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Горюнова</w:t>
            </w:r>
          </w:p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Г.Ф.Гильфанова</w:t>
            </w:r>
            <w:proofErr w:type="spellEnd"/>
          </w:p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Н.В.Майорова</w:t>
            </w:r>
            <w:proofErr w:type="spellEnd"/>
          </w:p>
        </w:tc>
      </w:tr>
      <w:tr w:rsidR="00266157" w:rsidTr="00266157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скороговорок.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Иллюстрации к книге «Моя любимая книга».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уководители</w:t>
            </w:r>
            <w:proofErr w:type="spellEnd"/>
          </w:p>
          <w:p w:rsidR="00266157" w:rsidRDefault="0026615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И.Н.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Гайфуллина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66157" w:rsidTr="00266157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Сочинение «Моя любимая книга»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уководители</w:t>
            </w:r>
            <w:proofErr w:type="spellEnd"/>
          </w:p>
        </w:tc>
      </w:tr>
      <w:tr w:rsidR="00266157" w:rsidTr="00266157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обучающихся Презентация собственной книги.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4F81BD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(самостоятельно  сочиненные  произведения,  оформленные  в  виде  книги)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266157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266157" w:rsidRDefault="00266157" w:rsidP="0026615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13 ноября</w:t>
      </w:r>
      <w:r>
        <w:rPr>
          <w:sz w:val="28"/>
          <w:szCs w:val="28"/>
        </w:rPr>
        <w:t xml:space="preserve">)   Вторник – </w:t>
      </w:r>
      <w:r>
        <w:rPr>
          <w:b/>
          <w:sz w:val="32"/>
          <w:szCs w:val="32"/>
        </w:rPr>
        <w:t>оранжевый</w:t>
      </w:r>
    </w:p>
    <w:p w:rsidR="00266157" w:rsidRDefault="00266157" w:rsidP="0026615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«Лакомство для ума» (день математики)</w:t>
      </w:r>
    </w:p>
    <w:tbl>
      <w:tblPr>
        <w:tblStyle w:val="a5"/>
        <w:tblW w:w="10031" w:type="dxa"/>
        <w:tblInd w:w="0" w:type="dxa"/>
        <w:tblLook w:val="04A0"/>
      </w:tblPr>
      <w:tblGrid>
        <w:gridCol w:w="1951"/>
        <w:gridCol w:w="5245"/>
        <w:gridCol w:w="2835"/>
      </w:tblGrid>
      <w:tr w:rsidR="00266157" w:rsidTr="00266157">
        <w:trPr>
          <w:trHeight w:val="7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66157" w:rsidTr="00266157">
        <w:trPr>
          <w:trHeight w:val="7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«Математику учить – ум точить» 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Г.Ф.  </w:t>
            </w:r>
            <w:proofErr w:type="spellStart"/>
            <w:r>
              <w:rPr>
                <w:sz w:val="28"/>
                <w:szCs w:val="28"/>
              </w:rPr>
              <w:t>Гильфанова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66157" w:rsidTr="0026615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«Час математики»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Арефьева </w:t>
            </w:r>
          </w:p>
        </w:tc>
      </w:tr>
      <w:tr w:rsidR="00266157" w:rsidTr="0026615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математики в </w:t>
            </w:r>
            <w:proofErr w:type="gramStart"/>
            <w:r>
              <w:rPr>
                <w:sz w:val="28"/>
                <w:szCs w:val="28"/>
              </w:rPr>
              <w:t>3</w:t>
            </w:r>
            <w:proofErr w:type="gramEnd"/>
            <w:r>
              <w:rPr>
                <w:sz w:val="28"/>
                <w:szCs w:val="28"/>
              </w:rPr>
              <w:t xml:space="preserve"> а классе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«Арифметические действия над числами» </w:t>
            </w:r>
          </w:p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 аппликаций из геометрических фигур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Ю.Г.Иноземцева</w:t>
            </w:r>
            <w:proofErr w:type="spellEnd"/>
          </w:p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Денисова Л.Ф</w:t>
            </w:r>
          </w:p>
        </w:tc>
      </w:tr>
      <w:tr w:rsidR="00266157" w:rsidTr="0026615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эрудитов</w:t>
            </w:r>
          </w:p>
          <w:p w:rsidR="00266157" w:rsidRDefault="0026615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Г.М.Абдуразакова</w:t>
            </w:r>
          </w:p>
        </w:tc>
      </w:tr>
    </w:tbl>
    <w:p w:rsidR="00266157" w:rsidRDefault="00266157" w:rsidP="00266157">
      <w:pPr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14 ноября</w:t>
      </w:r>
      <w:r>
        <w:rPr>
          <w:sz w:val="28"/>
          <w:szCs w:val="28"/>
        </w:rPr>
        <w:t xml:space="preserve">) Среда  – </w:t>
      </w:r>
      <w:proofErr w:type="gramStart"/>
      <w:r>
        <w:rPr>
          <w:b/>
          <w:sz w:val="32"/>
          <w:szCs w:val="32"/>
        </w:rPr>
        <w:t>желтый</w:t>
      </w:r>
      <w:proofErr w:type="gramEnd"/>
    </w:p>
    <w:p w:rsidR="00266157" w:rsidRDefault="00266157" w:rsidP="002661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«Умники и умницы» (день русского языка)</w:t>
      </w:r>
    </w:p>
    <w:p w:rsidR="00266157" w:rsidRDefault="00266157" w:rsidP="00266157">
      <w:pPr>
        <w:jc w:val="center"/>
        <w:rPr>
          <w:sz w:val="28"/>
          <w:szCs w:val="28"/>
        </w:rPr>
      </w:pPr>
    </w:p>
    <w:tbl>
      <w:tblPr>
        <w:tblStyle w:val="a5"/>
        <w:tblW w:w="10031" w:type="dxa"/>
        <w:tblInd w:w="0" w:type="dxa"/>
        <w:tblLook w:val="04A0"/>
      </w:tblPr>
      <w:tblGrid>
        <w:gridCol w:w="1500"/>
        <w:gridCol w:w="5838"/>
        <w:gridCol w:w="2693"/>
      </w:tblGrid>
      <w:tr w:rsidR="00266157" w:rsidTr="00266157">
        <w:trPr>
          <w:trHeight w:val="302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6157" w:rsidTr="00266157">
        <w:trPr>
          <w:trHeight w:val="1222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Открытые уроки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Интегрированный урок русского языка  и чтения: «Звуки [с]-[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’].Согласная строчная буква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Игра-путешествие по математике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«Числа 1-6»</w:t>
            </w:r>
          </w:p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Урок с элементами исследования по окружающему миру: «Наши помощники органы чувств»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Горюнова</w:t>
            </w:r>
          </w:p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Г.Ф.Гильфанова</w:t>
            </w:r>
            <w:proofErr w:type="spellEnd"/>
          </w:p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Н.В.Майорова</w:t>
            </w:r>
            <w:proofErr w:type="spellEnd"/>
          </w:p>
        </w:tc>
      </w:tr>
      <w:tr w:rsidR="00266157" w:rsidTr="00266157">
        <w:trPr>
          <w:trHeight w:val="618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«Эти интересные слова». </w:t>
            </w:r>
          </w:p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«Веселая грамматика»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С.З.Валиуллина</w:t>
            </w:r>
            <w:proofErr w:type="spellEnd"/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266157" w:rsidTr="00266157">
        <w:trPr>
          <w:trHeight w:val="589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Турнир знатоков русского языка «Раз словечко, два словечко…»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Л.Ф.Денисова</w:t>
            </w:r>
          </w:p>
        </w:tc>
      </w:tr>
      <w:tr w:rsidR="00266157" w:rsidTr="00266157">
        <w:trPr>
          <w:trHeight w:val="316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  <w:r>
              <w:rPr>
                <w:rStyle w:val="apple-converted-space"/>
                <w:rFonts w:ascii="Trebuchet MS" w:hAnsi="Trebuchet MS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« Волшебный мир фразеологизмов».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И.Н.Гайфуллина</w:t>
            </w:r>
            <w:proofErr w:type="spellEnd"/>
          </w:p>
        </w:tc>
      </w:tr>
    </w:tbl>
    <w:p w:rsidR="00266157" w:rsidRDefault="00266157" w:rsidP="00266157">
      <w:pPr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15 ноября</w:t>
      </w:r>
      <w:r>
        <w:rPr>
          <w:sz w:val="28"/>
          <w:szCs w:val="28"/>
        </w:rPr>
        <w:t xml:space="preserve">) Четверг – </w:t>
      </w:r>
      <w:r>
        <w:rPr>
          <w:b/>
          <w:sz w:val="32"/>
          <w:szCs w:val="32"/>
        </w:rPr>
        <w:t>зеленый</w:t>
      </w:r>
      <w:r>
        <w:rPr>
          <w:sz w:val="28"/>
          <w:szCs w:val="28"/>
        </w:rPr>
        <w:t xml:space="preserve">    </w:t>
      </w:r>
    </w:p>
    <w:p w:rsidR="00266157" w:rsidRDefault="00266157" w:rsidP="002661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«Здоровье - в учебе подспорье»</w:t>
      </w:r>
    </w:p>
    <w:p w:rsidR="00266157" w:rsidRDefault="00266157" w:rsidP="00266157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421"/>
        <w:gridCol w:w="4873"/>
        <w:gridCol w:w="3277"/>
      </w:tblGrid>
      <w:tr w:rsidR="00266157" w:rsidTr="00266157">
        <w:trPr>
          <w:trHeight w:val="331"/>
        </w:trPr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6157" w:rsidTr="00266157">
        <w:trPr>
          <w:trHeight w:val="347"/>
        </w:trPr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 «Как стать здоровым? </w:t>
            </w:r>
          </w:p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Зарядка в стране </w:t>
            </w:r>
            <w:proofErr w:type="spellStart"/>
            <w:r>
              <w:rPr>
                <w:sz w:val="28"/>
                <w:szCs w:val="28"/>
              </w:rPr>
              <w:t>здоровячков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266157" w:rsidTr="00266157">
        <w:trPr>
          <w:trHeight w:val="331"/>
        </w:trPr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 нужно знать о лекарствах» (Полезные советы всем)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Р.У.Яппарова</w:t>
            </w:r>
            <w:proofErr w:type="spellEnd"/>
          </w:p>
        </w:tc>
      </w:tr>
      <w:tr w:rsidR="00266157" w:rsidTr="00266157">
        <w:trPr>
          <w:trHeight w:val="1010"/>
        </w:trPr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hyperlink r:id="rId4" w:tgtFrame="_blank" w:history="1">
              <w:r>
                <w:rPr>
                  <w:rStyle w:val="a3"/>
                  <w:sz w:val="28"/>
                  <w:szCs w:val="28"/>
                </w:rPr>
                <w:t>Путешествие на поезде здоровья» </w:t>
              </w:r>
            </w:hyperlink>
          </w:p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познавательная программа </w:t>
            </w:r>
          </w:p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Выставка рисунков «Здоровым быть модно!»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Г.А.Сыраева</w:t>
            </w:r>
            <w:proofErr w:type="spellEnd"/>
          </w:p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266157" w:rsidTr="00266157">
        <w:trPr>
          <w:trHeight w:val="678"/>
        </w:trPr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5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«Вон из школы «никотин» - быть здоровыми хотим!» (агитбригада)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И.Н. </w:t>
            </w:r>
            <w:proofErr w:type="spellStart"/>
            <w:r>
              <w:rPr>
                <w:sz w:val="28"/>
                <w:szCs w:val="28"/>
              </w:rPr>
              <w:t>Гайфуллина</w:t>
            </w:r>
            <w:proofErr w:type="spellEnd"/>
          </w:p>
        </w:tc>
      </w:tr>
    </w:tbl>
    <w:p w:rsidR="00266157" w:rsidRDefault="00266157" w:rsidP="00266157">
      <w:pPr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(16 ноября) Пятница - </w:t>
      </w:r>
      <w:r>
        <w:rPr>
          <w:b/>
          <w:sz w:val="32"/>
          <w:szCs w:val="32"/>
        </w:rPr>
        <w:t>голубой</w:t>
      </w:r>
    </w:p>
    <w:p w:rsidR="00266157" w:rsidRDefault="00266157" w:rsidP="002661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«День добрых волшебников»</w:t>
      </w:r>
    </w:p>
    <w:p w:rsidR="00266157" w:rsidRDefault="00266157" w:rsidP="00266157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450"/>
        <w:gridCol w:w="4952"/>
        <w:gridCol w:w="3169"/>
      </w:tblGrid>
      <w:tr w:rsidR="00266157" w:rsidTr="00266157">
        <w:trPr>
          <w:trHeight w:val="299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6157" w:rsidTr="00266157">
        <w:trPr>
          <w:trHeight w:val="299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«И я могу быть волшебником!»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уководиели</w:t>
            </w:r>
            <w:proofErr w:type="spellEnd"/>
          </w:p>
        </w:tc>
      </w:tr>
      <w:tr w:rsidR="00266157" w:rsidTr="00266157">
        <w:trPr>
          <w:trHeight w:val="910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Интегрированный урок по литературному чтению и технологии  во 2 г классе «Сказочные человечки»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доброты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И.П.Макарова</w:t>
            </w:r>
          </w:p>
        </w:tc>
      </w:tr>
      <w:tr w:rsidR="00266157" w:rsidTr="00266157">
        <w:trPr>
          <w:trHeight w:val="313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«Поэзия доброты»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руководители</w:t>
            </w:r>
          </w:p>
        </w:tc>
      </w:tr>
      <w:tr w:rsidR="00266157" w:rsidTr="00266157">
        <w:trPr>
          <w:trHeight w:val="611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ОРКСЭ в 4 а «Справедливость и милосердие» 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И.Н.Гайфуллина</w:t>
            </w:r>
            <w:proofErr w:type="spellEnd"/>
          </w:p>
        </w:tc>
      </w:tr>
    </w:tbl>
    <w:p w:rsidR="00266157" w:rsidRDefault="00266157" w:rsidP="00266157">
      <w:pPr>
        <w:rPr>
          <w:sz w:val="28"/>
          <w:szCs w:val="28"/>
        </w:rPr>
      </w:pPr>
    </w:p>
    <w:p w:rsidR="00266157" w:rsidRDefault="00266157" w:rsidP="0026615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(17 ноября)</w:t>
      </w:r>
      <w:r>
        <w:rPr>
          <w:sz w:val="28"/>
          <w:szCs w:val="28"/>
        </w:rPr>
        <w:t xml:space="preserve"> Суббота</w:t>
      </w:r>
      <w:r>
        <w:rPr>
          <w:b/>
          <w:sz w:val="32"/>
          <w:szCs w:val="32"/>
        </w:rPr>
        <w:t xml:space="preserve">– </w:t>
      </w:r>
      <w:proofErr w:type="gramStart"/>
      <w:r>
        <w:rPr>
          <w:b/>
          <w:sz w:val="32"/>
          <w:szCs w:val="32"/>
        </w:rPr>
        <w:t>си</w:t>
      </w:r>
      <w:proofErr w:type="gramEnd"/>
      <w:r>
        <w:rPr>
          <w:b/>
          <w:sz w:val="32"/>
          <w:szCs w:val="32"/>
        </w:rPr>
        <w:t>ний</w:t>
      </w:r>
    </w:p>
    <w:p w:rsidR="00266157" w:rsidRDefault="00266157" w:rsidP="00266157">
      <w:pPr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«День творчества»</w:t>
      </w:r>
    </w:p>
    <w:p w:rsidR="00266157" w:rsidRDefault="00266157" w:rsidP="00266157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348"/>
        <w:gridCol w:w="4831"/>
        <w:gridCol w:w="3392"/>
      </w:tblGrid>
      <w:tr w:rsidR="00266157" w:rsidTr="00266157">
        <w:trPr>
          <w:trHeight w:val="379"/>
        </w:trPr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6157" w:rsidTr="00266157">
        <w:trPr>
          <w:trHeight w:val="379"/>
        </w:trPr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«Мой поселок»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руководители</w:t>
            </w:r>
          </w:p>
        </w:tc>
      </w:tr>
      <w:tr w:rsidR="00266157" w:rsidTr="00266157">
        <w:trPr>
          <w:trHeight w:val="379"/>
        </w:trPr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баш сказки (</w:t>
            </w:r>
            <w:proofErr w:type="spellStart"/>
            <w:proofErr w:type="gramStart"/>
            <w:r>
              <w:rPr>
                <w:sz w:val="28"/>
                <w:szCs w:val="28"/>
              </w:rPr>
              <w:t>стих-я</w:t>
            </w:r>
            <w:proofErr w:type="spellEnd"/>
            <w:proofErr w:type="gramEnd"/>
            <w:r>
              <w:rPr>
                <w:sz w:val="28"/>
                <w:szCs w:val="28"/>
              </w:rPr>
              <w:t>, песни)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руководители</w:t>
            </w:r>
          </w:p>
        </w:tc>
      </w:tr>
      <w:tr w:rsidR="00266157" w:rsidTr="00266157">
        <w:trPr>
          <w:trHeight w:val="379"/>
        </w:trPr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фотографий по теме: «Мой родной край»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руководители</w:t>
            </w:r>
          </w:p>
        </w:tc>
      </w:tr>
      <w:tr w:rsidR="00266157" w:rsidTr="00266157">
        <w:trPr>
          <w:trHeight w:val="379"/>
        </w:trPr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кроссвордов  «Моя Башкирия»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руководители</w:t>
            </w:r>
          </w:p>
        </w:tc>
      </w:tr>
    </w:tbl>
    <w:p w:rsidR="00266157" w:rsidRDefault="00266157" w:rsidP="00266157">
      <w:pPr>
        <w:rPr>
          <w:sz w:val="28"/>
          <w:szCs w:val="28"/>
        </w:rPr>
      </w:pPr>
    </w:p>
    <w:p w:rsidR="00266157" w:rsidRDefault="00266157" w:rsidP="0026615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19 ноября</w:t>
      </w:r>
      <w:r>
        <w:rPr>
          <w:sz w:val="28"/>
          <w:szCs w:val="28"/>
        </w:rPr>
        <w:t xml:space="preserve">)  Понедельник  – </w:t>
      </w:r>
      <w:r>
        <w:rPr>
          <w:b/>
          <w:sz w:val="32"/>
          <w:szCs w:val="32"/>
        </w:rPr>
        <w:t>фиолетовый день</w:t>
      </w:r>
    </w:p>
    <w:p w:rsidR="00266157" w:rsidRDefault="00266157" w:rsidP="00266157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«Экологическое ассорти»</w:t>
      </w:r>
    </w:p>
    <w:tbl>
      <w:tblPr>
        <w:tblStyle w:val="a5"/>
        <w:tblW w:w="0" w:type="auto"/>
        <w:tblInd w:w="0" w:type="dxa"/>
        <w:tblLook w:val="04A0"/>
      </w:tblPr>
      <w:tblGrid>
        <w:gridCol w:w="1402"/>
        <w:gridCol w:w="4901"/>
        <w:gridCol w:w="3268"/>
      </w:tblGrid>
      <w:tr w:rsidR="00266157" w:rsidTr="00266157">
        <w:trPr>
          <w:trHeight w:val="323"/>
        </w:trPr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6157" w:rsidTr="00266157">
        <w:trPr>
          <w:trHeight w:val="309"/>
        </w:trPr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Уроки-экскурсии «В гости к матушке Природе»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руководители</w:t>
            </w:r>
          </w:p>
        </w:tc>
      </w:tr>
      <w:tr w:rsidR="00266157" w:rsidTr="00266157">
        <w:trPr>
          <w:trHeight w:val="617"/>
        </w:trPr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«Крестики нолики»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Н.Ю.Арфьева</w:t>
            </w:r>
            <w:proofErr w:type="spellEnd"/>
          </w:p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Р.У.Яппарова</w:t>
            </w:r>
            <w:proofErr w:type="spellEnd"/>
          </w:p>
        </w:tc>
      </w:tr>
      <w:tr w:rsidR="00266157" w:rsidTr="00266157">
        <w:trPr>
          <w:trHeight w:val="632"/>
        </w:trPr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after="12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«Красная книга нашего края»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Л.Ф.Денисова</w:t>
            </w:r>
          </w:p>
          <w:p w:rsidR="00266157" w:rsidRDefault="00266157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И.Н.Гайфуллина</w:t>
            </w:r>
            <w:proofErr w:type="spellEnd"/>
          </w:p>
        </w:tc>
      </w:tr>
      <w:tr w:rsidR="00266157" w:rsidTr="00266157">
        <w:trPr>
          <w:trHeight w:val="955"/>
        </w:trPr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57" w:rsidRDefault="0026615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«Зеленая планета»</w:t>
            </w: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ОМ в 4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«Экологическое равновесие»</w:t>
            </w:r>
          </w:p>
          <w:p w:rsidR="00266157" w:rsidRDefault="00266157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57" w:rsidRDefault="002661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И.Н.Гайфуллина</w:t>
            </w:r>
            <w:proofErr w:type="spellEnd"/>
          </w:p>
          <w:p w:rsidR="00266157" w:rsidRDefault="00266157">
            <w:pPr>
              <w:rPr>
                <w:sz w:val="28"/>
                <w:szCs w:val="28"/>
              </w:rPr>
            </w:pPr>
          </w:p>
          <w:p w:rsidR="00266157" w:rsidRDefault="0026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Г.М.Абдуразакова</w:t>
            </w:r>
          </w:p>
          <w:p w:rsidR="00266157" w:rsidRDefault="00266157">
            <w:pPr>
              <w:rPr>
                <w:sz w:val="28"/>
                <w:szCs w:val="28"/>
              </w:rPr>
            </w:pPr>
          </w:p>
        </w:tc>
      </w:tr>
    </w:tbl>
    <w:p w:rsidR="00266157" w:rsidRDefault="00266157" w:rsidP="00266157">
      <w:pPr>
        <w:rPr>
          <w:sz w:val="28"/>
          <w:szCs w:val="28"/>
        </w:rPr>
      </w:pPr>
    </w:p>
    <w:p w:rsidR="00266157" w:rsidRDefault="00266157" w:rsidP="0026615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20 ноября - Закрытие декады</w:t>
      </w:r>
    </w:p>
    <w:p w:rsidR="00266157" w:rsidRDefault="00266157" w:rsidP="00266157">
      <w:pPr>
        <w:rPr>
          <w:sz w:val="28"/>
          <w:szCs w:val="28"/>
        </w:rPr>
      </w:pPr>
      <w:r>
        <w:rPr>
          <w:sz w:val="28"/>
          <w:szCs w:val="28"/>
        </w:rPr>
        <w:t>Руководитель ШМО «Начало»:</w:t>
      </w:r>
      <w:proofErr w:type="spellStart"/>
      <w:r>
        <w:rPr>
          <w:sz w:val="28"/>
          <w:szCs w:val="28"/>
        </w:rPr>
        <w:t>___________И.Н.Гайфуллина</w:t>
      </w:r>
      <w:proofErr w:type="spellEnd"/>
    </w:p>
    <w:p w:rsidR="00DD1704" w:rsidRPr="00266157" w:rsidRDefault="00DD1704" w:rsidP="00266157"/>
    <w:sectPr w:rsidR="00DD1704" w:rsidRPr="00266157" w:rsidSect="00DD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57"/>
    <w:rsid w:val="00266157"/>
    <w:rsid w:val="0029634A"/>
    <w:rsid w:val="006D3FC0"/>
    <w:rsid w:val="00A01166"/>
    <w:rsid w:val="00AA015C"/>
    <w:rsid w:val="00B91E15"/>
    <w:rsid w:val="00CE0DE0"/>
    <w:rsid w:val="00D44D59"/>
    <w:rsid w:val="00D87851"/>
    <w:rsid w:val="00DD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CE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266157"/>
    <w:rPr>
      <w:color w:val="0000FF"/>
      <w:u w:val="single"/>
    </w:rPr>
  </w:style>
  <w:style w:type="paragraph" w:customStyle="1" w:styleId="a4">
    <w:name w:val="Базовый"/>
    <w:rsid w:val="00266157"/>
    <w:pPr>
      <w:tabs>
        <w:tab w:val="left" w:pos="708"/>
      </w:tabs>
      <w:suppressAutoHyphens/>
      <w:spacing w:after="200" w:line="276" w:lineRule="auto"/>
    </w:pPr>
  </w:style>
  <w:style w:type="character" w:customStyle="1" w:styleId="apple-converted-space">
    <w:name w:val="apple-converted-space"/>
    <w:basedOn w:val="a0"/>
    <w:rsid w:val="00266157"/>
  </w:style>
  <w:style w:type="table" w:styleId="a5">
    <w:name w:val="Table Grid"/>
    <w:basedOn w:val="a1"/>
    <w:uiPriority w:val="59"/>
    <w:rsid w:val="002661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doal.ru/vospit/kopil/110222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2013-02-24T13:33:00Z</dcterms:created>
  <dcterms:modified xsi:type="dcterms:W3CDTF">2013-02-24T13:34:00Z</dcterms:modified>
</cp:coreProperties>
</file>