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EC" w:rsidRPr="008253EC" w:rsidRDefault="008253EC" w:rsidP="008253EC">
      <w:r>
        <w:t xml:space="preserve">  </w:t>
      </w:r>
      <w:bookmarkStart w:id="0" w:name="_GoBack"/>
      <w:bookmarkEnd w:id="0"/>
      <w:r w:rsidRPr="008253EC">
        <w:t>Нарушение координации движений, ручной моторики у детей с интеллектуальными нарушениями отмечается многими авторами (</w:t>
      </w:r>
      <w:proofErr w:type="spellStart"/>
      <w:r w:rsidRPr="008253EC">
        <w:t>С.К.Ефимова</w:t>
      </w:r>
      <w:proofErr w:type="spellEnd"/>
      <w:r w:rsidRPr="008253EC">
        <w:t xml:space="preserve">, </w:t>
      </w:r>
      <w:proofErr w:type="spellStart"/>
      <w:r w:rsidRPr="008253EC">
        <w:t>Е.А.Екжанова</w:t>
      </w:r>
      <w:proofErr w:type="spellEnd"/>
      <w:r w:rsidRPr="008253EC">
        <w:t xml:space="preserve">, </w:t>
      </w:r>
      <w:proofErr w:type="spellStart"/>
      <w:r w:rsidRPr="008253EC">
        <w:t>А.Н.Корнев</w:t>
      </w:r>
      <w:proofErr w:type="spellEnd"/>
      <w:r w:rsidRPr="008253EC">
        <w:t xml:space="preserve">, </w:t>
      </w:r>
      <w:proofErr w:type="spellStart"/>
      <w:r w:rsidRPr="008253EC">
        <w:t>Л.В.Цветкова</w:t>
      </w:r>
      <w:proofErr w:type="spellEnd"/>
      <w:r w:rsidRPr="008253EC">
        <w:t xml:space="preserve"> и др.) Эти нарушения проявляются в неспособности детей целенаправленно управлять своими движениями. У них наблюдаются трудности в воспроизведении движений по образцу, нарушение темпа выполнения и воспроизведения, плохая дифференциация движений по времени и амплитуде. Кроме того, отмечаются пространственные нарушения и пространственная дезорганизация, дети часто не могут довести </w:t>
      </w:r>
      <w:proofErr w:type="gramStart"/>
      <w:r w:rsidRPr="008253EC">
        <w:t>начатое</w:t>
      </w:r>
      <w:proofErr w:type="gramEnd"/>
      <w:r w:rsidRPr="008253EC">
        <w:t xml:space="preserve"> до конца.</w:t>
      </w:r>
    </w:p>
    <w:p w:rsidR="008253EC" w:rsidRPr="008253EC" w:rsidRDefault="008253EC" w:rsidP="008253EC">
      <w:r w:rsidRPr="008253EC">
        <w:t xml:space="preserve">Исследованием выявлены значительные нарушения моторики пальцев рук. Изучение кинестетического и динамического </w:t>
      </w:r>
      <w:proofErr w:type="spellStart"/>
      <w:r w:rsidRPr="008253EC">
        <w:t>праксиса</w:t>
      </w:r>
      <w:proofErr w:type="spellEnd"/>
      <w:r w:rsidRPr="008253EC">
        <w:t xml:space="preserve"> пальцев рук показало, что у всех учащихся отмечается снижение двигательной памяти, неуверенность и замедленный темп при переносе двигательных поз пальцев с одной руки на другую.</w:t>
      </w:r>
    </w:p>
    <w:p w:rsidR="008253EC" w:rsidRPr="008253EC" w:rsidRDefault="008253EC" w:rsidP="008253EC">
      <w:r w:rsidRPr="008253EC">
        <w:t>Часто у учеников специальных (коррекционных) школ встречаются нарушения регуляции мышечного тонуса, что выражается в повышении или снижении тонических рефлексов. Это, в свою очередь, ведет к застыванию умственно-отсталых детей в неудобной позе или невозможности удержать руки в определенном положении. Таким образом, нарушения двигательных навыков сложны и очень разнообразны.</w:t>
      </w:r>
    </w:p>
    <w:p w:rsidR="008253EC" w:rsidRPr="008253EC" w:rsidRDefault="008253EC" w:rsidP="008253EC">
      <w:r w:rsidRPr="008253EC">
        <w:t>Дети с умственной отсталостью испытывают значительные затруднения в формировании «алгоритма движения» в виду недостаточности со стороны кинетической основы произвольного действия.</w:t>
      </w:r>
      <w:r w:rsidRPr="008253EC">
        <w:br/>
        <w:t>Общее моторное недоразвитие умственно отсталого ребёнка играет определённую роль в замедленном развитии речи, отрицательно влияет на произносительную сторону речи.</w:t>
      </w:r>
      <w:r w:rsidRPr="008253EC">
        <w:br/>
      </w:r>
      <w:r w:rsidRPr="008253EC">
        <w:br/>
        <w:t xml:space="preserve">Таким </w:t>
      </w:r>
      <w:proofErr w:type="gramStart"/>
      <w:r w:rsidRPr="008253EC">
        <w:t>образом</w:t>
      </w:r>
      <w:proofErr w:type="gramEnd"/>
      <w:r w:rsidRPr="008253EC">
        <w:t xml:space="preserve"> недостатки моторики умственно отсталых детей выражаются в замедленности движений, неуклюжести, а также в неравномерном характере движений, обусловленном неустойчивостью внимания.</w:t>
      </w:r>
      <w:r w:rsidRPr="008253EC">
        <w:br/>
        <w:t>В СКОУ VIII вида существуют свои особенности использования различных приёмов для развития мелкой моторики воспитанников. </w:t>
      </w:r>
      <w:r w:rsidRPr="008253EC">
        <w:br/>
        <w:t>Ряд современных исследователей уделяет большое внимание совершенствованию ряда методов и приёмов по развитию мелкой моторики, способствующих преодолению психофизиологических нарушений.</w:t>
      </w:r>
    </w:p>
    <w:p w:rsidR="008253EC" w:rsidRPr="008253EC" w:rsidRDefault="008253EC" w:rsidP="008253EC">
      <w:r w:rsidRPr="008253EC">
        <w:t xml:space="preserve">Особенное внимание уделяется на развитие елкой моторики у учащихся начальной школы. Что прослеживается на всех уроках, коррекционных занятиях во вне </w:t>
      </w:r>
      <w:proofErr w:type="gramStart"/>
      <w:r w:rsidRPr="008253EC">
        <w:t>урочное</w:t>
      </w:r>
      <w:proofErr w:type="gramEnd"/>
      <w:r w:rsidRPr="008253EC">
        <w:t>. </w:t>
      </w:r>
    </w:p>
    <w:p w:rsidR="008253EC" w:rsidRPr="008253EC" w:rsidRDefault="008253EC" w:rsidP="008253EC">
      <w:r w:rsidRPr="008253EC">
        <w:rPr>
          <w:u w:val="single"/>
        </w:rPr>
        <w:t>Мы выделяем упражнения и игровые задания по характеру деятельности в 4 группы:</w:t>
      </w:r>
    </w:p>
    <w:p w:rsidR="008253EC" w:rsidRPr="008253EC" w:rsidRDefault="008253EC" w:rsidP="008253EC">
      <w:pPr>
        <w:numPr>
          <w:ilvl w:val="0"/>
          <w:numId w:val="1"/>
        </w:numPr>
      </w:pPr>
      <w:r w:rsidRPr="008253EC">
        <w:t>Группа упражнений связана с распознаванием предметов;</w:t>
      </w:r>
    </w:p>
    <w:p w:rsidR="008253EC" w:rsidRPr="008253EC" w:rsidRDefault="008253EC" w:rsidP="008253EC">
      <w:pPr>
        <w:numPr>
          <w:ilvl w:val="0"/>
          <w:numId w:val="1"/>
        </w:numPr>
      </w:pPr>
      <w:r w:rsidRPr="008253EC">
        <w:t>Группа направлена на развитие координации движений;</w:t>
      </w:r>
    </w:p>
    <w:p w:rsidR="008253EC" w:rsidRPr="008253EC" w:rsidRDefault="008253EC" w:rsidP="008253EC">
      <w:pPr>
        <w:numPr>
          <w:ilvl w:val="0"/>
          <w:numId w:val="1"/>
        </w:numPr>
      </w:pPr>
      <w:r w:rsidRPr="008253EC">
        <w:t>Группа развивает ловкость пальцев;</w:t>
      </w:r>
    </w:p>
    <w:p w:rsidR="008253EC" w:rsidRPr="008253EC" w:rsidRDefault="008253EC" w:rsidP="008253EC">
      <w:pPr>
        <w:numPr>
          <w:ilvl w:val="0"/>
          <w:numId w:val="1"/>
        </w:numPr>
      </w:pPr>
      <w:r w:rsidRPr="008253EC">
        <w:t>Четвертая группа направлена на общее развитие мелкой моторики.</w:t>
      </w:r>
    </w:p>
    <w:p w:rsidR="008253EC" w:rsidRPr="008253EC" w:rsidRDefault="008253EC" w:rsidP="008253EC">
      <w:r w:rsidRPr="008253EC">
        <w:rPr>
          <w:u w:val="single"/>
        </w:rPr>
        <w:t>Средства развития мелкой моторики</w:t>
      </w:r>
      <w:r w:rsidRPr="008253EC">
        <w:br/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Игры с пластилином;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lastRenderedPageBreak/>
        <w:t>Игры с конструктором, мозаикой;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Тренажеры для развития мелкой моторики;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Игры с пуговицами – пуговичный массаж: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Заполнить просторную коробку пуговицами.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Перетереть пуговицы между ладонями.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Пересыпать их из ладошки в ладошки.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Найти самую большую пуговицу, самую маленькую, квадратную, гладкую и пр.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Игры с крупами: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Пересыпать крупу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«Отгадай, какая крупа в мешочке»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Найти игрушку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«Сухой бассейн» из гороха и фасоли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Шнуровки;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 xml:space="preserve">Массаж кистей рук и пальцев. </w:t>
      </w:r>
      <w:proofErr w:type="spellStart"/>
      <w:r w:rsidRPr="008253EC">
        <w:t>Массажеры</w:t>
      </w:r>
      <w:proofErr w:type="spellEnd"/>
      <w:r w:rsidRPr="008253EC">
        <w:t>: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Самомассаж тыльной стороной кистей рук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Самомассаж ладони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Самомассаж пальцев рук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 xml:space="preserve">Упражнения с </w:t>
      </w:r>
      <w:proofErr w:type="spellStart"/>
      <w:r w:rsidRPr="008253EC">
        <w:t>массажерами</w:t>
      </w:r>
      <w:proofErr w:type="spellEnd"/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Рисование: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Карандашом, кистью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Рисование пальцем, ладонью, палочкой.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Игры с бумагой: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Складывание различных фигур;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 xml:space="preserve">Вырезание ножницами, склеивание </w:t>
      </w:r>
      <w:proofErr w:type="gramStart"/>
      <w:r w:rsidRPr="008253EC">
        <w:t>различный</w:t>
      </w:r>
      <w:proofErr w:type="gramEnd"/>
      <w:r w:rsidRPr="008253EC">
        <w:t xml:space="preserve"> объемных игрушек.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t>Упражнения с мячами: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Учиться захватывать мяч всей кистью и отпускать его;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>Катать мяч по часовой стрелке;</w:t>
      </w:r>
    </w:p>
    <w:p w:rsidR="008253EC" w:rsidRPr="008253EC" w:rsidRDefault="008253EC" w:rsidP="008253EC">
      <w:pPr>
        <w:numPr>
          <w:ilvl w:val="1"/>
          <w:numId w:val="2"/>
        </w:numPr>
      </w:pPr>
      <w:proofErr w:type="gramStart"/>
      <w:r w:rsidRPr="008253EC">
        <w:t>Держать одной рукой-другой рукой выполнять</w:t>
      </w:r>
      <w:proofErr w:type="gramEnd"/>
      <w:r w:rsidRPr="008253EC">
        <w:t xml:space="preserve"> ввинчивающие движения, пощелкивания, пощипывания.</w:t>
      </w:r>
    </w:p>
    <w:p w:rsidR="008253EC" w:rsidRPr="008253EC" w:rsidRDefault="008253EC" w:rsidP="008253EC">
      <w:pPr>
        <w:numPr>
          <w:ilvl w:val="0"/>
          <w:numId w:val="2"/>
        </w:numPr>
      </w:pPr>
      <w:r w:rsidRPr="008253EC">
        <w:lastRenderedPageBreak/>
        <w:t>Игры со счетными палочками:</w:t>
      </w:r>
    </w:p>
    <w:p w:rsidR="008253EC" w:rsidRPr="008253EC" w:rsidRDefault="008253EC" w:rsidP="008253EC">
      <w:pPr>
        <w:numPr>
          <w:ilvl w:val="1"/>
          <w:numId w:val="2"/>
        </w:numPr>
      </w:pPr>
      <w:r w:rsidRPr="008253EC">
        <w:t xml:space="preserve">Ученик берет их одноименными пальцами, </w:t>
      </w:r>
      <w:proofErr w:type="gramStart"/>
      <w:r w:rsidRPr="008253EC">
        <w:t>от</w:t>
      </w:r>
      <w:proofErr w:type="gramEnd"/>
      <w:r w:rsidRPr="008253EC">
        <w:t xml:space="preserve"> указательных – к мизинцам. Пара пальцев берет одну палочку.</w:t>
      </w:r>
    </w:p>
    <w:p w:rsidR="008253EC" w:rsidRPr="008253EC" w:rsidRDefault="008253EC" w:rsidP="008253EC">
      <w:r w:rsidRPr="008253EC">
        <w:t>В заключение хотелось бы отметить, развитие мелкой моторики и тактильно-двигательного восприятия у детей с ограниченными возможностями развития, коррекция имеющихся у них двигательных нарушений позволяет детям:</w:t>
      </w:r>
      <w:r w:rsidRPr="008253EC">
        <w:br/>
      </w:r>
    </w:p>
    <w:p w:rsidR="008253EC" w:rsidRPr="008253EC" w:rsidRDefault="008253EC" w:rsidP="008253EC">
      <w:pPr>
        <w:numPr>
          <w:ilvl w:val="0"/>
          <w:numId w:val="3"/>
        </w:numPr>
      </w:pPr>
      <w:r w:rsidRPr="008253EC">
        <w:t>Овладеть навыками письма, рисования, ручного труда, что в будущем поможет избежать многих проблем школьного обучения;</w:t>
      </w:r>
    </w:p>
    <w:p w:rsidR="008253EC" w:rsidRPr="008253EC" w:rsidRDefault="008253EC" w:rsidP="008253EC">
      <w:pPr>
        <w:numPr>
          <w:ilvl w:val="0"/>
          <w:numId w:val="3"/>
        </w:numPr>
      </w:pPr>
      <w:r w:rsidRPr="008253EC">
        <w:t>Лучше адаптироваться в практической жизни;</w:t>
      </w:r>
    </w:p>
    <w:p w:rsidR="008253EC" w:rsidRPr="008253EC" w:rsidRDefault="008253EC" w:rsidP="008253EC">
      <w:pPr>
        <w:numPr>
          <w:ilvl w:val="0"/>
          <w:numId w:val="3"/>
        </w:numPr>
      </w:pPr>
      <w:r w:rsidRPr="008253EC">
        <w:t>Научиться понимать многие явления окружающего мира.</w:t>
      </w:r>
    </w:p>
    <w:p w:rsidR="001A6E21" w:rsidRDefault="001A6E21"/>
    <w:sectPr w:rsidR="001A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F1D"/>
    <w:multiLevelType w:val="multilevel"/>
    <w:tmpl w:val="EFF4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D7ADE"/>
    <w:multiLevelType w:val="multilevel"/>
    <w:tmpl w:val="E4F0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D7B7E"/>
    <w:multiLevelType w:val="multilevel"/>
    <w:tmpl w:val="B37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EC"/>
    <w:rsid w:val="001A6E21"/>
    <w:rsid w:val="008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2013-07-17T07:20:00Z</dcterms:created>
  <dcterms:modified xsi:type="dcterms:W3CDTF">2013-07-17T07:22:00Z</dcterms:modified>
</cp:coreProperties>
</file>