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tbl>
      <w:tblPr>
        <w:tblW w:w="5000" w:type="pct"/>
        <w:tblCellSpacing w:w="0" w:type="dxa"/>
        <w:shd w:val="clear" w:color="auto" w:fill="E9F7FA"/>
        <w:tblCellMar>
          <w:left w:w="0" w:type="dxa"/>
          <w:right w:w="0" w:type="dxa"/>
        </w:tblCellMar>
        <w:tblLook w:val="04A0"/>
      </w:tblPr>
      <w:tblGrid>
        <w:gridCol w:w="9465"/>
      </w:tblGrid>
      <w:tr w:rsidR="00F37F81" w:rsidRPr="00F37F81" w:rsidTr="00F37F81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auto"/>
            <w:tcMar>
              <w:top w:w="91" w:type="dxa"/>
              <w:left w:w="55" w:type="dxa"/>
              <w:bottom w:w="91" w:type="dxa"/>
              <w:right w:w="55" w:type="dxa"/>
            </w:tcMar>
            <w:vAlign w:val="center"/>
            <w:hideMark/>
          </w:tcPr>
          <w:p w:rsidR="00F37F81" w:rsidRPr="00F37F81" w:rsidRDefault="00F37F81" w:rsidP="00F37F81">
            <w:pPr>
              <w:spacing w:line="214" w:lineRule="atLeast"/>
              <w:jc w:val="center"/>
              <w:textAlignment w:val="baseline"/>
              <w:rPr>
                <w:rFonts w:ascii="Times New Roman" w:hAnsi="Times New Roman" w:cs="Times New Roman"/>
                <w:color w:val="C00000"/>
                <w:sz w:val="40"/>
                <w:szCs w:val="40"/>
                <w:bdr w:val="none" w:sz="0" w:space="0" w:color="auto" w:frame="1"/>
              </w:rPr>
            </w:pPr>
            <w:r w:rsidRPr="00F37F81">
              <w:rPr>
                <w:rFonts w:ascii="Times New Roman" w:hAnsi="Times New Roman" w:cs="Times New Roman"/>
                <w:color w:val="C00000"/>
                <w:sz w:val="40"/>
                <w:szCs w:val="40"/>
                <w:bdr w:val="none" w:sz="0" w:space="0" w:color="auto" w:frame="1"/>
              </w:rPr>
              <w:t>Как выучить таблицу умножения?</w:t>
            </w:r>
          </w:p>
          <w:p w:rsidR="00F37F81" w:rsidRPr="00F37F81" w:rsidRDefault="00F37F81" w:rsidP="00F37F81">
            <w:pPr>
              <w:spacing w:line="214" w:lineRule="atLeast"/>
              <w:jc w:val="center"/>
              <w:textAlignment w:val="baseline"/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</w:pPr>
            <w:r w:rsidRPr="00F37F8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37F81">
              <w:rPr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458595" cy="1898015"/>
                  <wp:effectExtent l="19050" t="0" r="8255" b="0"/>
                  <wp:docPr id="2" name="Рисунок 7" descr="http://eleklim.ucoz.ru/_pu/0/35172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eklim.ucoz.ru/_pu/0/35172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F81" w:rsidRPr="00F37F81" w:rsidRDefault="00F37F81" w:rsidP="00F37F81">
            <w:pPr>
              <w:spacing w:line="214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37F81" w:rsidRPr="00F37F81" w:rsidRDefault="00F37F81" w:rsidP="00F37F81">
            <w:pPr>
              <w:spacing w:line="214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F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секрет, что изучение таблицы умножения – сущая каторга для многих детей. А ведь процесс познания азов математики можно заметно упростить.</w:t>
            </w:r>
          </w:p>
          <w:p w:rsidR="00F37F81" w:rsidRPr="00F37F81" w:rsidRDefault="00F37F81" w:rsidP="00B525C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F81">
              <w:rPr>
                <w:rFonts w:ascii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</w:rPr>
              <w:t>Инструкция</w:t>
            </w:r>
          </w:p>
          <w:p w:rsidR="00F37F81" w:rsidRPr="00F37F81" w:rsidRDefault="00F37F81" w:rsidP="00F37F81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F81">
              <w:rPr>
                <w:rFonts w:ascii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</w:rPr>
              <w:t>Уровень сложности: Несложно</w:t>
            </w:r>
          </w:p>
          <w:p w:rsidR="00F37F81" w:rsidRPr="00B525C7" w:rsidRDefault="00F37F81" w:rsidP="00F37F81">
            <w:pPr>
              <w:jc w:val="both"/>
              <w:textAlignment w:val="baseline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F37F81">
              <w:rPr>
                <w:rFonts w:ascii="Times New Roman" w:hAnsi="Times New Roman" w:cs="Times New Roman"/>
                <w:color w:val="EA9F10"/>
                <w:sz w:val="28"/>
                <w:szCs w:val="28"/>
                <w:bdr w:val="none" w:sz="0" w:space="0" w:color="auto" w:frame="1"/>
              </w:rPr>
              <w:t>1 шаг</w:t>
            </w:r>
          </w:p>
          <w:p w:rsidR="00F37F81" w:rsidRPr="00B525C7" w:rsidRDefault="00F37F81" w:rsidP="00B5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5C7">
              <w:rPr>
                <w:rFonts w:ascii="Times New Roman" w:hAnsi="Times New Roman" w:cs="Times New Roman"/>
                <w:sz w:val="28"/>
                <w:szCs w:val="28"/>
              </w:rPr>
              <w:t>Используйте игры.</w:t>
            </w:r>
            <w:r w:rsidRPr="00B525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ребёнок смог выучить таблицу умножения, его необходимо стимулировать. Можно, конечно сказать "Выучишь – что-то получишь”. А можно помочь ему, ведь запоминание во время игрового процесса проходит лучше. Вот одна из самых распространённых игр: сделайте карточками с вопросами из таблицы умножения, например "6х7=?”. Также необходимо создать карточки с ответами. Выберите из всех карточек лишь те, в которых умножение происходит на 3 числа (то есть весь числовой ряд умножается на три числа, должно получиться 30 карточек). Разложите карточки с ответами перед ребёнком. Он должен вытащить из столбика с вопросами </w:t>
            </w:r>
            <w:proofErr w:type="gramStart"/>
            <w:r w:rsidRPr="00B525C7">
              <w:rPr>
                <w:rFonts w:ascii="Times New Roman" w:hAnsi="Times New Roman" w:cs="Times New Roman"/>
                <w:sz w:val="28"/>
                <w:szCs w:val="28"/>
              </w:rPr>
              <w:t>верхнюю</w:t>
            </w:r>
            <w:proofErr w:type="gramEnd"/>
            <w:r w:rsidRPr="00B525C7">
              <w:rPr>
                <w:rFonts w:ascii="Times New Roman" w:hAnsi="Times New Roman" w:cs="Times New Roman"/>
                <w:sz w:val="28"/>
                <w:szCs w:val="28"/>
              </w:rPr>
              <w:t xml:space="preserve"> и сопоставить с ответами, что перед ним. Если он делает это правильно, то парные карточки откладываются в сторону, если нет, то карточка с вопросом убирается под низ колоды. Таким образом, повторив несколько раз неправильный пример, ребёнок сможет запомнить правильный ответ. Если он справится, поощрите его каким-либо презентом.</w:t>
            </w:r>
          </w:p>
        </w:tc>
      </w:tr>
    </w:tbl>
    <w:p w:rsidR="00F37F81" w:rsidRPr="00F37F81" w:rsidRDefault="00F37F81" w:rsidP="00F37F81">
      <w:pPr>
        <w:spacing w:line="2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37F81">
        <w:rPr>
          <w:rFonts w:ascii="Times New Roman" w:eastAsia="Times New Roman" w:hAnsi="Times New Roman" w:cs="Times New Roman"/>
          <w:color w:val="EA9F10"/>
          <w:sz w:val="28"/>
          <w:szCs w:val="28"/>
          <w:bdr w:val="none" w:sz="0" w:space="0" w:color="auto" w:frame="1"/>
          <w:lang w:eastAsia="ru-RU"/>
        </w:rPr>
        <w:t>2 шаг</w:t>
      </w:r>
    </w:p>
    <w:p w:rsidR="00F37F81" w:rsidRPr="00F37F81" w:rsidRDefault="00F37F81" w:rsidP="00F37F81">
      <w:pPr>
        <w:rPr>
          <w:rFonts w:ascii="Times New Roman" w:hAnsi="Times New Roman" w:cs="Times New Roman"/>
          <w:sz w:val="28"/>
          <w:szCs w:val="28"/>
        </w:rPr>
      </w:pPr>
      <w:r w:rsidRPr="00F37F81">
        <w:rPr>
          <w:rFonts w:ascii="Times New Roman" w:hAnsi="Times New Roman" w:cs="Times New Roman"/>
          <w:sz w:val="28"/>
          <w:szCs w:val="28"/>
        </w:rPr>
        <w:t>Тренируйтесь ежедневно.</w:t>
      </w:r>
      <w:r w:rsidRPr="00F37F81">
        <w:rPr>
          <w:rFonts w:ascii="Times New Roman" w:hAnsi="Times New Roman" w:cs="Times New Roman"/>
          <w:sz w:val="28"/>
          <w:szCs w:val="28"/>
        </w:rPr>
        <w:br/>
        <w:t xml:space="preserve">Тренировки лучше начать ещё до изучения таблицы, причём они </w:t>
      </w:r>
      <w:proofErr w:type="gramStart"/>
      <w:r w:rsidRPr="00F37F8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37F81">
        <w:rPr>
          <w:rFonts w:ascii="Times New Roman" w:hAnsi="Times New Roman" w:cs="Times New Roman"/>
          <w:sz w:val="28"/>
          <w:szCs w:val="28"/>
        </w:rPr>
        <w:t xml:space="preserve"> не должны заключаться в простом зазубривании. Просто невзначай </w:t>
      </w:r>
      <w:r w:rsidRPr="00F37F81">
        <w:rPr>
          <w:rFonts w:ascii="Times New Roman" w:hAnsi="Times New Roman" w:cs="Times New Roman"/>
          <w:sz w:val="28"/>
          <w:szCs w:val="28"/>
        </w:rPr>
        <w:lastRenderedPageBreak/>
        <w:t>спрашивайте у ребёнка о том, например, сколько нужно дать конфет ему и его другу, чтобы у них получилось по 3. Задавайте любые вопросы, которые могли бы развить его знания или могли бы помочь в их приобретении. Творческий подход – путь к успеху, ребёнок должен пройти таблицу умножения на практике.</w:t>
      </w:r>
    </w:p>
    <w:p w:rsidR="00F37F81" w:rsidRPr="00F37F81" w:rsidRDefault="00F37F81" w:rsidP="00F37F81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F37F8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3 шаг</w:t>
      </w:r>
    </w:p>
    <w:p w:rsidR="00F37F81" w:rsidRPr="00F37F81" w:rsidRDefault="00F37F81" w:rsidP="00F37F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7F81">
        <w:rPr>
          <w:rFonts w:ascii="Times New Roman" w:hAnsi="Times New Roman" w:cs="Times New Roman"/>
          <w:sz w:val="28"/>
          <w:szCs w:val="28"/>
        </w:rPr>
        <w:t>Упростите ребёнку задачу.</w:t>
      </w:r>
      <w:r w:rsidRPr="00F37F81">
        <w:rPr>
          <w:rFonts w:ascii="Times New Roman" w:hAnsi="Times New Roman" w:cs="Times New Roman"/>
          <w:sz w:val="28"/>
          <w:szCs w:val="28"/>
        </w:rPr>
        <w:br/>
        <w:t>У многих детей проявляется предрасположенность к литературе, но полное отторжение математики. В таком случае ему будет проще запомнить таблицу умножения в </w:t>
      </w:r>
      <w:hyperlink r:id="rId8" w:tgtFrame="_blank" w:history="1">
        <w:r w:rsidRPr="00F37F81">
          <w:rPr>
            <w:rStyle w:val="a9"/>
            <w:rFonts w:ascii="Times New Roman" w:hAnsi="Times New Roman" w:cs="Times New Roman"/>
            <w:sz w:val="28"/>
            <w:szCs w:val="28"/>
          </w:rPr>
          <w:t>стихотворной форме </w:t>
        </w:r>
      </w:hyperlink>
      <w:r w:rsidRPr="00F37F81">
        <w:rPr>
          <w:rFonts w:ascii="Times New Roman" w:hAnsi="Times New Roman" w:cs="Times New Roman"/>
          <w:sz w:val="28"/>
          <w:szCs w:val="28"/>
        </w:rPr>
        <w:t>. При счёте у него будут возникать ассоциации с этим стихом, и он сможет правильно производить вычислени</w:t>
      </w:r>
      <w:r w:rsidRPr="00F37F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я.</w:t>
      </w:r>
    </w:p>
    <w:p w:rsidR="00F37F81" w:rsidRPr="00F37F81" w:rsidRDefault="00F37F81" w:rsidP="00F37F81">
      <w:pPr>
        <w:spacing w:after="0" w:line="21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37F81" w:rsidRPr="00F37F81" w:rsidRDefault="00F37F81" w:rsidP="00F37F81">
      <w:pPr>
        <w:spacing w:after="0" w:line="21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Еще один способ</w:t>
      </w:r>
    </w:p>
    <w:p w:rsidR="00F37F81" w:rsidRPr="00F37F81" w:rsidRDefault="00F37F81" w:rsidP="00F37F81">
      <w:pPr>
        <w:spacing w:after="0" w:line="2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F8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bdr w:val="none" w:sz="0" w:space="0" w:color="auto" w:frame="1"/>
          <w:lang w:eastAsia="ru-RU"/>
        </w:rPr>
        <w:t>1</w:t>
      </w:r>
      <w:r w:rsidRPr="00F3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 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Начинать учить таблицу лучше с конца, т.е. не с 2х2=, а с 9х2=, потом переходить на таблицу 8х2=…, потом на 7х2=…, потом 6х2=… и т.д.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Примечание.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37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Во-первых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когда ребенок "спустится" до столбика умножения на 5, то ему уже, практически учить ничего и не придется, </w:t>
      </w:r>
      <w:r w:rsidRPr="00F37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во-вторых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если начинать с таблицы умножения традиционно снизу вверх по мере усложнения, то очень часто детки так и не выучивают качественно умножение на 6, на 7, на 8, на 9.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таблицу нужно не только как стишок (причем снизу вверх и</w:t>
      </w:r>
      <w:proofErr w:type="gramEnd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сверху вниз в каждом столбике), т.е. подряд, но и обязательно вразброс: х</w:t>
      </w:r>
      <w:proofErr w:type="gramStart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proofErr w:type="gramEnd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х2, х6, х8...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Изучая каждый столбик таблички, обязательно спрашивать ребёнка, переставляя местами множители, т.е. 9х6=54, а сколько будет 6х9 =?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Примечание.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7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Во-первых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таким </w:t>
      </w:r>
      <w:proofErr w:type="gramStart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автоматически учит уже примеры из последующих столбиков, а </w:t>
      </w:r>
      <w:r w:rsidRPr="00F37F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во-вторых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ребёнок на практике осознает математическое правило, что от перестановки умножаемых цифр, результат не изменится.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переходить к следующему столбику, пока предыдущий не будет у ребёнка "отскакивать от зубов" (и как стишок </w:t>
      </w:r>
      <w:proofErr w:type="spellStart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туда-обратно</w:t>
      </w:r>
      <w:proofErr w:type="spellEnd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в разброс, и с перестановкой местами умножаемых цифр).</w:t>
      </w:r>
    </w:p>
    <w:p w:rsidR="00F37F81" w:rsidRPr="00F37F81" w:rsidRDefault="00F37F81" w:rsidP="00F37F81">
      <w:pPr>
        <w:spacing w:after="0" w:line="21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5319" cy="2993576"/>
            <wp:effectExtent l="19050" t="0" r="0" b="0"/>
            <wp:docPr id="12" name="Рисунок 12" descr="http://eleklim.ucoz.ru/_pu/0/23238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leklim.ucoz.ru/_pu/0/2323851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87" cy="299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81" w:rsidRPr="00F37F81" w:rsidRDefault="00F37F81" w:rsidP="00F37F81">
      <w:pPr>
        <w:spacing w:after="0" w:line="21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37F81" w:rsidRPr="00F37F81" w:rsidRDefault="00F37F81" w:rsidP="00F37F81">
      <w:pPr>
        <w:spacing w:after="0" w:line="219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F37F81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lang w:eastAsia="ru-RU"/>
          </w:rPr>
          <w:t>Тренажер "Таблица умножения"</w:t>
        </w:r>
      </w:hyperlink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(Этот файл можно скачать (341.17 </w:t>
      </w:r>
      <w:proofErr w:type="spellStart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</w:t>
      </w:r>
      <w:proofErr w:type="spellEnd"/>
      <w:r w:rsidRPr="00F3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установить на свой компьютер.)</w:t>
      </w:r>
      <w:r w:rsidRPr="00F37F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37F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37F8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Рекомендую:</w:t>
      </w:r>
      <w:hyperlink r:id="rId11" w:tgtFrame="_blank" w:history="1">
        <w:r w:rsidRPr="00F37F81">
          <w:rPr>
            <w:rFonts w:ascii="Tahoma" w:eastAsia="Times New Roman" w:hAnsi="Tahoma" w:cs="Tahoma"/>
            <w:b/>
            <w:bCs/>
            <w:color w:val="417714"/>
            <w:sz w:val="24"/>
            <w:szCs w:val="24"/>
            <w:u w:val="single"/>
            <w:lang w:eastAsia="ru-RU"/>
          </w:rPr>
          <w:t> http://dictare-mentis.ru</w:t>
        </w:r>
      </w:hyperlink>
    </w:p>
    <w:p w:rsidR="00552C26" w:rsidRDefault="00552C26" w:rsidP="00F37F81"/>
    <w:sectPr w:rsidR="00552C26" w:rsidSect="00552C26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9A" w:rsidRDefault="00BC519A" w:rsidP="00F37F81">
      <w:pPr>
        <w:spacing w:after="0" w:line="240" w:lineRule="auto"/>
      </w:pPr>
      <w:r>
        <w:separator/>
      </w:r>
    </w:p>
  </w:endnote>
  <w:endnote w:type="continuationSeparator" w:id="0">
    <w:p w:rsidR="00BC519A" w:rsidRDefault="00BC519A" w:rsidP="00F3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9A" w:rsidRDefault="00BC519A" w:rsidP="00F37F81">
      <w:pPr>
        <w:spacing w:after="0" w:line="240" w:lineRule="auto"/>
      </w:pPr>
      <w:r>
        <w:separator/>
      </w:r>
    </w:p>
  </w:footnote>
  <w:footnote w:type="continuationSeparator" w:id="0">
    <w:p w:rsidR="00BC519A" w:rsidRDefault="00BC519A" w:rsidP="00F3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81" w:rsidRDefault="00F37F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6433" o:spid="_x0000_s2050" type="#_x0000_t136" style="position:absolute;margin-left:0;margin-top:0;width:609.9pt;height:49.45pt;rotation:315;z-index:-251654144;mso-position-horizontal:center;mso-position-horizontal-relative:margin;mso-position-vertical:center;mso-position-vertical-relative:margin" o:allowincell="f" fillcolor="#974706 [1609]" stroked="f">
          <v:fill opacity=".5"/>
          <v:textpath style="font-family:&quot;Calibri&quot;;font-size:1pt" string="РЕКОМЕНДАЦИИ РОДИТЕЛЯМ ПО МАТЕМАТИКЕ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81" w:rsidRDefault="00F37F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6434" o:spid="_x0000_s2051" type="#_x0000_t136" style="position:absolute;margin-left:0;margin-top:0;width:609.9pt;height:49.45pt;rotation:315;z-index:-251652096;mso-position-horizontal:center;mso-position-horizontal-relative:margin;mso-position-vertical:center;mso-position-vertical-relative:margin" o:allowincell="f" fillcolor="#974706 [1609]" stroked="f">
          <v:fill opacity=".5"/>
          <v:textpath style="font-family:&quot;Calibri&quot;;font-size:1pt" string="РЕКОМЕНДАЦИИ РОДИТЕЛЯМ ПО МАТЕМАТИКЕ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81" w:rsidRDefault="00F37F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6432" o:spid="_x0000_s2049" type="#_x0000_t136" style="position:absolute;margin-left:0;margin-top:0;width:609.9pt;height:49.45pt;rotation:315;z-index:-251656192;mso-position-horizontal:center;mso-position-horizontal-relative:margin;mso-position-vertical:center;mso-position-vertical-relative:margin" o:allowincell="f" fillcolor="#974706 [1609]" stroked="f">
          <v:fill opacity=".5"/>
          <v:textpath style="font-family:&quot;Calibri&quot;;font-size:1pt" string="РЕКОМЕНДАЦИИ РОДИТЕЛЯМ ПО МАТЕМАТИКЕ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7F81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25C7"/>
    <w:rsid w:val="00B56F45"/>
    <w:rsid w:val="00B60D16"/>
    <w:rsid w:val="00B6626D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19A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779BF"/>
    <w:rsid w:val="00C81011"/>
    <w:rsid w:val="00C82CAB"/>
    <w:rsid w:val="00C840F7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37F81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97DDB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F81"/>
  </w:style>
  <w:style w:type="paragraph" w:styleId="a5">
    <w:name w:val="footer"/>
    <w:basedOn w:val="a"/>
    <w:link w:val="a6"/>
    <w:uiPriority w:val="99"/>
    <w:semiHidden/>
    <w:unhideWhenUsed/>
    <w:rsid w:val="00F3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F81"/>
  </w:style>
  <w:style w:type="paragraph" w:styleId="a7">
    <w:name w:val="Balloon Text"/>
    <w:basedOn w:val="a"/>
    <w:link w:val="a8"/>
    <w:uiPriority w:val="99"/>
    <w:semiHidden/>
    <w:unhideWhenUsed/>
    <w:rsid w:val="00F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7F81"/>
  </w:style>
  <w:style w:type="character" w:styleId="a9">
    <w:name w:val="Hyperlink"/>
    <w:basedOn w:val="a0"/>
    <w:uiPriority w:val="99"/>
    <w:unhideWhenUsed/>
    <w:rsid w:val="00F37F8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37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  <w:div w:id="1742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klim.ucoz.ru/index/tablica_umnozhenija_v_stikhakh/0-5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image" Target="media/image1.jpeg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ictare-mentis.ru/index.php/hom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leklim.ucoz.ru/_tbkp/149_Multiplication_.r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2013-03-06T17:45:00Z</dcterms:created>
  <dcterms:modified xsi:type="dcterms:W3CDTF">2013-03-06T17:56:00Z</dcterms:modified>
</cp:coreProperties>
</file>