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D4" w:rsidRPr="00993BD4" w:rsidRDefault="00993BD4" w:rsidP="00993BD4">
      <w:pPr>
        <w:shd w:val="clear" w:color="auto" w:fill="FFFFFF"/>
        <w:spacing w:before="150" w:beforeAutospacing="0" w:after="150" w:afterAutospacing="0" w:line="312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b/>
          <w:color w:val="0059AA"/>
          <w:sz w:val="32"/>
          <w:szCs w:val="32"/>
          <w:lang w:eastAsia="ru-RU"/>
        </w:rPr>
      </w:pPr>
      <w:r w:rsidRPr="00993BD4">
        <w:rPr>
          <w:rFonts w:ascii="Times New Roman" w:eastAsia="Times New Roman" w:hAnsi="Times New Roman" w:cs="Times New Roman"/>
          <w:b/>
          <w:color w:val="0059AA"/>
          <w:sz w:val="32"/>
          <w:szCs w:val="32"/>
          <w:lang w:eastAsia="ru-RU"/>
        </w:rPr>
        <w:t>Реализация Основного закона</w:t>
      </w:r>
      <w:r w:rsidRPr="00993BD4">
        <w:rPr>
          <w:rFonts w:ascii="Times New Roman" w:eastAsia="Times New Roman" w:hAnsi="Times New Roman" w:cs="Times New Roman"/>
          <w:b/>
          <w:color w:val="0059AA"/>
          <w:sz w:val="32"/>
          <w:szCs w:val="32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color w:val="0059AA"/>
          <w:sz w:val="32"/>
          <w:szCs w:val="32"/>
          <w:lang w:eastAsia="ru-RU"/>
        </w:rPr>
        <w:t>Об образовании в Росси</w:t>
      </w:r>
      <w:r w:rsidRPr="00993BD4">
        <w:rPr>
          <w:rFonts w:ascii="Times New Roman" w:eastAsia="Times New Roman" w:hAnsi="Times New Roman" w:cs="Times New Roman"/>
          <w:b/>
          <w:color w:val="0059AA"/>
          <w:sz w:val="32"/>
          <w:szCs w:val="32"/>
          <w:lang w:eastAsia="ru-RU"/>
        </w:rPr>
        <w:t>йской Федерации»</w:t>
      </w:r>
    </w:p>
    <w:p w:rsidR="00993BD4" w:rsidRDefault="00993BD4" w:rsidP="00993BD4">
      <w:pPr>
        <w:shd w:val="clear" w:color="auto" w:fill="FFFFFF"/>
        <w:spacing w:before="150" w:beforeAutospacing="0" w:after="150" w:afterAutospacing="0" w:line="312" w:lineRule="atLeast"/>
        <w:ind w:left="0" w:right="0"/>
        <w:textAlignment w:val="baseline"/>
        <w:rPr>
          <w:rFonts w:ascii="inherit" w:eastAsia="Times New Roman" w:hAnsi="inherit" w:cs="Arial"/>
          <w:color w:val="0059AA"/>
          <w:sz w:val="20"/>
          <w:szCs w:val="20"/>
          <w:lang w:eastAsia="ru-RU"/>
        </w:rPr>
      </w:pPr>
    </w:p>
    <w:p w:rsidR="00993BD4" w:rsidRPr="00993BD4" w:rsidRDefault="00993BD4" w:rsidP="00993BD4">
      <w:pPr>
        <w:shd w:val="clear" w:color="auto" w:fill="FFFFFF"/>
        <w:spacing w:before="150" w:beforeAutospacing="0" w:after="150" w:afterAutospacing="0" w:line="312" w:lineRule="atLeast"/>
        <w:ind w:left="0" w:right="0"/>
        <w:textAlignment w:val="baseline"/>
        <w:rPr>
          <w:rFonts w:ascii="inherit" w:eastAsia="Times New Roman" w:hAnsi="inherit" w:cs="Arial"/>
          <w:color w:val="0059AA"/>
          <w:sz w:val="20"/>
          <w:szCs w:val="20"/>
          <w:lang w:eastAsia="ru-RU"/>
        </w:rPr>
      </w:pPr>
      <w:r w:rsidRPr="00993BD4">
        <w:rPr>
          <w:rFonts w:ascii="inherit" w:eastAsia="Times New Roman" w:hAnsi="inherit" w:cs="Arial"/>
          <w:color w:val="0059AA"/>
          <w:sz w:val="20"/>
          <w:szCs w:val="20"/>
          <w:lang w:eastAsia="ru-RU"/>
        </w:rPr>
        <w:t>Раздел VIII, Параграф 7</w:t>
      </w:r>
    </w:p>
    <w:p w:rsidR="00993BD4" w:rsidRPr="00993BD4" w:rsidRDefault="00993BD4" w:rsidP="00993BD4">
      <w:pPr>
        <w:shd w:val="clear" w:color="auto" w:fill="FFFFFF"/>
        <w:spacing w:before="150" w:beforeAutospacing="0" w:after="150" w:afterAutospacing="0"/>
        <w:ind w:left="0" w:right="0"/>
        <w:textAlignment w:val="baseline"/>
        <w:rPr>
          <w:rFonts w:ascii="inherit" w:eastAsia="Times New Roman" w:hAnsi="inherit" w:cs="Times New Roman"/>
          <w:color w:val="0059AA"/>
          <w:sz w:val="27"/>
          <w:szCs w:val="27"/>
          <w:lang w:eastAsia="ru-RU"/>
        </w:rPr>
      </w:pPr>
      <w:r w:rsidRPr="00993BD4">
        <w:rPr>
          <w:rFonts w:ascii="inherit" w:eastAsia="Times New Roman" w:hAnsi="inherit" w:cs="Times New Roman"/>
          <w:color w:val="0059AA"/>
          <w:sz w:val="27"/>
          <w:szCs w:val="27"/>
          <w:lang w:eastAsia="ru-RU"/>
        </w:rPr>
        <w:t xml:space="preserve">Родители и иные законные представители </w:t>
      </w:r>
      <w:proofErr w:type="gramStart"/>
      <w:r w:rsidRPr="00993BD4">
        <w:rPr>
          <w:rFonts w:ascii="inherit" w:eastAsia="Times New Roman" w:hAnsi="inherit" w:cs="Times New Roman"/>
          <w:color w:val="0059AA"/>
          <w:sz w:val="27"/>
          <w:szCs w:val="27"/>
          <w:lang w:eastAsia="ru-RU"/>
        </w:rPr>
        <w:t>обучающихся</w:t>
      </w:r>
      <w:proofErr w:type="gramEnd"/>
      <w:r w:rsidRPr="00993BD4">
        <w:rPr>
          <w:rFonts w:ascii="inherit" w:eastAsia="Times New Roman" w:hAnsi="inherit" w:cs="Times New Roman"/>
          <w:color w:val="0059AA"/>
          <w:sz w:val="27"/>
          <w:szCs w:val="27"/>
          <w:lang w:eastAsia="ru-RU"/>
        </w:rPr>
        <w:t>. Права и обязанности, ответственность родителей (законных представителей)</w:t>
      </w:r>
    </w:p>
    <w:p w:rsidR="00993BD4" w:rsidRPr="00993BD4" w:rsidRDefault="00993BD4" w:rsidP="00993BD4">
      <w:pPr>
        <w:shd w:val="clear" w:color="auto" w:fill="FFFFFF"/>
        <w:spacing w:before="150" w:beforeAutospacing="0" w:after="0" w:afterAutospacing="0"/>
        <w:ind w:left="-113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Родители и иные законные представители </w:t>
      </w:r>
      <w:proofErr w:type="gramStart"/>
      <w:r w:rsidRPr="00993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993BD4" w:rsidRPr="00993BD4" w:rsidRDefault="00993BD4" w:rsidP="00993BD4">
      <w:pPr>
        <w:shd w:val="clear" w:color="auto" w:fill="FFFFFF"/>
        <w:spacing w:before="0" w:beforeAutospacing="0" w:after="150" w:afterAutospacing="0"/>
        <w:ind w:left="-113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Законными представителями несовершеннолетнего являются лица, которые действуют его имени и в его интересах, обеспечивают защиту прав несовершеннолетнего в пределах, установленных законодательством. Эти лица являются представителями несовершеннолетнего в силу закона, и именно с ними </w:t>
      </w:r>
      <w:proofErr w:type="gramStart"/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учреждения, обучающиеся которых не достигли</w:t>
      </w:r>
      <w:proofErr w:type="gramEnd"/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возраста, будут решать вопросы обучения детей.</w:t>
      </w:r>
    </w:p>
    <w:p w:rsidR="00993BD4" w:rsidRPr="00993BD4" w:rsidRDefault="00993BD4" w:rsidP="00993BD4">
      <w:pPr>
        <w:shd w:val="clear" w:color="auto" w:fill="FFFFFF"/>
        <w:spacing w:before="0" w:beforeAutospacing="0" w:after="0" w:afterAutospacing="0"/>
        <w:ind w:left="-113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общему правилу, законными представителями обучающихся являются их родители.</w:t>
      </w: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положение по отношению к ребенку удостоверяется такими документами, как паспорт, свидетельство о рождении ребенка.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 (</w:t>
      </w:r>
      <w:hyperlink r:id="rId5" w:anchor="st64_1" w:tgtFrame="_blank" w:history="1">
        <w:r w:rsidRPr="00993BD4">
          <w:rPr>
            <w:rFonts w:ascii="Times New Roman" w:eastAsia="Times New Roman" w:hAnsi="Times New Roman" w:cs="Times New Roman"/>
            <w:color w:val="0079CC"/>
            <w:sz w:val="28"/>
            <w:szCs w:val="28"/>
            <w:lang w:eastAsia="ru-RU"/>
          </w:rPr>
          <w:t>п. 1 ст. 64</w:t>
        </w:r>
      </w:hyperlink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Семейного кодекса РФ).</w:t>
      </w:r>
    </w:p>
    <w:p w:rsidR="00993BD4" w:rsidRPr="00993BD4" w:rsidRDefault="00993BD4" w:rsidP="00993BD4">
      <w:pPr>
        <w:shd w:val="clear" w:color="auto" w:fill="FFFFFF"/>
        <w:spacing w:before="0" w:beforeAutospacing="0" w:after="0" w:afterAutospacing="0"/>
        <w:ind w:left="-113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отсутствия родителей, законными представителями ребенка могут быть:</w:t>
      </w:r>
    </w:p>
    <w:p w:rsidR="00993BD4" w:rsidRPr="00993BD4" w:rsidRDefault="00993BD4" w:rsidP="00993BD4">
      <w:pPr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48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усыновители,</w:t>
      </w:r>
    </w:p>
    <w:p w:rsidR="00993BD4" w:rsidRPr="00993BD4" w:rsidRDefault="00993BD4" w:rsidP="00993BD4">
      <w:pPr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48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опекуны,</w:t>
      </w:r>
    </w:p>
    <w:p w:rsidR="00993BD4" w:rsidRPr="00993BD4" w:rsidRDefault="00993BD4" w:rsidP="00993BD4">
      <w:pPr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48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попечители,</w:t>
      </w:r>
    </w:p>
    <w:p w:rsidR="00993BD4" w:rsidRPr="00993BD4" w:rsidRDefault="00993BD4" w:rsidP="00993BD4">
      <w:pPr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48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воспитательного, лечебного и иного учреждения, в котором ребенок находится на полном государственном обеспечении.</w:t>
      </w:r>
    </w:p>
    <w:p w:rsidR="00993BD4" w:rsidRPr="00993BD4" w:rsidRDefault="00993BD4" w:rsidP="00993BD4">
      <w:pPr>
        <w:shd w:val="clear" w:color="auto" w:fill="FFFFFF"/>
        <w:spacing w:before="0" w:beforeAutospacing="0" w:after="150" w:afterAutospacing="0"/>
        <w:ind w:left="-113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данных лиц не требуются для подтверждения их прав дополнительные уполномочивающие документы, кроме удостоверяющих их положение по отношению к ребенку (постановление о назначении опекуном/попечителем, договор о передаче на воспитание приемным родителям, должностное удостоверение руководителя дома ребенка, детского дома, других аналогичных воспитательных, лечебных учреждений и учреждений социальной защиты с копией приказа о зачислении ребенка).</w:t>
      </w:r>
      <w:proofErr w:type="gramEnd"/>
    </w:p>
    <w:p w:rsidR="00993BD4" w:rsidRPr="00993BD4" w:rsidRDefault="00993BD4" w:rsidP="00993BD4">
      <w:pPr>
        <w:shd w:val="clear" w:color="auto" w:fill="FFFFFF"/>
        <w:spacing w:before="0" w:beforeAutospacing="0" w:after="0" w:afterAutospacing="0"/>
        <w:ind w:left="-113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Права, обязанности и ответственность в сфере образования родителей (законных представителей) несовершеннолетних обучающихся определяются </w:t>
      </w:r>
      <w:hyperlink r:id="rId6" w:anchor="st44" w:tgtFrame="_blank" w:history="1">
        <w:r w:rsidRPr="00993BD4">
          <w:rPr>
            <w:rFonts w:ascii="Times New Roman" w:eastAsia="Times New Roman" w:hAnsi="Times New Roman" w:cs="Times New Roman"/>
            <w:color w:val="0079CC"/>
            <w:sz w:val="28"/>
            <w:szCs w:val="28"/>
            <w:lang w:eastAsia="ru-RU"/>
          </w:rPr>
          <w:t>статьей 44</w:t>
        </w:r>
      </w:hyperlink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нового Федерального закона.</w:t>
      </w:r>
    </w:p>
    <w:p w:rsidR="00993BD4" w:rsidRPr="00993BD4" w:rsidRDefault="00993BD4" w:rsidP="00993BD4">
      <w:pPr>
        <w:shd w:val="clear" w:color="auto" w:fill="FFFFFF"/>
        <w:spacing w:before="0" w:beforeAutospacing="0" w:after="0" w:afterAutospacing="0"/>
        <w:ind w:left="-113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Права родителей (законных представителей)</w:t>
      </w:r>
    </w:p>
    <w:p w:rsidR="00993BD4" w:rsidRPr="00993BD4" w:rsidRDefault="00993BD4" w:rsidP="00993BD4">
      <w:pPr>
        <w:shd w:val="clear" w:color="auto" w:fill="FFFFFF"/>
        <w:spacing w:before="0" w:beforeAutospacing="0" w:after="150" w:afterAutospacing="0"/>
        <w:ind w:left="-113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 правом родителей (законных представителей) в сфере образования является преимущественное право на обучение и воспитание детей перед всеми другими лицами. Они вправе как выбрать форму получения образования их ребенком в образовательной организации, так и дать ему образование в семье, в форме семейного образования.</w:t>
      </w:r>
    </w:p>
    <w:p w:rsidR="00993BD4" w:rsidRPr="00993BD4" w:rsidRDefault="00993BD4" w:rsidP="00993BD4">
      <w:pPr>
        <w:shd w:val="clear" w:color="auto" w:fill="FFFFFF"/>
        <w:spacing w:before="0" w:beforeAutospacing="0" w:after="150" w:afterAutospacing="0"/>
        <w:ind w:left="-113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993BD4" w:rsidRPr="00993BD4" w:rsidRDefault="00993BD4" w:rsidP="00993BD4">
      <w:pPr>
        <w:shd w:val="clear" w:color="auto" w:fill="FFFFFF"/>
        <w:spacing w:before="0" w:beforeAutospacing="0" w:after="0" w:afterAutospacing="0"/>
        <w:ind w:left="-113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подробно </w:t>
      </w:r>
      <w:r w:rsidRPr="0099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родителей (законных представителей) несовершеннолетних</w:t>
      </w: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обучающихся расшифровываются в </w:t>
      </w:r>
      <w:hyperlink r:id="rId7" w:anchor="st44_3" w:tgtFrame="_blank" w:history="1">
        <w:r w:rsidRPr="00993BD4">
          <w:rPr>
            <w:rFonts w:ascii="Times New Roman" w:eastAsia="Times New Roman" w:hAnsi="Times New Roman" w:cs="Times New Roman"/>
            <w:color w:val="0079CC"/>
            <w:sz w:val="28"/>
            <w:szCs w:val="28"/>
            <w:lang w:eastAsia="ru-RU"/>
          </w:rPr>
          <w:t>части 3</w:t>
        </w:r>
      </w:hyperlink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 </w:t>
      </w:r>
      <w:r w:rsidRPr="0099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включают в себя права:</w:t>
      </w:r>
    </w:p>
    <w:p w:rsidR="00993BD4" w:rsidRPr="00993BD4" w:rsidRDefault="00993BD4" w:rsidP="00993BD4">
      <w:pPr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48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 Порядок такого ознакомления целесообразно определить локальными нормативными актами организации, причем он должен предусматривать не только возможность ознакомиться с документами на сайте, но и возможность ознакомиться с ними в здании образовательной организации. Иное дискриминировало бы родителей, не имеющих компьютерной техники либо доступа в Интернет;</w:t>
      </w:r>
    </w:p>
    <w:p w:rsidR="00993BD4" w:rsidRPr="00993BD4" w:rsidRDefault="00993BD4" w:rsidP="00993BD4">
      <w:pPr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48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 Данное право реализуется с учетом обеспечения конфиденциальности персональных данных иных обучающихся, например, обучающихся совместно с их ребенком;</w:t>
      </w:r>
    </w:p>
    <w:p w:rsidR="00993BD4" w:rsidRPr="00993BD4" w:rsidRDefault="00993BD4" w:rsidP="00993BD4">
      <w:pPr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48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защищать права и законные интересы </w:t>
      </w:r>
      <w:proofErr w:type="gramStart"/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Способами защиты прав являются как общепринятые способы, например, обращение в суд, прокуратуру, контролирующие и надзирающие органы, так и специально предусмотренные законодательством об образовании способы, например, обращение в комиссию по урегулированию споров между участниками образовательных отношений;</w:t>
      </w:r>
    </w:p>
    <w:p w:rsidR="00993BD4" w:rsidRPr="00993BD4" w:rsidRDefault="00993BD4" w:rsidP="00993BD4">
      <w:pPr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48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информацию </w:t>
      </w:r>
      <w:proofErr w:type="gramStart"/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 </w:t>
      </w: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Оформление согласия либо отказа целесообразно осуществлять в письменной форме;</w:t>
      </w:r>
    </w:p>
    <w:p w:rsidR="00993BD4" w:rsidRPr="00993BD4" w:rsidRDefault="00993BD4" w:rsidP="00993BD4">
      <w:pPr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48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 Фактически такой формой может являться включение представителей родителей в органы управления образовательной организацией. Количество представителей родителей в составе органов управления, порядок их выбора, а также полномочия соответствующих органов управления решаются в уставе.</w:t>
      </w:r>
    </w:p>
    <w:p w:rsidR="00993BD4" w:rsidRPr="00993BD4" w:rsidRDefault="00993BD4" w:rsidP="00993BD4">
      <w:pPr>
        <w:shd w:val="clear" w:color="auto" w:fill="FFFFFF"/>
        <w:spacing w:before="0" w:beforeAutospacing="0" w:after="0" w:afterAutospacing="0"/>
        <w:ind w:left="-113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Обязанности родителей (законных представителей)</w:t>
      </w:r>
    </w:p>
    <w:p w:rsidR="00993BD4" w:rsidRPr="00993BD4" w:rsidRDefault="00993BD4" w:rsidP="00993BD4">
      <w:pPr>
        <w:shd w:val="clear" w:color="auto" w:fill="FFFFFF"/>
        <w:spacing w:before="0" w:beforeAutospacing="0" w:after="150" w:afterAutospacing="0"/>
        <w:ind w:left="-113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обязанностью родителей (законных представителей) в сфере образования является обязанность заложить основы физического, нравственного и интеллектуального развития личности ребенка.</w:t>
      </w:r>
    </w:p>
    <w:p w:rsidR="00993BD4" w:rsidRPr="00993BD4" w:rsidRDefault="00993BD4" w:rsidP="00993BD4">
      <w:pPr>
        <w:shd w:val="clear" w:color="auto" w:fill="FFFFFF"/>
        <w:spacing w:before="0" w:beforeAutospacing="0" w:after="0" w:afterAutospacing="0"/>
        <w:ind w:left="-113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(законные представители) несовершеннолетних обучающихся обязаны:</w:t>
      </w:r>
    </w:p>
    <w:p w:rsidR="00993BD4" w:rsidRPr="00993BD4" w:rsidRDefault="00993BD4" w:rsidP="00993BD4">
      <w:pPr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48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993BD4" w:rsidRPr="00993BD4" w:rsidRDefault="00993BD4" w:rsidP="00993BD4">
      <w:pPr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48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честь и достоинство обучающихся и работников организации, осуществляющей образовательную деятельность.</w:t>
      </w:r>
    </w:p>
    <w:p w:rsidR="00993BD4" w:rsidRPr="00993BD4" w:rsidRDefault="00993BD4" w:rsidP="00993BD4">
      <w:pPr>
        <w:shd w:val="clear" w:color="auto" w:fill="FFFFFF"/>
        <w:spacing w:before="0" w:beforeAutospacing="0" w:after="150" w:afterAutospacing="0"/>
        <w:ind w:left="-113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права и обязанности родителей (законных представителей) несовершеннолетних обучающихся устанавливаются новым Федеральным законом, иными федеральными законами, договором об образовании (при его наличии).</w:t>
      </w:r>
    </w:p>
    <w:p w:rsidR="00993BD4" w:rsidRPr="00993BD4" w:rsidRDefault="00993BD4" w:rsidP="00993BD4">
      <w:pPr>
        <w:shd w:val="clear" w:color="auto" w:fill="FFFFFF"/>
        <w:spacing w:before="0" w:beforeAutospacing="0" w:after="150" w:afterAutospacing="0"/>
        <w:ind w:left="-113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 вопросом исполнения обязанностей субъектов является вопрос о том, какая ответственность может последовать за их неисполнение. Однако новый Федеральный закон не решает данных вопросов конкретно. За неисполнение или ненадлежащее исполнение обязанностей, установленных новым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 Новых мер ответственности не вводится.</w:t>
      </w:r>
    </w:p>
    <w:p w:rsidR="00993BD4" w:rsidRPr="00993BD4" w:rsidRDefault="00993BD4" w:rsidP="00993BD4">
      <w:pPr>
        <w:shd w:val="clear" w:color="auto" w:fill="FFFFFF"/>
        <w:spacing w:before="0" w:beforeAutospacing="0" w:after="150" w:afterAutospacing="0"/>
        <w:ind w:left="-113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реально существующие меры ответственности далеко не всегда эффективно обеспечивают мотивацию родителей исполнять свои обязанности добросовестно. Фактически, никакой специфической ответственности они понести не могут. За причиненный ими имущественный вред, за умаление </w:t>
      </w:r>
      <w:r w:rsidRPr="009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чести и достоинства, оскорбления, клевету и т.п. они несут такую же ответственность, предусмотренную нормами гражданского, административного, уголовного законодательства, как и любое другое лицо, которое бы совершило такие действия. Специфическая ответственность именно родителей возможна только в рамках семейного законодательства, но ограничение либо лишение родительских прав – это мера крайне жесткая и в связи с этим точно так же редко применяемая, и применяемая за существенно более грубые нарушения родителями своих обязанностей, чем просто нарушение обязанностей в сфере образования. </w:t>
      </w:r>
    </w:p>
    <w:p w:rsidR="00993BD4" w:rsidRPr="00993BD4" w:rsidRDefault="00993BD4" w:rsidP="00993BD4">
      <w:pPr>
        <w:shd w:val="clear" w:color="auto" w:fill="FFFFFF"/>
        <w:spacing w:before="0" w:beforeAutospacing="0" w:after="150" w:afterAutospacing="0"/>
        <w:ind w:left="-113" w:righ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образования и науки Российской Федерации, 2013 - 2014</w:t>
      </w:r>
    </w:p>
    <w:p w:rsidR="00993BD4" w:rsidRPr="00993BD4" w:rsidRDefault="00993BD4" w:rsidP="00993BD4">
      <w:pPr>
        <w:shd w:val="clear" w:color="auto" w:fill="FFFFFF"/>
        <w:spacing w:before="0" w:beforeAutospacing="0" w:after="150" w:afterAutospacing="0"/>
        <w:ind w:left="-113" w:righ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353D" w:rsidRPr="00993BD4" w:rsidRDefault="00A4353D">
      <w:pPr>
        <w:rPr>
          <w:rFonts w:ascii="Times New Roman" w:hAnsi="Times New Roman" w:cs="Times New Roman"/>
          <w:sz w:val="28"/>
          <w:szCs w:val="28"/>
        </w:rPr>
      </w:pPr>
    </w:p>
    <w:sectPr w:rsidR="00A4353D" w:rsidRPr="00993BD4" w:rsidSect="00A4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054F"/>
    <w:multiLevelType w:val="multilevel"/>
    <w:tmpl w:val="A566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CA5E9A"/>
    <w:multiLevelType w:val="multilevel"/>
    <w:tmpl w:val="F43E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8E71CC"/>
    <w:multiLevelType w:val="multilevel"/>
    <w:tmpl w:val="B15E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BD4"/>
    <w:rsid w:val="00993BD4"/>
    <w:rsid w:val="00A4353D"/>
    <w:rsid w:val="00D3253F"/>
    <w:rsid w:val="00D5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ext">
    <w:name w:val="page_text"/>
    <w:basedOn w:val="a"/>
    <w:rsid w:val="00993BD4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3BD4"/>
    <w:rPr>
      <w:b/>
      <w:bCs/>
    </w:rPr>
  </w:style>
  <w:style w:type="character" w:styleId="a4">
    <w:name w:val="Emphasis"/>
    <w:basedOn w:val="a0"/>
    <w:uiPriority w:val="20"/>
    <w:qFormat/>
    <w:rsid w:val="00993BD4"/>
    <w:rPr>
      <w:i/>
      <w:iCs/>
    </w:rPr>
  </w:style>
  <w:style w:type="character" w:customStyle="1" w:styleId="apple-converted-space">
    <w:name w:val="apple-converted-space"/>
    <w:basedOn w:val="a0"/>
    <w:rsid w:val="00993BD4"/>
  </w:style>
  <w:style w:type="character" w:styleId="a5">
    <w:name w:val="Hyperlink"/>
    <w:basedOn w:val="a0"/>
    <w:uiPriority w:val="99"/>
    <w:semiHidden/>
    <w:unhideWhenUsed/>
    <w:rsid w:val="00993BD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93BD4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0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87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78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semeynyy-kodeks-rossiyskoy-federacii-ot-29121995-no-223-f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2014-04-05T10:34:00Z</dcterms:created>
  <dcterms:modified xsi:type="dcterms:W3CDTF">2014-04-05T10:58:00Z</dcterms:modified>
</cp:coreProperties>
</file>