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0A" w:rsidRDefault="0050210A" w:rsidP="00783042">
      <w:pPr>
        <w:pStyle w:val="Default"/>
      </w:pPr>
    </w:p>
    <w:p w:rsidR="0050210A" w:rsidRPr="00BB30C4" w:rsidRDefault="0050210A" w:rsidP="00783042">
      <w:pPr>
        <w:pStyle w:val="Default"/>
        <w:jc w:val="center"/>
      </w:pPr>
      <w:r w:rsidRPr="00BB30C4">
        <w:rPr>
          <w:b/>
          <w:bCs/>
        </w:rPr>
        <w:t>Уважаемые родители!</w:t>
      </w:r>
    </w:p>
    <w:p w:rsidR="0050210A" w:rsidRPr="00BB30C4" w:rsidRDefault="00BB30C4" w:rsidP="00783042">
      <w:pPr>
        <w:pStyle w:val="Default"/>
        <w:ind w:firstLine="708"/>
        <w:jc w:val="both"/>
      </w:pPr>
      <w:proofErr w:type="gramStart"/>
      <w:r w:rsidRPr="00BB30C4">
        <w:rPr>
          <w:b/>
          <w:bCs/>
        </w:rPr>
        <w:t>С 1 сентября 2010</w:t>
      </w:r>
      <w:r w:rsidR="0050210A" w:rsidRPr="00BB30C4">
        <w:rPr>
          <w:b/>
          <w:bCs/>
        </w:rPr>
        <w:t xml:space="preserve"> </w:t>
      </w:r>
      <w:r w:rsidR="0050210A" w:rsidRPr="00BB30C4">
        <w:t xml:space="preserve">года </w:t>
      </w:r>
      <w:r>
        <w:t xml:space="preserve">первоклассники </w:t>
      </w:r>
      <w:r w:rsidRPr="00BB30C4">
        <w:t>МОУ СОШ с Чаа-Холь переходи</w:t>
      </w:r>
      <w:r w:rsidR="0050210A" w:rsidRPr="00BB30C4">
        <w:t xml:space="preserve">т на новый Федеральный государственный образовательный стандарт начального общего образования </w:t>
      </w:r>
      <w:r w:rsidR="0050210A" w:rsidRPr="00BB30C4">
        <w:rPr>
          <w:b/>
          <w:bCs/>
        </w:rPr>
        <w:t>(ФГОС НОО)</w:t>
      </w:r>
      <w:r>
        <w:rPr>
          <w:b/>
          <w:bCs/>
        </w:rPr>
        <w:t xml:space="preserve">, </w:t>
      </w:r>
      <w:r w:rsidRPr="00BB30C4">
        <w:rPr>
          <w:bCs/>
        </w:rPr>
        <w:t>классными руководителями которых являются</w:t>
      </w:r>
      <w:r>
        <w:rPr>
          <w:bCs/>
        </w:rPr>
        <w:t xml:space="preserve"> </w:t>
      </w:r>
      <w:proofErr w:type="spellStart"/>
      <w:r>
        <w:rPr>
          <w:bCs/>
        </w:rPr>
        <w:t>САрбакай</w:t>
      </w:r>
      <w:proofErr w:type="spellEnd"/>
      <w:r>
        <w:rPr>
          <w:bCs/>
        </w:rPr>
        <w:t xml:space="preserve"> АЭ –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 рук 1а класса, имеющее высшее образование, 1-ой категории, </w:t>
      </w:r>
      <w:proofErr w:type="spellStart"/>
      <w:r>
        <w:rPr>
          <w:bCs/>
        </w:rPr>
        <w:t>Бегзи</w:t>
      </w:r>
      <w:proofErr w:type="spellEnd"/>
      <w:r>
        <w:rPr>
          <w:bCs/>
        </w:rPr>
        <w:t xml:space="preserve"> ЧА –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 рук 1б класса, имеющее среднее специальное образование, 1-ой категории, </w:t>
      </w:r>
      <w:proofErr w:type="spellStart"/>
      <w:r>
        <w:rPr>
          <w:bCs/>
        </w:rPr>
        <w:t>Сагаан-оол</w:t>
      </w:r>
      <w:proofErr w:type="spellEnd"/>
      <w:r>
        <w:rPr>
          <w:bCs/>
        </w:rPr>
        <w:t xml:space="preserve"> ЛН –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 рук 1в класса, имеющее высшее образование, 1-ой категории.</w:t>
      </w:r>
      <w:proofErr w:type="gramEnd"/>
    </w:p>
    <w:p w:rsidR="0050210A" w:rsidRPr="00BB30C4" w:rsidRDefault="0050210A" w:rsidP="00783042">
      <w:pPr>
        <w:pStyle w:val="Default"/>
        <w:ind w:firstLine="708"/>
        <w:jc w:val="both"/>
      </w:pPr>
      <w:r w:rsidRPr="00BB30C4">
        <w:rPr>
          <w:b/>
          <w:bCs/>
        </w:rPr>
        <w:t xml:space="preserve">Что такое Федеральный государственный стандарт начального общего образования? </w:t>
      </w:r>
    </w:p>
    <w:p w:rsidR="0050210A" w:rsidRPr="00BB30C4" w:rsidRDefault="0050210A" w:rsidP="00783042">
      <w:pPr>
        <w:pStyle w:val="Default"/>
        <w:jc w:val="both"/>
      </w:pPr>
      <w:r w:rsidRPr="00BB30C4"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BB30C4">
        <w:t>Минобрнауки</w:t>
      </w:r>
      <w:proofErr w:type="spellEnd"/>
      <w:r w:rsidRPr="00BB30C4">
        <w:t xml:space="preserve"> России: http://www.edu.ru/db-mon/mo/Data/d_09/m373.html. Материалы по ФГОС НОО размещены на сайте http://standart.edu.ru/catalog.aspx?CatalogId=223. </w:t>
      </w:r>
    </w:p>
    <w:p w:rsidR="0050210A" w:rsidRPr="00BB30C4" w:rsidRDefault="0050210A" w:rsidP="00783042">
      <w:pPr>
        <w:pStyle w:val="Default"/>
        <w:ind w:firstLine="708"/>
        <w:jc w:val="both"/>
      </w:pPr>
      <w:r w:rsidRPr="00BB30C4">
        <w:rPr>
          <w:b/>
          <w:bCs/>
        </w:rPr>
        <w:t xml:space="preserve">Какие требования выдвигает </w:t>
      </w:r>
      <w:proofErr w:type="gramStart"/>
      <w:r w:rsidRPr="00BB30C4">
        <w:rPr>
          <w:b/>
          <w:bCs/>
        </w:rPr>
        <w:t>новый</w:t>
      </w:r>
      <w:proofErr w:type="gramEnd"/>
      <w:r w:rsidRPr="00BB30C4">
        <w:rPr>
          <w:b/>
          <w:bCs/>
        </w:rPr>
        <w:t xml:space="preserve"> ФГОС НОО? </w:t>
      </w:r>
    </w:p>
    <w:p w:rsidR="0050210A" w:rsidRPr="00BB30C4" w:rsidRDefault="0050210A" w:rsidP="00783042">
      <w:pPr>
        <w:pStyle w:val="Default"/>
        <w:jc w:val="both"/>
      </w:pPr>
      <w:r w:rsidRPr="00BB30C4">
        <w:t xml:space="preserve">Стандарт выдвигает три группы требований: </w:t>
      </w:r>
    </w:p>
    <w:p w:rsidR="0050210A" w:rsidRPr="00BB30C4" w:rsidRDefault="0050210A" w:rsidP="00783042">
      <w:pPr>
        <w:pStyle w:val="Default"/>
        <w:spacing w:after="57"/>
        <w:jc w:val="both"/>
      </w:pPr>
      <w:r w:rsidRPr="00BB30C4">
        <w:t xml:space="preserve"> Требования к результатам освоения основной образовательной программы начального общего образования; </w:t>
      </w:r>
    </w:p>
    <w:p w:rsidR="0050210A" w:rsidRPr="00BB30C4" w:rsidRDefault="0050210A" w:rsidP="00783042">
      <w:pPr>
        <w:pStyle w:val="Default"/>
        <w:spacing w:after="57"/>
        <w:jc w:val="both"/>
      </w:pPr>
      <w:r w:rsidRPr="00BB30C4">
        <w:t xml:space="preserve"> Требования к структуре основной образовательной программы начального общего образования; </w:t>
      </w:r>
    </w:p>
    <w:p w:rsidR="0050210A" w:rsidRPr="00BB30C4" w:rsidRDefault="0050210A" w:rsidP="00783042">
      <w:pPr>
        <w:pStyle w:val="Default"/>
        <w:jc w:val="both"/>
      </w:pPr>
      <w:r w:rsidRPr="00BB30C4">
        <w:t xml:space="preserve"> Требования к условиям реализации основной образовательной программы начального общего образования. </w:t>
      </w:r>
    </w:p>
    <w:p w:rsidR="0050210A" w:rsidRPr="00BB30C4" w:rsidRDefault="0050210A" w:rsidP="00783042">
      <w:pPr>
        <w:pStyle w:val="Default"/>
        <w:ind w:firstLine="708"/>
        <w:jc w:val="both"/>
      </w:pPr>
      <w:r w:rsidRPr="00BB30C4">
        <w:rPr>
          <w:b/>
          <w:bCs/>
        </w:rPr>
        <w:t xml:space="preserve">Что является отличительной особенностью нового Стандарта? </w:t>
      </w:r>
    </w:p>
    <w:p w:rsidR="0050210A" w:rsidRPr="00BB30C4" w:rsidRDefault="0050210A" w:rsidP="00783042">
      <w:pPr>
        <w:pStyle w:val="Default"/>
        <w:jc w:val="both"/>
      </w:pPr>
      <w:r w:rsidRPr="00BB30C4">
        <w:t xml:space="preserve">Отличительной особенностью нового стандарта является его </w:t>
      </w:r>
      <w:proofErr w:type="spellStart"/>
      <w:r w:rsidRPr="00BB30C4">
        <w:rPr>
          <w:b/>
          <w:bCs/>
        </w:rPr>
        <w:t>деятельностный</w:t>
      </w:r>
      <w:proofErr w:type="spellEnd"/>
      <w:r w:rsidRPr="00BB30C4">
        <w:rPr>
          <w:b/>
          <w:bCs/>
        </w:rPr>
        <w:t xml:space="preserve"> характер</w:t>
      </w:r>
      <w:r w:rsidRPr="00BB30C4">
        <w:t xml:space="preserve">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BB30C4">
        <w:t>метапредметных</w:t>
      </w:r>
      <w:proofErr w:type="spellEnd"/>
      <w:r w:rsidRPr="00BB30C4">
        <w:t xml:space="preserve"> и предметных результатов. </w:t>
      </w:r>
    </w:p>
    <w:p w:rsidR="0050210A" w:rsidRPr="00BB30C4" w:rsidRDefault="0050210A" w:rsidP="00783042">
      <w:pPr>
        <w:pStyle w:val="Default"/>
        <w:ind w:firstLine="708"/>
        <w:jc w:val="both"/>
      </w:pPr>
      <w:r w:rsidRPr="00BB30C4">
        <w:t xml:space="preserve">Неотъемлемой частью ядра нового стандарта являются </w:t>
      </w:r>
      <w:r w:rsidRPr="00BB30C4">
        <w:rPr>
          <w:b/>
          <w:bCs/>
        </w:rPr>
        <w:t xml:space="preserve">универсальные учебные действия (УУД). </w:t>
      </w:r>
      <w:r w:rsidRPr="00BB30C4">
        <w:t>Под УУД понимают «</w:t>
      </w:r>
      <w:proofErr w:type="spellStart"/>
      <w:r w:rsidRPr="00BB30C4">
        <w:t>общеучебные</w:t>
      </w:r>
      <w:proofErr w:type="spellEnd"/>
      <w:r w:rsidRPr="00BB30C4">
        <w:t xml:space="preserve"> умения», «общие способы деятельности», «</w:t>
      </w:r>
      <w:proofErr w:type="spellStart"/>
      <w:r w:rsidRPr="00BB30C4">
        <w:t>надпредметные</w:t>
      </w:r>
      <w:proofErr w:type="spellEnd"/>
      <w:r w:rsidRPr="00BB30C4"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BB30C4">
        <w:rPr>
          <w:b/>
          <w:bCs/>
        </w:rPr>
        <w:t>деятельностный</w:t>
      </w:r>
      <w:proofErr w:type="spellEnd"/>
      <w:r w:rsidRPr="00BB30C4">
        <w:rPr>
          <w:b/>
          <w:bCs/>
        </w:rPr>
        <w:t xml:space="preserve"> подход </w:t>
      </w:r>
      <w:r w:rsidRPr="00BB30C4">
        <w:t xml:space="preserve">в образовательном процессе начальной школы. </w:t>
      </w:r>
    </w:p>
    <w:p w:rsidR="0050210A" w:rsidRPr="00BB30C4" w:rsidRDefault="0050210A" w:rsidP="00783042">
      <w:pPr>
        <w:pStyle w:val="Default"/>
        <w:ind w:firstLine="708"/>
        <w:jc w:val="both"/>
      </w:pPr>
      <w:r w:rsidRPr="00BB30C4"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BB30C4">
        <w:t>указывается</w:t>
      </w:r>
      <w:proofErr w:type="gramEnd"/>
      <w:r w:rsidRPr="00BB30C4"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</w:t>
      </w:r>
      <w:r w:rsidRPr="00BB30C4">
        <w:rPr>
          <w:b/>
          <w:bCs/>
        </w:rPr>
        <w:t xml:space="preserve">ключевая задача </w:t>
      </w:r>
      <w:r w:rsidRPr="00BB30C4">
        <w:t xml:space="preserve">внедрения нового образовательного стандарта. </w:t>
      </w:r>
    </w:p>
    <w:p w:rsidR="00931B47" w:rsidRPr="00BB30C4" w:rsidRDefault="0050210A" w:rsidP="007830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0C4">
        <w:rPr>
          <w:rFonts w:ascii="Times New Roman" w:hAnsi="Times New Roman" w:cs="Times New Roman"/>
          <w:b/>
          <w:bCs/>
          <w:sz w:val="24"/>
          <w:szCs w:val="24"/>
        </w:rPr>
        <w:t>Какие требования к результатам обучающимся устанавливает Стандарт?</w:t>
      </w:r>
    </w:p>
    <w:p w:rsidR="0050210A" w:rsidRPr="00BB30C4" w:rsidRDefault="0050210A" w:rsidP="00783042">
      <w:pPr>
        <w:pStyle w:val="Default"/>
        <w:jc w:val="both"/>
      </w:pPr>
      <w:r w:rsidRPr="00BB30C4">
        <w:lastRenderedPageBreak/>
        <w:t xml:space="preserve">Стандарт устанавливает требования к результатам </w:t>
      </w:r>
      <w:proofErr w:type="gramStart"/>
      <w:r w:rsidRPr="00BB30C4">
        <w:t>обучающихся</w:t>
      </w:r>
      <w:proofErr w:type="gramEnd"/>
      <w:r w:rsidRPr="00BB30C4">
        <w:t xml:space="preserve">, освоивших основную образовательную программу начального общего образования: </w:t>
      </w:r>
    </w:p>
    <w:p w:rsidR="0050210A" w:rsidRPr="00BB30C4" w:rsidRDefault="0050210A" w:rsidP="00783042">
      <w:pPr>
        <w:pStyle w:val="Default"/>
        <w:jc w:val="both"/>
      </w:pPr>
      <w:proofErr w:type="gramStart"/>
      <w:r w:rsidRPr="00BB30C4">
        <w:rPr>
          <w:b/>
          <w:bCs/>
        </w:rPr>
        <w:t>личностным</w:t>
      </w:r>
      <w:r w:rsidRPr="00BB30C4">
        <w:t xml:space="preserve"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 </w:t>
      </w:r>
      <w:proofErr w:type="gramEnd"/>
    </w:p>
    <w:p w:rsidR="0050210A" w:rsidRPr="00BB30C4" w:rsidRDefault="0050210A" w:rsidP="00783042">
      <w:pPr>
        <w:pStyle w:val="Default"/>
        <w:jc w:val="both"/>
      </w:pPr>
      <w:proofErr w:type="spellStart"/>
      <w:r w:rsidRPr="00BB30C4">
        <w:rPr>
          <w:b/>
          <w:bCs/>
        </w:rPr>
        <w:t>метапредметным</w:t>
      </w:r>
      <w:proofErr w:type="spellEnd"/>
      <w:r w:rsidRPr="00BB30C4">
        <w:t xml:space="preserve">, </w:t>
      </w:r>
      <w:proofErr w:type="gramStart"/>
      <w:r w:rsidRPr="00BB30C4">
        <w:t>включающим</w:t>
      </w:r>
      <w:proofErr w:type="gramEnd"/>
      <w:r w:rsidRPr="00BB30C4"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BB30C4">
        <w:t>межпредметными</w:t>
      </w:r>
      <w:proofErr w:type="spellEnd"/>
      <w:r w:rsidRPr="00BB30C4">
        <w:t xml:space="preserve"> понятиями. </w:t>
      </w:r>
    </w:p>
    <w:p w:rsidR="0050210A" w:rsidRPr="00BB30C4" w:rsidRDefault="0050210A" w:rsidP="00783042">
      <w:pPr>
        <w:pStyle w:val="Default"/>
        <w:jc w:val="both"/>
      </w:pPr>
      <w:proofErr w:type="gramStart"/>
      <w:r w:rsidRPr="00BB30C4">
        <w:rPr>
          <w:b/>
          <w:bCs/>
        </w:rPr>
        <w:t>предметным</w:t>
      </w:r>
      <w:r w:rsidRPr="00BB30C4">
        <w:t xml:space="preserve"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proofErr w:type="gramEnd"/>
    </w:p>
    <w:p w:rsidR="0050210A" w:rsidRPr="00BB30C4" w:rsidRDefault="0050210A" w:rsidP="00783042">
      <w:pPr>
        <w:pStyle w:val="Default"/>
        <w:ind w:firstLine="708"/>
        <w:jc w:val="both"/>
      </w:pPr>
      <w:r w:rsidRPr="00BB30C4"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 </w:t>
      </w:r>
    </w:p>
    <w:p w:rsidR="0050210A" w:rsidRPr="00BB30C4" w:rsidRDefault="0050210A" w:rsidP="00783042">
      <w:pPr>
        <w:pStyle w:val="Default"/>
        <w:jc w:val="both"/>
      </w:pPr>
      <w:r w:rsidRPr="00BB30C4">
        <w:rPr>
          <w:i/>
          <w:iCs/>
        </w:rPr>
        <w:t xml:space="preserve">Пример: </w:t>
      </w:r>
    </w:p>
    <w:p w:rsidR="0050210A" w:rsidRDefault="0050210A" w:rsidP="00783042">
      <w:pPr>
        <w:pStyle w:val="Default"/>
        <w:jc w:val="both"/>
        <w:rPr>
          <w:i/>
          <w:iCs/>
        </w:rPr>
      </w:pPr>
      <w:r w:rsidRPr="00BB30C4">
        <w:rPr>
          <w:b/>
          <w:bCs/>
          <w:i/>
          <w:iCs/>
        </w:rPr>
        <w:t xml:space="preserve">Выпускник научится </w:t>
      </w:r>
      <w:r w:rsidRPr="00BB30C4">
        <w:rPr>
          <w:i/>
          <w:iCs/>
        </w:rPr>
        <w:t>самостоятельно озаглавливать текст и создавать план текста</w:t>
      </w:r>
      <w:r w:rsidR="00783042">
        <w:rPr>
          <w:i/>
          <w:iCs/>
        </w:rPr>
        <w:t>.</w:t>
      </w:r>
    </w:p>
    <w:p w:rsidR="00783042" w:rsidRDefault="00783042" w:rsidP="00783042">
      <w:pPr>
        <w:pStyle w:val="Default"/>
        <w:jc w:val="both"/>
        <w:rPr>
          <w:i/>
          <w:iCs/>
        </w:rPr>
      </w:pPr>
    </w:p>
    <w:p w:rsidR="0050210A" w:rsidRPr="00011A9A" w:rsidRDefault="0050210A" w:rsidP="00783042">
      <w:pPr>
        <w:pStyle w:val="Default"/>
        <w:pageBreakBefore/>
        <w:jc w:val="both"/>
        <w:rPr>
          <w:color w:val="auto"/>
        </w:rPr>
      </w:pPr>
      <w:r w:rsidRPr="00BB30C4">
        <w:rPr>
          <w:b/>
          <w:bCs/>
          <w:i/>
          <w:iCs/>
        </w:rPr>
        <w:lastRenderedPageBreak/>
        <w:t xml:space="preserve">Выпускник получит </w:t>
      </w:r>
      <w:r w:rsidRPr="00BB30C4">
        <w:rPr>
          <w:i/>
          <w:iCs/>
        </w:rPr>
        <w:t xml:space="preserve">возможность научиться создавать текст по предложенному заголовку. </w:t>
      </w:r>
      <w:r w:rsidR="00011A9A" w:rsidRPr="00BB30C4">
        <w:t xml:space="preserve">Подробнее познакомиться с содержание этого деления можно, изучив программы учебных предметов, представленные в основной образовательной программе. </w:t>
      </w:r>
      <w:proofErr w:type="gramStart"/>
      <w:r w:rsidR="00011A9A" w:rsidRPr="00BB30C4">
        <w:t>3</w:t>
      </w:r>
      <w:proofErr w:type="gramEnd"/>
      <w:r w:rsidR="00011A9A" w:rsidRPr="00BB30C4">
        <w:t xml:space="preserve"> </w:t>
      </w:r>
      <w:r w:rsidR="00011A9A" w:rsidRPr="00BB30C4">
        <w:rPr>
          <w:b/>
          <w:bCs/>
          <w:color w:val="auto"/>
        </w:rPr>
        <w:t xml:space="preserve">Что изучается с использованием ИКТ?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BB30C4">
        <w:rPr>
          <w:color w:val="auto"/>
        </w:rPr>
        <w:t>с</w:t>
      </w:r>
      <w:proofErr w:type="gramEnd"/>
      <w:r w:rsidRPr="00BB30C4">
        <w:rPr>
          <w:color w:val="auto"/>
        </w:rPr>
        <w:t xml:space="preserve"> традиционными. В частности, цифровой фотографии, видеофильма, мультипликации.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В контексте изучения всех предметов должны широко использоваться различные источники информации, в том числе, в доступном Интернете.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b/>
          <w:bCs/>
          <w:color w:val="auto"/>
        </w:rPr>
        <w:t xml:space="preserve">Что такое информационно-образовательная среда? </w:t>
      </w:r>
    </w:p>
    <w:p w:rsidR="00BB30C4" w:rsidRPr="00BB30C4" w:rsidRDefault="00BB30C4" w:rsidP="00783042">
      <w:pPr>
        <w:pStyle w:val="Default"/>
        <w:jc w:val="both"/>
        <w:rPr>
          <w:b/>
          <w:bCs/>
        </w:rPr>
      </w:pPr>
      <w:r w:rsidRPr="00BB30C4">
        <w:rPr>
          <w:color w:val="auto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  <w:r w:rsidRPr="00BB30C4">
        <w:rPr>
          <w:b/>
          <w:bCs/>
        </w:rPr>
        <w:t xml:space="preserve"> </w:t>
      </w:r>
    </w:p>
    <w:p w:rsidR="00BB30C4" w:rsidRPr="00BB30C4" w:rsidRDefault="00BB30C4" w:rsidP="00783042">
      <w:pPr>
        <w:pStyle w:val="Default"/>
        <w:jc w:val="both"/>
      </w:pPr>
      <w:r w:rsidRPr="00BB30C4">
        <w:rPr>
          <w:b/>
          <w:bCs/>
        </w:rPr>
        <w:t xml:space="preserve">Что такое внеурочная деятельность, каковы ее особенности?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B30C4">
        <w:t>общеинтеллектуальное</w:t>
      </w:r>
      <w:proofErr w:type="spellEnd"/>
      <w:r w:rsidRPr="00BB30C4">
        <w:t xml:space="preserve">, общекультурное).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Содержание занятий должно формироваться с учетом пожеланий обучающихся и их родителей (законных представителей). </w:t>
      </w:r>
    </w:p>
    <w:p w:rsidR="00BB30C4" w:rsidRPr="00BB30C4" w:rsidRDefault="00BB30C4" w:rsidP="00783042">
      <w:pPr>
        <w:pStyle w:val="Default"/>
        <w:jc w:val="both"/>
      </w:pPr>
      <w:proofErr w:type="gramStart"/>
      <w:r w:rsidRPr="00BB30C4"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BB30C4">
        <w:t xml:space="preserve">, олимпиады, соревнования, поисковые и научные исследования и т.д. </w:t>
      </w:r>
    </w:p>
    <w:p w:rsidR="00BB30C4" w:rsidRPr="00BB30C4" w:rsidRDefault="00BB30C4" w:rsidP="00783042">
      <w:pPr>
        <w:pStyle w:val="Default"/>
        <w:jc w:val="both"/>
      </w:pPr>
      <w:r w:rsidRPr="00BB30C4">
        <w:lastRenderedPageBreak/>
        <w:t xml:space="preserve">Содержание внеурочной деятельности должно быть отражено в основной образовательной программе образовательного учреждения.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BB30C4">
        <w:t>обучающихся</w:t>
      </w:r>
      <w:proofErr w:type="gramEnd"/>
      <w:r w:rsidRPr="00BB30C4"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BB30C4">
        <w:t>обучающихся</w:t>
      </w:r>
      <w:proofErr w:type="gramEnd"/>
      <w:r w:rsidRPr="00BB30C4">
        <w:t xml:space="preserve">. </w:t>
      </w:r>
    </w:p>
    <w:p w:rsidR="00BB30C4" w:rsidRPr="00BB30C4" w:rsidRDefault="00BB30C4" w:rsidP="00783042">
      <w:pPr>
        <w:pStyle w:val="Default"/>
        <w:jc w:val="both"/>
      </w:pPr>
      <w:r w:rsidRPr="00BB30C4">
        <w:rPr>
          <w:b/>
          <w:bCs/>
        </w:rPr>
        <w:t xml:space="preserve">Когда образовательные учреждения переходят на новый Стандарт начального образования? </w:t>
      </w:r>
    </w:p>
    <w:p w:rsidR="00BB30C4" w:rsidRPr="00BB30C4" w:rsidRDefault="00BB30C4" w:rsidP="00783042">
      <w:pPr>
        <w:pStyle w:val="Default"/>
        <w:ind w:firstLine="708"/>
        <w:jc w:val="both"/>
      </w:pPr>
      <w:r w:rsidRPr="00BB30C4">
        <w:t xml:space="preserve">С 1 сентября 2011 года во всех образовательных учреждениях РФ введение Стандарта является обязательным. </w:t>
      </w:r>
    </w:p>
    <w:p w:rsidR="00BB30C4" w:rsidRPr="00BB30C4" w:rsidRDefault="00BB30C4" w:rsidP="00783042">
      <w:pPr>
        <w:pStyle w:val="Default"/>
        <w:ind w:firstLine="708"/>
        <w:jc w:val="both"/>
      </w:pPr>
      <w:r w:rsidRPr="00BB30C4">
        <w:t xml:space="preserve">Обращаем ваше внимание на то, что каждое образовательное учреждение самостоятельно определяет режим работы (5-дневная или 6-дневная учебная неделя).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Продолжительность уроков в начальной школе: </w:t>
      </w:r>
    </w:p>
    <w:p w:rsidR="00BB30C4" w:rsidRPr="00BB30C4" w:rsidRDefault="00BB30C4" w:rsidP="00783042">
      <w:pPr>
        <w:pStyle w:val="Default"/>
        <w:spacing w:after="57"/>
        <w:jc w:val="both"/>
      </w:pPr>
      <w:r w:rsidRPr="00BB30C4">
        <w:t xml:space="preserve"> в 1 классе – 35 минут (при невозможности организовать специальное расписание звонков для 1 класса, активная фаза урока продолжается не более 35 минут);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 во 2-4 классах – 40-45 минут (по решению общеобразовательного учреждения).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Продолжительность учебного года: </w:t>
      </w:r>
    </w:p>
    <w:p w:rsidR="00BB30C4" w:rsidRPr="00BB30C4" w:rsidRDefault="00BB30C4" w:rsidP="00783042">
      <w:pPr>
        <w:pStyle w:val="Default"/>
        <w:spacing w:after="57"/>
        <w:jc w:val="both"/>
      </w:pPr>
      <w:r w:rsidRPr="00BB30C4">
        <w:t xml:space="preserve"> в 1 классе – 33 учебные недели;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 во 2-4 классах – 34 учебные недели.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Общий объем нагрузки и объем аудиторной нагрузки для учащихся определяется учебным планом образовательного учреждения, который предусматривает: </w:t>
      </w:r>
    </w:p>
    <w:p w:rsidR="00BB30C4" w:rsidRPr="00BB30C4" w:rsidRDefault="00BB30C4" w:rsidP="00783042">
      <w:pPr>
        <w:pStyle w:val="Default"/>
        <w:spacing w:after="62"/>
        <w:jc w:val="both"/>
      </w:pPr>
      <w:r w:rsidRPr="00BB30C4">
        <w:t xml:space="preserve"> обязательные учебные занятия, объемом 20 часов в неделю; </w:t>
      </w:r>
    </w:p>
    <w:p w:rsidR="00BB30C4" w:rsidRDefault="00BB30C4" w:rsidP="00783042">
      <w:pPr>
        <w:pStyle w:val="Default"/>
        <w:jc w:val="both"/>
      </w:pPr>
      <w:r w:rsidRPr="00BB30C4">
        <w:t xml:space="preserve"> внеурочную деятельность младших школьников, на которую отводится 10 часов в неделю. </w:t>
      </w:r>
    </w:p>
    <w:p w:rsidR="00011A9A" w:rsidRDefault="00011A9A" w:rsidP="00783042">
      <w:pPr>
        <w:pStyle w:val="Default"/>
        <w:jc w:val="both"/>
      </w:pPr>
    </w:p>
    <w:p w:rsidR="00011A9A" w:rsidRDefault="00011A9A" w:rsidP="00783042">
      <w:pPr>
        <w:pStyle w:val="Default"/>
        <w:jc w:val="both"/>
      </w:pPr>
    </w:p>
    <w:p w:rsidR="00011A9A" w:rsidRPr="00BB30C4" w:rsidRDefault="00011A9A" w:rsidP="00783042">
      <w:pPr>
        <w:pStyle w:val="Default"/>
        <w:jc w:val="both"/>
      </w:pPr>
      <w:r>
        <w:t xml:space="preserve">                                                                         </w:t>
      </w:r>
    </w:p>
    <w:p w:rsidR="00BB30C4" w:rsidRPr="00BB30C4" w:rsidRDefault="00BB30C4" w:rsidP="00783042">
      <w:pPr>
        <w:pStyle w:val="Default"/>
        <w:pageBreakBefore/>
        <w:jc w:val="both"/>
        <w:rPr>
          <w:color w:val="auto"/>
        </w:rPr>
      </w:pPr>
      <w:r w:rsidRPr="00BB30C4">
        <w:rPr>
          <w:b/>
          <w:bCs/>
          <w:color w:val="auto"/>
        </w:rPr>
        <w:lastRenderedPageBreak/>
        <w:t xml:space="preserve">Что изучается с использованием ИКТ?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BB30C4">
        <w:rPr>
          <w:color w:val="auto"/>
        </w:rPr>
        <w:t>с</w:t>
      </w:r>
      <w:proofErr w:type="gramEnd"/>
      <w:r w:rsidRPr="00BB30C4">
        <w:rPr>
          <w:color w:val="auto"/>
        </w:rPr>
        <w:t xml:space="preserve"> традиционными. В частности, цифровой фотографии, видеофильма, мультипликации.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В контексте изучения всех предметов должны широко использоваться различные источники информации, в том числе, в доступном Интернете.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color w:val="auto"/>
        </w:rPr>
        <w:t xml:space="preserve"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 </w:t>
      </w:r>
    </w:p>
    <w:p w:rsidR="00BB30C4" w:rsidRPr="00BB30C4" w:rsidRDefault="00BB30C4" w:rsidP="00783042">
      <w:pPr>
        <w:pStyle w:val="Default"/>
        <w:jc w:val="both"/>
        <w:rPr>
          <w:color w:val="auto"/>
        </w:rPr>
      </w:pPr>
      <w:r w:rsidRPr="00BB30C4">
        <w:rPr>
          <w:b/>
          <w:bCs/>
          <w:color w:val="auto"/>
        </w:rPr>
        <w:t xml:space="preserve">Что такое информационно-образовательная среда? </w:t>
      </w:r>
    </w:p>
    <w:p w:rsidR="00BB30C4" w:rsidRPr="00BB30C4" w:rsidRDefault="00BB30C4" w:rsidP="00783042">
      <w:pPr>
        <w:pStyle w:val="Default"/>
        <w:jc w:val="both"/>
        <w:rPr>
          <w:b/>
          <w:bCs/>
        </w:rPr>
      </w:pPr>
      <w:r w:rsidRPr="00BB30C4">
        <w:rPr>
          <w:color w:val="auto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  <w:r w:rsidRPr="00BB30C4">
        <w:rPr>
          <w:b/>
          <w:bCs/>
        </w:rPr>
        <w:t xml:space="preserve"> </w:t>
      </w:r>
    </w:p>
    <w:p w:rsidR="00BB30C4" w:rsidRPr="00BB30C4" w:rsidRDefault="00BB30C4" w:rsidP="00783042">
      <w:pPr>
        <w:pStyle w:val="Default"/>
        <w:jc w:val="both"/>
      </w:pPr>
      <w:r w:rsidRPr="00BB30C4">
        <w:rPr>
          <w:b/>
          <w:bCs/>
        </w:rPr>
        <w:t xml:space="preserve">Что такое внеурочная деятельность, каковы ее особенности?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B30C4">
        <w:t>общеинтеллектуальное</w:t>
      </w:r>
      <w:proofErr w:type="spellEnd"/>
      <w:r w:rsidRPr="00BB30C4">
        <w:t xml:space="preserve">, общекультурное).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Содержание занятий должно формироваться с учетом пожеланий обучающихся и их родителей (законных представителей). </w:t>
      </w:r>
    </w:p>
    <w:p w:rsidR="00BB30C4" w:rsidRPr="00BB30C4" w:rsidRDefault="00BB30C4" w:rsidP="00783042">
      <w:pPr>
        <w:pStyle w:val="Default"/>
        <w:jc w:val="both"/>
      </w:pPr>
      <w:proofErr w:type="gramStart"/>
      <w:r w:rsidRPr="00BB30C4"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BB30C4">
        <w:t xml:space="preserve">, олимпиады, соревнования, поисковые и научные исследования и т.д.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Содержание внеурочной деятельности должно быть отражено в основной образовательной программе образовательного учреждения. </w:t>
      </w:r>
    </w:p>
    <w:p w:rsidR="00BB30C4" w:rsidRPr="00BB30C4" w:rsidRDefault="00BB30C4" w:rsidP="00783042">
      <w:pPr>
        <w:pStyle w:val="Default"/>
        <w:jc w:val="both"/>
      </w:pPr>
      <w:r w:rsidRPr="00BB30C4">
        <w:lastRenderedPageBreak/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BB30C4">
        <w:t>обучающихся</w:t>
      </w:r>
      <w:proofErr w:type="gramEnd"/>
      <w:r w:rsidRPr="00BB30C4"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BB30C4">
        <w:t>обучающихся</w:t>
      </w:r>
      <w:proofErr w:type="gramEnd"/>
      <w:r w:rsidRPr="00BB30C4">
        <w:t xml:space="preserve">. </w:t>
      </w:r>
    </w:p>
    <w:p w:rsidR="00BB30C4" w:rsidRPr="00BB30C4" w:rsidRDefault="00BB30C4" w:rsidP="00783042">
      <w:pPr>
        <w:pStyle w:val="Default"/>
        <w:jc w:val="both"/>
      </w:pPr>
      <w:r w:rsidRPr="00BB30C4">
        <w:rPr>
          <w:b/>
          <w:bCs/>
        </w:rPr>
        <w:t xml:space="preserve">Когда образовательные учреждения переходят на новый Стандарт начального образования? </w:t>
      </w:r>
    </w:p>
    <w:p w:rsidR="00BB30C4" w:rsidRPr="00BB30C4" w:rsidRDefault="00BB30C4" w:rsidP="00783042">
      <w:pPr>
        <w:pStyle w:val="Default"/>
        <w:ind w:firstLine="708"/>
        <w:jc w:val="both"/>
      </w:pPr>
      <w:r w:rsidRPr="00BB30C4">
        <w:t xml:space="preserve">С 1 сентября 2011 года во всех образовательных учреждениях РФ введение Стандарта является обязательным. </w:t>
      </w:r>
    </w:p>
    <w:p w:rsidR="00BB30C4" w:rsidRPr="00BB30C4" w:rsidRDefault="00BB30C4" w:rsidP="00783042">
      <w:pPr>
        <w:pStyle w:val="Default"/>
        <w:ind w:firstLine="708"/>
        <w:jc w:val="both"/>
      </w:pPr>
      <w:r w:rsidRPr="00BB30C4">
        <w:t xml:space="preserve">Обращаем ваше внимание на то, что каждое образовательное учреждение самостоятельно определяет режим работы (5-дневная или 6-дневная учебная неделя).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Продолжительность уроков в начальной школе: </w:t>
      </w:r>
    </w:p>
    <w:p w:rsidR="00BB30C4" w:rsidRPr="00BB30C4" w:rsidRDefault="00BB30C4" w:rsidP="00783042">
      <w:pPr>
        <w:pStyle w:val="Default"/>
        <w:spacing w:after="57"/>
        <w:jc w:val="both"/>
      </w:pPr>
      <w:r w:rsidRPr="00BB30C4">
        <w:t xml:space="preserve"> в 1 классе – 35 минут (при невозможности организовать специальное расписание звонков для 1 класса, активная фаза урока продолжается не более 35 минут);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 во 2-4 классах – 40-45 минут (по решению общеобразовательного учреждения).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Продолжительность учебного года: </w:t>
      </w:r>
    </w:p>
    <w:p w:rsidR="00BB30C4" w:rsidRPr="00BB30C4" w:rsidRDefault="00BB30C4" w:rsidP="00783042">
      <w:pPr>
        <w:pStyle w:val="Default"/>
        <w:spacing w:after="57"/>
        <w:jc w:val="both"/>
      </w:pPr>
      <w:r w:rsidRPr="00BB30C4">
        <w:t xml:space="preserve"> в 1 классе – 33 учебные недели;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 во 2-4 классах – 34 учебные недели.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Общий объем нагрузки и объем аудиторной нагрузки для учащихся определяется учебным планом образовательного учреждения, который предусматривает: </w:t>
      </w:r>
    </w:p>
    <w:p w:rsidR="00BB30C4" w:rsidRPr="00BB30C4" w:rsidRDefault="00BB30C4" w:rsidP="00783042">
      <w:pPr>
        <w:pStyle w:val="Default"/>
        <w:spacing w:after="62"/>
        <w:jc w:val="both"/>
      </w:pPr>
      <w:r w:rsidRPr="00BB30C4">
        <w:t xml:space="preserve"> обязательные учебные занятия, объемом 20 часов в неделю; </w:t>
      </w:r>
    </w:p>
    <w:p w:rsidR="00BB30C4" w:rsidRPr="00BB30C4" w:rsidRDefault="00BB30C4" w:rsidP="00783042">
      <w:pPr>
        <w:pStyle w:val="Default"/>
        <w:jc w:val="both"/>
      </w:pPr>
      <w:r w:rsidRPr="00BB30C4">
        <w:t xml:space="preserve"> внеурочную деятельность младших школьников, на которую отводится 10 часов в неделю. </w:t>
      </w:r>
    </w:p>
    <w:p w:rsidR="00BB30C4" w:rsidRPr="00BB30C4" w:rsidRDefault="00BB30C4" w:rsidP="00783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0C4" w:rsidRPr="00BB30C4" w:rsidRDefault="00BB30C4" w:rsidP="00783042">
      <w:pPr>
        <w:pStyle w:val="Default"/>
        <w:jc w:val="both"/>
        <w:rPr>
          <w:color w:val="auto"/>
        </w:rPr>
      </w:pPr>
    </w:p>
    <w:p w:rsidR="00BB30C4" w:rsidRPr="00BB30C4" w:rsidRDefault="00BB30C4" w:rsidP="00783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0C4" w:rsidRPr="00BB30C4" w:rsidRDefault="00BB30C4" w:rsidP="00783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0C4" w:rsidRPr="00BB30C4" w:rsidRDefault="00BB30C4" w:rsidP="00783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0C4" w:rsidRPr="00BB30C4" w:rsidRDefault="00BB30C4" w:rsidP="00783042">
      <w:pPr>
        <w:pStyle w:val="Default"/>
        <w:jc w:val="both"/>
        <w:rPr>
          <w:color w:val="auto"/>
        </w:rPr>
      </w:pPr>
    </w:p>
    <w:p w:rsidR="00BB30C4" w:rsidRPr="00BB30C4" w:rsidRDefault="00BB30C4" w:rsidP="00783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0A" w:rsidRPr="00BB30C4" w:rsidRDefault="0050210A" w:rsidP="00783042">
      <w:pPr>
        <w:pStyle w:val="Default"/>
        <w:jc w:val="both"/>
      </w:pPr>
    </w:p>
    <w:sectPr w:rsidR="0050210A" w:rsidRPr="00BB30C4" w:rsidSect="0093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0210A"/>
    <w:rsid w:val="00011A9A"/>
    <w:rsid w:val="0050210A"/>
    <w:rsid w:val="00783042"/>
    <w:rsid w:val="00931B47"/>
    <w:rsid w:val="00B93182"/>
    <w:rsid w:val="00BB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4</cp:revision>
  <cp:lastPrinted>2014-02-27T01:12:00Z</cp:lastPrinted>
  <dcterms:created xsi:type="dcterms:W3CDTF">2014-02-26T12:55:00Z</dcterms:created>
  <dcterms:modified xsi:type="dcterms:W3CDTF">2014-04-05T11:45:00Z</dcterms:modified>
</cp:coreProperties>
</file>