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</w:t>
      </w:r>
    </w:p>
    <w:p w:rsidR="004802F2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    </w:t>
      </w: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A7200" w:rsidRDefault="000A7200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                          </w:t>
      </w:r>
      <w:r w:rsidRPr="000A7200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Программа внеурочной деятельности</w:t>
      </w:r>
    </w:p>
    <w:p w:rsidR="000A7200" w:rsidRDefault="000A7200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                                        1-4 класс</w:t>
      </w:r>
    </w:p>
    <w:p w:rsidR="000A7200" w:rsidRDefault="000A7200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                                  «Умелые ручки»</w:t>
      </w:r>
    </w:p>
    <w:p w:rsidR="000A7200" w:rsidRPr="000A7200" w:rsidRDefault="000A7200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4802F2" w:rsidRPr="000A7200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4802F2" w:rsidRPr="000A7200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02F2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03D1" w:rsidRPr="009703D1" w:rsidRDefault="004802F2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   </w:t>
      </w:r>
      <w:r w:rsidR="009703D1"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</w:t>
      </w:r>
      <w:r w:rsidR="009703D1" w:rsidRPr="009703D1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="009703D1" w:rsidRPr="009703D1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Пояснительная записка</w:t>
      </w:r>
    </w:p>
    <w:p w:rsidR="00062DE5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62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Просняковой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Т.Н. </w:t>
      </w:r>
    </w:p>
    <w:p w:rsidR="00062DE5" w:rsidRPr="009D6B2B" w:rsidRDefault="009703D1" w:rsidP="00062DE5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062DE5" w:rsidRPr="009D6B2B">
        <w:rPr>
          <w:rFonts w:ascii="Arial" w:hAnsi="Arial" w:cs="Arial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062DE5" w:rsidRPr="009D6B2B" w:rsidRDefault="00062DE5" w:rsidP="00062DE5">
      <w:pPr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-Приказ 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05.10.2009 года №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62DE5" w:rsidRPr="009D6B2B" w:rsidRDefault="00062DE5" w:rsidP="00062DE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eastAsia="ru-RU"/>
        </w:rPr>
        <w:t xml:space="preserve">-Письмо Департамента общего образования </w:t>
      </w:r>
      <w:proofErr w:type="spellStart"/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eastAsia="ru-RU"/>
        </w:rPr>
        <w:t>Минобрнауки</w:t>
      </w:r>
      <w:proofErr w:type="spellEnd"/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eastAsia="ru-RU"/>
        </w:rPr>
        <w:t xml:space="preserve"> РФ от 12</w:t>
      </w:r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val="en-US" w:eastAsia="ru-RU"/>
        </w:rPr>
        <w:t> </w:t>
      </w:r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eastAsia="ru-RU"/>
        </w:rPr>
        <w:t>мая</w:t>
      </w:r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9D6B2B">
          <w:rPr>
            <w:rFonts w:ascii="Arial" w:eastAsia="@Arial Unicode MS" w:hAnsi="Arial" w:cs="Arial"/>
            <w:i/>
            <w:color w:val="000000"/>
            <w:sz w:val="24"/>
            <w:szCs w:val="24"/>
            <w:u w:val="single"/>
            <w:lang w:eastAsia="ru-RU"/>
          </w:rPr>
          <w:t>2011 г</w:t>
        </w:r>
      </w:smartTag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eastAsia="ru-RU"/>
        </w:rPr>
        <w:t>. №</w:t>
      </w:r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val="en-US" w:eastAsia="ru-RU"/>
        </w:rPr>
        <w:t> </w:t>
      </w:r>
      <w:r w:rsidRPr="009D6B2B">
        <w:rPr>
          <w:rFonts w:ascii="Arial" w:eastAsia="@Arial Unicode MS" w:hAnsi="Arial" w:cs="Arial"/>
          <w:i/>
          <w:color w:val="000000"/>
          <w:sz w:val="24"/>
          <w:szCs w:val="24"/>
          <w:u w:val="single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2DE5" w:rsidRPr="009D6B2B" w:rsidRDefault="00062DE5" w:rsidP="00062D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надпредметных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способностей, качеств, умений.</w:t>
      </w:r>
    </w:p>
    <w:p w:rsidR="00062DE5" w:rsidRPr="009D6B2B" w:rsidRDefault="00062DE5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Для реализации задач данной программы учащимся предлагаются следующие пособия: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С.И. Хлебникова,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5. Г.И.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Долженко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100 поделок из бумаги - Ярославль: Академия развития, 2006.</w:t>
      </w:r>
    </w:p>
    <w:p w:rsidR="009703D1" w:rsidRPr="009D6B2B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Сайт Страна Мастеров</w:t>
      </w:r>
    </w:p>
    <w:p w:rsidR="009703D1" w:rsidRPr="009D6B2B" w:rsidRDefault="00B55D70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="009703D1" w:rsidRPr="009D6B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http://stranamasterov.ru</w:t>
        </w:r>
      </w:hyperlink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Сайт</w:t>
      </w:r>
      <w:proofErr w:type="gram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сё для детей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http://allforchildren.ru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прекрасному</w:t>
      </w:r>
      <w:proofErr w:type="gram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формирования представления об эстетических ценностях;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природе, окружающей среде;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коммуникативной компетентности;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Системно-деятельностный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Программа рассчитана на 4 года обучения.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Общее количество часов: 134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расчёта 1 час в неделю, 1 класс – 32 часа, 2 класс – 34 часа, 3 класс – 34 часа, 4 класс – 34 часа.</w:t>
      </w:r>
    </w:p>
    <w:p w:rsidR="00062DE5" w:rsidRPr="009D6B2B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9703D1" w:rsidRPr="009703D1" w:rsidRDefault="00E2218B" w:rsidP="00E2218B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                                                                                                   </w:t>
      </w:r>
      <w:r w:rsidR="009703D1"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Тематическое планирование</w:t>
      </w:r>
    </w:p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 класс, 32 часа</w:t>
      </w:r>
    </w:p>
    <w:tbl>
      <w:tblPr>
        <w:tblW w:w="13305" w:type="dxa"/>
        <w:tblCellMar>
          <w:left w:w="0" w:type="dxa"/>
          <w:right w:w="0" w:type="dxa"/>
        </w:tblCellMar>
        <w:tblLook w:val="04A0"/>
      </w:tblPr>
      <w:tblGrid>
        <w:gridCol w:w="2085"/>
        <w:gridCol w:w="6867"/>
        <w:gridCol w:w="4353"/>
      </w:tblGrid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</w:t>
            </w:r>
          </w:p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часов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Аппликация и моделирование (16часов)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Засушенные цветы, листья, ракушки, камни, стружка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геометрических фигур.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пуговиц.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Пуговицы,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салфеток.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Салфетки,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Объёмная аппликация.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Гофрированная бумага, цветная бумага,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Работа с пластическими материалами (10 часов)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Рисование пластилином.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Обратная мозаика на прозрачной основе.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прозрачные крышки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Лепка из солёного теста.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Солёное тесто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 Аппликация из деталей оригами</w:t>
            </w:r>
          </w:p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(6 часов)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бумага, картон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 класс, 34 часа</w:t>
      </w:r>
    </w:p>
    <w:tbl>
      <w:tblPr>
        <w:tblW w:w="13305" w:type="dxa"/>
        <w:tblCellMar>
          <w:left w:w="0" w:type="dxa"/>
          <w:right w:w="0" w:type="dxa"/>
        </w:tblCellMar>
        <w:tblLook w:val="04A0"/>
      </w:tblPr>
      <w:tblGrid>
        <w:gridCol w:w="2085"/>
        <w:gridCol w:w="6817"/>
        <w:gridCol w:w="4403"/>
      </w:tblGrid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 часов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Аппликация и моделирование (12 часов)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листьев и цветов.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Засушенные цветы, листья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птичьих перьев.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Птичьи перья,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B9514A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крупы</w:t>
            </w:r>
            <w:r w:rsidR="009703D1"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B9514A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Крупа</w:t>
            </w:r>
            <w:r w:rsidR="009703D1"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Работа с пластическими материалами (8 часов)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1-2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Разрезание смешанного пластилина.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тонкая проволока,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Обратная мозаика на прозрачной основе.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прозрачные крышки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Торцевание на пластилине.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гофрированная бумага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Лепка из </w:t>
            </w:r>
            <w:r w:rsidR="00B9514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пластилина, соленого теста,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Солёное тесто</w:t>
            </w:r>
            <w:r w:rsidR="00B9514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пластилин.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 Поделки из гофрированной бумаги</w:t>
            </w:r>
          </w:p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(4 часа)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Гофрированная бумага, картон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IV. Модульное оригами (10 часов)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Треугольный модуль оригами.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Замыкание модулей в кольцо.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  <w:tr w:rsidR="009703D1" w:rsidRPr="009703D1" w:rsidTr="009703D1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3 класс, 34 часа</w:t>
      </w:r>
    </w:p>
    <w:tbl>
      <w:tblPr>
        <w:tblW w:w="13305" w:type="dxa"/>
        <w:tblCellMar>
          <w:left w:w="0" w:type="dxa"/>
          <w:right w:w="0" w:type="dxa"/>
        </w:tblCellMar>
        <w:tblLook w:val="04A0"/>
      </w:tblPr>
      <w:tblGrid>
        <w:gridCol w:w="2152"/>
        <w:gridCol w:w="6718"/>
        <w:gridCol w:w="4435"/>
      </w:tblGrid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 часов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Работа с природными материалами</w:t>
            </w:r>
          </w:p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(4 часа)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шишки, жёлуди, спички, скорлупа орехов и т.д.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Объёмные и плоскостные аппликации (18 часов)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Торцевание гофрированной бумагой на картоне.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Гофрированная бумага, картон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7-10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Мозаика из ватных комочков.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Вата, картон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Многослойная аппликация.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Открытки, картинки, картон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 Работа с пластическими материалами (6 часов)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Мозаичная аппликация на стекле.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стекло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Лепка из солёного теста.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Солёное тесто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IV. Модульное оригами (6 часов)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Игрушки объёмной формы.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4 класс, 34 часа</w:t>
      </w:r>
    </w:p>
    <w:tbl>
      <w:tblPr>
        <w:tblW w:w="13305" w:type="dxa"/>
        <w:tblCellMar>
          <w:left w:w="0" w:type="dxa"/>
          <w:right w:w="0" w:type="dxa"/>
        </w:tblCellMar>
        <w:tblLook w:val="04A0"/>
      </w:tblPr>
      <w:tblGrid>
        <w:gridCol w:w="2152"/>
        <w:gridCol w:w="6718"/>
        <w:gridCol w:w="4435"/>
      </w:tblGrid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 часов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Работа с природными материалами</w:t>
            </w:r>
          </w:p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(4 часа)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Коллективные композиции, индивидуальные панно.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шишки, жёлуди, спички, скорлупа орехов, камешки, ракушки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Объёмные и плоскостные аппликации (24 часа)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Многослойные аппликации.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Открытки, картинки, картон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3-6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Мозаика из квадратных модулей.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Элементы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9-14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Аппликации в технике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Техника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изонить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Заполнение круга, угла.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цветные нитки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Аппликации в технике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изонить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цветные нитки</w:t>
            </w: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III.Поделки</w:t>
            </w:r>
            <w:proofErr w:type="spellEnd"/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 xml:space="preserve"> на основе нитяного кокона</w:t>
            </w:r>
          </w:p>
          <w:p w:rsidR="009703D1" w:rsidRPr="009703D1" w:rsidRDefault="009703D1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 (6 часов)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703D1" w:rsidRPr="009703D1" w:rsidTr="009703D1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Изготовление нитяных коконов. Оформление объёмных поделок.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3D1" w:rsidRPr="009703D1" w:rsidRDefault="009703D1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Нитки, напальчник, цветная бумага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Планируемые результаты освоения учащимися программы курса</w:t>
      </w:r>
    </w:p>
    <w:p w:rsidR="009703D1" w:rsidRPr="009703D1" w:rsidRDefault="006504E7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« У</w:t>
      </w:r>
      <w:r w:rsidR="009703D1" w:rsidRPr="009703D1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мелые ручки»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Личностные универсальные учебные действия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У </w:t>
      </w: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обучающегося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будут сформированы:</w:t>
      </w:r>
    </w:p>
    <w:p w:rsidR="009703D1" w:rsidRPr="009703D1" w:rsidRDefault="009703D1" w:rsidP="009703D1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интерес к новым видам прикладного творчества, к новым способам самовыражения;</w:t>
      </w:r>
    </w:p>
    <w:p w:rsidR="009703D1" w:rsidRPr="009703D1" w:rsidRDefault="009703D1" w:rsidP="009703D1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познавательный интерес к новым способам исследования технологий и материалов;</w:t>
      </w:r>
    </w:p>
    <w:p w:rsidR="009703D1" w:rsidRPr="009703D1" w:rsidRDefault="009703D1" w:rsidP="009703D1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адекватное понимание причин успешности/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неуспешности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творческой деятельности.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для формирования:</w:t>
      </w:r>
    </w:p>
    <w:p w:rsidR="009703D1" w:rsidRPr="009703D1" w:rsidRDefault="009703D1" w:rsidP="009703D1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703D1" w:rsidRPr="009703D1" w:rsidRDefault="009703D1" w:rsidP="009703D1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выраженной познавательной мотивации;</w:t>
      </w:r>
    </w:p>
    <w:p w:rsidR="009703D1" w:rsidRPr="009703D1" w:rsidRDefault="009703D1" w:rsidP="009703D1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устойчивого интереса к новым способам познания.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Регулятивные универсальные учебные действия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 научится:</w:t>
      </w:r>
    </w:p>
    <w:p w:rsidR="009703D1" w:rsidRPr="009703D1" w:rsidRDefault="009703D1" w:rsidP="009703D1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планировать свои действия;</w:t>
      </w:r>
    </w:p>
    <w:p w:rsidR="009703D1" w:rsidRPr="009703D1" w:rsidRDefault="009703D1" w:rsidP="009703D1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итоговый и пошаговый контроль;</w:t>
      </w:r>
    </w:p>
    <w:p w:rsidR="009703D1" w:rsidRPr="009703D1" w:rsidRDefault="009703D1" w:rsidP="009703D1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адекватно воспринимать оценку учителя;</w:t>
      </w:r>
    </w:p>
    <w:p w:rsidR="009703D1" w:rsidRPr="009703D1" w:rsidRDefault="009703D1" w:rsidP="009703D1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различать способ и результат действия.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научиться:</w:t>
      </w:r>
    </w:p>
    <w:p w:rsidR="009703D1" w:rsidRPr="009703D1" w:rsidRDefault="009703D1" w:rsidP="009703D1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проявлять познавательную инициативу;</w:t>
      </w:r>
    </w:p>
    <w:p w:rsidR="009703D1" w:rsidRPr="009703D1" w:rsidRDefault="009703D1" w:rsidP="009703D1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самостоятельно находить варианты решения творческой задачи.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Коммуникативные универсальные учебные действия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Учащиеся смогут: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формулировать собственное мнение и позицию;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договариваться, приходить к общему решению;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соблюдать корректность в высказываниях;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задавать вопросы по существу;</w:t>
      </w:r>
    </w:p>
    <w:p w:rsidR="009703D1" w:rsidRPr="009703D1" w:rsidRDefault="009703D1" w:rsidP="009703D1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контролировать действия партнёра.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научиться:</w:t>
      </w:r>
    </w:p>
    <w:p w:rsidR="009703D1" w:rsidRPr="009703D1" w:rsidRDefault="009703D1" w:rsidP="009703D1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учитывать разные мнения и обосновывать свою позицию;</w:t>
      </w:r>
    </w:p>
    <w:p w:rsidR="009703D1" w:rsidRPr="009703D1" w:rsidRDefault="009703D1" w:rsidP="009703D1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владеть монологической и диалогической формой речи;</w:t>
      </w:r>
    </w:p>
    <w:p w:rsidR="009703D1" w:rsidRPr="009703D1" w:rsidRDefault="009703D1" w:rsidP="009703D1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Познавательные универсальные учебные действия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 научится: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высказываться в устной и письменной форме;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анализировать объекты, выделять главное;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синтез (целое из частей);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проводить сравнение, классификацию по разным критериям;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устанавливать причинно-следственные связи;</w:t>
      </w:r>
    </w:p>
    <w:p w:rsidR="009703D1" w:rsidRPr="009703D1" w:rsidRDefault="009703D1" w:rsidP="009703D1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строить рассуждения об объекте.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научиться:</w:t>
      </w:r>
    </w:p>
    <w:p w:rsidR="009703D1" w:rsidRPr="009703D1" w:rsidRDefault="009703D1" w:rsidP="009703D1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703D1" w:rsidRPr="009703D1" w:rsidRDefault="009703D1" w:rsidP="009703D1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осознанно и произвольно строить сообщения в устной и письменной форме;</w:t>
      </w:r>
    </w:p>
    <w:p w:rsidR="009703D1" w:rsidRPr="009703D1" w:rsidRDefault="009703D1" w:rsidP="009703D1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703D1" w:rsidRPr="009703D1" w:rsidRDefault="009703D1" w:rsidP="009703D1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 результате занятий по предложенной программе учащиеся получат возможность: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познакомиться с новыми технологическими приёмами обработки различных материалов;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использовать ранее изученные приёмы в новых комбинациях и сочетаниях;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совершенствовать навыки трудовой деятельности в коллективе;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оказывать посильную помощь в дизайне и оформлении класса, школы, своего жилища;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достичь оптимального для каждого уровня развития;</w:t>
      </w:r>
    </w:p>
    <w:p w:rsidR="009703D1" w:rsidRPr="009703D1" w:rsidRDefault="009703D1" w:rsidP="009703D1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сформировать навыки работы с информацией.</w:t>
      </w:r>
    </w:p>
    <w:p w:rsidR="006504E7" w:rsidRDefault="006504E7" w:rsidP="009703D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04E7" w:rsidRDefault="006504E7" w:rsidP="009703D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04E7" w:rsidRDefault="006504E7" w:rsidP="009703D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04E7" w:rsidRDefault="006504E7" w:rsidP="009703D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Список пособий: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Т.Н.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Проснякова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Н.А.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Цирулик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Умные руки – Самара: Корпорация «Фёдоров», Издательство «Учебная литература», 2004.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Т.Н.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Проснякова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Н.А.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Цирулик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С.И. Хлебникова, Н.А.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Цирулик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Т.Н.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Проснякова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Г.И. 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Долженко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100 поделок из </w:t>
      </w:r>
      <w:proofErr w:type="spellStart"/>
      <w:proofErr w:type="gram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бумаги-Ярославль</w:t>
      </w:r>
      <w:proofErr w:type="spellEnd"/>
      <w:proofErr w:type="gram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Академия развития, 2006.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Сайт Страна Мастеров</w:t>
      </w:r>
    </w:p>
    <w:p w:rsidR="009703D1" w:rsidRPr="009703D1" w:rsidRDefault="00B55D70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="009703D1" w:rsidRPr="009703D1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ru-RU"/>
          </w:rPr>
          <w:t>http://stranamasterov.ru</w:t>
        </w:r>
      </w:hyperlink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Сайт</w:t>
      </w:r>
      <w:proofErr w:type="gram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</w:t>
      </w:r>
      <w:proofErr w:type="gram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сё для детей</w:t>
      </w:r>
    </w:p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http://allforchildren.ru</w:t>
      </w:r>
    </w:p>
    <w:p w:rsidR="00C1405A" w:rsidRDefault="00C1405A"/>
    <w:sectPr w:rsidR="00C1405A" w:rsidSect="00062D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A6"/>
    <w:multiLevelType w:val="multilevel"/>
    <w:tmpl w:val="C18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1609B"/>
    <w:multiLevelType w:val="multilevel"/>
    <w:tmpl w:val="BFA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11333"/>
    <w:multiLevelType w:val="multilevel"/>
    <w:tmpl w:val="A19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75A18"/>
    <w:multiLevelType w:val="multilevel"/>
    <w:tmpl w:val="03A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B249F"/>
    <w:multiLevelType w:val="multilevel"/>
    <w:tmpl w:val="43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356972"/>
    <w:multiLevelType w:val="multilevel"/>
    <w:tmpl w:val="1F4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D29CA"/>
    <w:multiLevelType w:val="multilevel"/>
    <w:tmpl w:val="BEC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40F26"/>
    <w:multiLevelType w:val="multilevel"/>
    <w:tmpl w:val="E0E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56CE8"/>
    <w:multiLevelType w:val="multilevel"/>
    <w:tmpl w:val="85A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36EAE"/>
    <w:multiLevelType w:val="multilevel"/>
    <w:tmpl w:val="A69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B3C1D"/>
    <w:multiLevelType w:val="multilevel"/>
    <w:tmpl w:val="AD6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D1"/>
    <w:rsid w:val="00062DE5"/>
    <w:rsid w:val="000A7200"/>
    <w:rsid w:val="000C41CF"/>
    <w:rsid w:val="001C6AD1"/>
    <w:rsid w:val="004802F2"/>
    <w:rsid w:val="006504E7"/>
    <w:rsid w:val="008C1C00"/>
    <w:rsid w:val="009703D1"/>
    <w:rsid w:val="009D6B2B"/>
    <w:rsid w:val="00B11EC8"/>
    <w:rsid w:val="00B55D70"/>
    <w:rsid w:val="00B9514A"/>
    <w:rsid w:val="00C1405A"/>
    <w:rsid w:val="00D62683"/>
    <w:rsid w:val="00E2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03D1"/>
  </w:style>
  <w:style w:type="character" w:customStyle="1" w:styleId="c8">
    <w:name w:val="c8"/>
    <w:basedOn w:val="a0"/>
    <w:rsid w:val="009703D1"/>
  </w:style>
  <w:style w:type="character" w:customStyle="1" w:styleId="c6">
    <w:name w:val="c6"/>
    <w:basedOn w:val="a0"/>
    <w:rsid w:val="009703D1"/>
  </w:style>
  <w:style w:type="character" w:customStyle="1" w:styleId="apple-converted-space">
    <w:name w:val="apple-converted-space"/>
    <w:basedOn w:val="a0"/>
    <w:rsid w:val="009703D1"/>
  </w:style>
  <w:style w:type="character" w:styleId="a3">
    <w:name w:val="Hyperlink"/>
    <w:basedOn w:val="a0"/>
    <w:uiPriority w:val="99"/>
    <w:semiHidden/>
    <w:unhideWhenUsed/>
    <w:rsid w:val="009703D1"/>
    <w:rPr>
      <w:color w:val="0000FF"/>
      <w:u w:val="single"/>
    </w:rPr>
  </w:style>
  <w:style w:type="character" w:customStyle="1" w:styleId="c25">
    <w:name w:val="c25"/>
    <w:basedOn w:val="a0"/>
    <w:rsid w:val="009703D1"/>
  </w:style>
  <w:style w:type="character" w:customStyle="1" w:styleId="c22">
    <w:name w:val="c22"/>
    <w:basedOn w:val="a0"/>
    <w:rsid w:val="0097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dcterms:created xsi:type="dcterms:W3CDTF">2012-08-30T04:27:00Z</dcterms:created>
  <dcterms:modified xsi:type="dcterms:W3CDTF">2013-03-29T13:48:00Z</dcterms:modified>
</cp:coreProperties>
</file>