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6B" w:rsidRPr="00084F6B" w:rsidRDefault="00084F6B" w:rsidP="00084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F6B">
        <w:rPr>
          <w:rFonts w:ascii="Times New Roman" w:hAnsi="Times New Roman" w:cs="Times New Roman"/>
          <w:b/>
          <w:sz w:val="32"/>
          <w:szCs w:val="32"/>
        </w:rPr>
        <w:t>Логопед +учитель   - залог успешного обучения ребёнка</w:t>
      </w:r>
    </w:p>
    <w:p w:rsidR="00F51C77" w:rsidRPr="00550B90" w:rsidRDefault="00F51C77" w:rsidP="00550B90">
      <w:pPr>
        <w:spacing w:line="240" w:lineRule="auto"/>
        <w:ind w:left="1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 xml:space="preserve">Подготовила:  учитель-логопед </w:t>
      </w:r>
    </w:p>
    <w:p w:rsidR="00F51C77" w:rsidRPr="00550B90" w:rsidRDefault="00F51C77" w:rsidP="00550B90">
      <w:pPr>
        <w:spacing w:line="240" w:lineRule="auto"/>
        <w:ind w:left="18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Мухартова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 Любовь Александровна</w:t>
      </w:r>
    </w:p>
    <w:p w:rsidR="00084F6B" w:rsidRDefault="00084F6B" w:rsidP="00F51C77">
      <w:pPr>
        <w:spacing w:line="240" w:lineRule="auto"/>
        <w:jc w:val="center"/>
        <w:rPr>
          <w:b/>
        </w:rPr>
      </w:pPr>
    </w:p>
    <w:p w:rsidR="00ED13A3" w:rsidRPr="001964B5" w:rsidRDefault="00084F6B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Усп</w:t>
      </w:r>
      <w:r w:rsidR="00ED13A3" w:rsidRPr="001964B5">
        <w:rPr>
          <w:rFonts w:ascii="Times New Roman" w:hAnsi="Times New Roman" w:cs="Times New Roman"/>
          <w:sz w:val="28"/>
          <w:szCs w:val="28"/>
        </w:rPr>
        <w:t>ешное осуществление коррекционной работы зависит от контакта учителя-логопеда с учителями начальных классов.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Учитель начальных классов – это проводник детей в мире знаний, человек, который оказывает подавляющее влияние на ребенка, на его духовное и интеллектуальное развитие. Если рассматривать роль учителя начальных классов в жизни учащихся, имеющих отклонение в речевом развитии, то ее значение сложно переоценить. Именно поэтому при коррекции речевых нарушений у младших школьников совсем не лишним, если не сказать, необходимым, будет выстроить и структурировать процесс взаимодействия между учителем и логопедом. При наличии обоюдной заинтересованности и целенаправленной работы, этот тандем может значительно повысить качество работы и повысить успеваемость учащихся. Предлагаю более подробно рассмотреть все плюсы этого взаимодействия.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Начнем с начала учебного года. После проведения диагностики логопед знакомит учителя начальных классов с результатами диагностики. Раскрывает педагогу особенности речевого развития того или иного ребенка, его потенциальные возможности, а так же возможные сложности в обучении, которые будут иметь место при определенных речевых дефектах. Так же, на этом этапе логопед знакомит учителя начальных классов с направлениями коррекционной работы с целью согласования определенных тем, изучаемых по программе письма и русского языка.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После того, как все дети, зачисленные в логопедическую группу, прошли речевую диагностику, логопед составляет расписание занятий и знакомит с ним учителей начальных классов. Поскольку учитель начальных классов находится большую часть времени с детьми, то в его силах контролировать посещение логопедических занятий. Кроме того, не лишним будет отметить, что классный руководитель несет ответственность за посещение детьми занятий наряду с логопедом.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Кроме того, логопед проводит систематические беседы и консультации с учителями, целью которых, является создание наиболее комфортной атмосферы для детей, имеющих нарушения в речевом развитии, посредствам донесения до учителей определенного рода информации. Темы бесед могут выглядеть следующим образом: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«Виды речевых нарушений». Логопед знакомит учителя с видами нарушений устной и письменной речи, с этиологией и проявлениями этих патологий.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«Индивидуальный подход на фоне коллективной деятельности». Логопед побуждает учителя уделять особое внимание детям с нарушениями речи. Разумеется, в идеале, педагог должен найти индивидуальный подход к каждому ученику, но речевые дети наиболее остро нуждаются в этом.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lastRenderedPageBreak/>
        <w:t>«Методические рекомендации по работе с детьми, имеющими речевую патологию». Логопед знакомит учителя с некоторыми видами работ, которые способствуют  развитию речи детей. Это могут быть игры на развитие связной речи, грамматического строя речи, а так же фонематического слуха. Стоит обратить внимание, что подобные упражнения пойдут на пользу не только детям с речевой патологией, но и их нормативно развивающимся сверстникам.</w:t>
      </w:r>
    </w:p>
    <w:p w:rsidR="00C16539" w:rsidRPr="001964B5" w:rsidRDefault="00C16539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«Закрепление приобретенных речевых навыков». Логопед объясняет учителю необходимость закрепления, приобретенных на логопедических занятиях навыков. Подобная работа может вестись как на уроке, так и во внеурочное время. На этом этапе важно донести до учителя, что совместная работа повысит результативность логопедических занятий, а, следовательно, отразиться на школьной успеваемости учащихся.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Кроме всего прочего, учитель начальных классов может обратить внимание логопеда на детей, которые по тем или иным причинам не </w:t>
      </w:r>
      <w:proofErr w:type="gramStart"/>
      <w:r w:rsidRPr="001964B5">
        <w:rPr>
          <w:rFonts w:ascii="Times New Roman" w:hAnsi="Times New Roman" w:cs="Times New Roman"/>
          <w:sz w:val="28"/>
          <w:szCs w:val="28"/>
        </w:rPr>
        <w:t>стоят на учете</w:t>
      </w:r>
      <w:proofErr w:type="gramEnd"/>
      <w:r w:rsidRPr="001964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64B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1964B5">
        <w:rPr>
          <w:rFonts w:ascii="Times New Roman" w:hAnsi="Times New Roman" w:cs="Times New Roman"/>
          <w:sz w:val="28"/>
          <w:szCs w:val="28"/>
        </w:rPr>
        <w:t>, но имеют речевую патологию. Речь идет о тех детях, которые несвоеврем</w:t>
      </w:r>
      <w:r w:rsidR="00F51C77">
        <w:rPr>
          <w:rFonts w:ascii="Times New Roman" w:hAnsi="Times New Roman" w:cs="Times New Roman"/>
          <w:sz w:val="28"/>
          <w:szCs w:val="28"/>
        </w:rPr>
        <w:t>енно принесли медицинскую карту</w:t>
      </w:r>
      <w:r w:rsidRPr="001964B5">
        <w:rPr>
          <w:rFonts w:ascii="Times New Roman" w:hAnsi="Times New Roman" w:cs="Times New Roman"/>
          <w:sz w:val="28"/>
          <w:szCs w:val="28"/>
        </w:rPr>
        <w:t>, которых не внесли в списки, утвержденные департаментом образовани</w:t>
      </w:r>
      <w:proofErr w:type="gramStart"/>
      <w:r w:rsidRPr="001964B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964B5">
        <w:rPr>
          <w:rFonts w:ascii="Times New Roman" w:hAnsi="Times New Roman" w:cs="Times New Roman"/>
          <w:sz w:val="28"/>
          <w:szCs w:val="28"/>
        </w:rPr>
        <w:t xml:space="preserve"> у нас их ровно половина от нуждающихся), которые перешли из других школ, и попали сразу во второй или третий класс даже в четвертый. Сейчас очень часто в общеобразовательную школу поступают дети</w:t>
      </w:r>
      <w:proofErr w:type="gramStart"/>
      <w:r w:rsidRPr="001964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64B5">
        <w:rPr>
          <w:rFonts w:ascii="Times New Roman" w:hAnsi="Times New Roman" w:cs="Times New Roman"/>
          <w:sz w:val="28"/>
          <w:szCs w:val="28"/>
        </w:rPr>
        <w:t xml:space="preserve"> русский язык для которых является не родным – дети – иностранцы. В этом году в 4 класс поступила девочка, которая не изучала русский язык. Как правило, логопед с первого класса курирует детей, имеющих нарушения речи, составляет списки, ставит на очередь ребят, не попавших на </w:t>
      </w:r>
      <w:proofErr w:type="spellStart"/>
      <w:r w:rsidRPr="001964B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1964B5">
        <w:rPr>
          <w:rFonts w:ascii="Times New Roman" w:hAnsi="Times New Roman" w:cs="Times New Roman"/>
          <w:sz w:val="28"/>
          <w:szCs w:val="28"/>
        </w:rPr>
        <w:t>. Дети, которые пришли позже, часто выпадают из поля зрения логопеда. Учитель начальных классов,  выявляет обучающихся, имеющих нарушения в формировании речевой системы и направляет их на диагностику к логопеду.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Посредством совместной работы учителя начальных классов и логопеда, можно отслеживать результативность работы. Это могут быть наблюдения учителя на уроках, наблюдения логопеда, посещающего уроки, а так же сюда можно отнести анализ рабочих тетрадей по письму и русскому языку, анализ контрольных диктантов и других письменных творческих  работ.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В идеале, выпуск из логопедической группы так же должен осуществляться после подробного совместного анализа речевой динамики каждого из учащихся логопедом и учителем начальных классов. Поскольку, часто работа по закреплению определенных речевых навыков не требует активной работы логопеда, на помощь должен прийти учитель начальных классов. В таком случае, ребенок может успешно обучаться в школе без посещения логопедических занятий, а его место на </w:t>
      </w:r>
      <w:proofErr w:type="spellStart"/>
      <w:r w:rsidRPr="001964B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1964B5">
        <w:rPr>
          <w:rFonts w:ascii="Times New Roman" w:hAnsi="Times New Roman" w:cs="Times New Roman"/>
          <w:sz w:val="28"/>
          <w:szCs w:val="28"/>
        </w:rPr>
        <w:t xml:space="preserve"> займет ребенок, который остро нуждается в оперативной логопедической помощи.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b/>
          <w:sz w:val="28"/>
          <w:szCs w:val="28"/>
        </w:rPr>
        <w:t>Вывод:</w:t>
      </w:r>
      <w:r w:rsidRPr="001964B5">
        <w:rPr>
          <w:rFonts w:ascii="Times New Roman" w:hAnsi="Times New Roman" w:cs="Times New Roman"/>
          <w:sz w:val="28"/>
          <w:szCs w:val="28"/>
        </w:rPr>
        <w:t xml:space="preserve"> </w:t>
      </w:r>
      <w:r w:rsidR="00492773">
        <w:rPr>
          <w:rFonts w:ascii="Times New Roman" w:hAnsi="Times New Roman" w:cs="Times New Roman"/>
          <w:sz w:val="28"/>
          <w:szCs w:val="28"/>
        </w:rPr>
        <w:t>т</w:t>
      </w:r>
      <w:r w:rsidRPr="001964B5">
        <w:rPr>
          <w:rFonts w:ascii="Times New Roman" w:hAnsi="Times New Roman" w:cs="Times New Roman"/>
          <w:sz w:val="28"/>
          <w:szCs w:val="28"/>
        </w:rPr>
        <w:t>аки</w:t>
      </w:r>
      <w:r w:rsidR="00F51C77">
        <w:rPr>
          <w:rFonts w:ascii="Times New Roman" w:hAnsi="Times New Roman" w:cs="Times New Roman"/>
          <w:sz w:val="28"/>
          <w:szCs w:val="28"/>
        </w:rPr>
        <w:t>м</w:t>
      </w:r>
      <w:r w:rsidRPr="001964B5">
        <w:rPr>
          <w:rFonts w:ascii="Times New Roman" w:hAnsi="Times New Roman" w:cs="Times New Roman"/>
          <w:sz w:val="28"/>
          <w:szCs w:val="28"/>
        </w:rPr>
        <w:t xml:space="preserve"> образом, взаимодействие учителя начальных классов и логопеда оказывает только положительные воздействие на обучение детей, имеющих речевые нарушения и необходим для оптимизации учебного процесса. 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Выстроенная система взаимодействия между учителем- логопедом и учителями начальных классов сделала более эффективной </w:t>
      </w:r>
    </w:p>
    <w:p w:rsidR="001964B5" w:rsidRPr="001964B5" w:rsidRDefault="001964B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lastRenderedPageBreak/>
        <w:t>систему коррекционной работы по преодолению специфических нарушений письменной речи у учащихся начальных классов.</w:t>
      </w:r>
    </w:p>
    <w:p w:rsidR="001964B5" w:rsidRPr="001964B5" w:rsidRDefault="001964B5" w:rsidP="001964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    Количество детей, нуждающихся в логопедической помощи, как правило, велико, и логопед не имеет возможности оказать помощь каждому ученику. Кроме того, из теории и практики известно, что для эффективного устранения какого – либо нарушения в развитии ребенка требуется комплексный подход, т.е. привлечение к решению проблемы родителей ребенка, учителя и других специалистов, работающих в школе. В первую очередь логопед организует сотрудничество с учителем начальных классов. Он помогает учителю занять активную позицию в решении учебной проблемы ребенка. 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    Самое важное для успешного сотрудничества – установление равноправных отношений. Обе стороны (логопед и учитель) являются одинаково компетентными в вопросах, касающихся организации помощи ребенку, поэтому они не должны выступать в ролях, например «эксперта» и «консультируемого». И тот, и другой являются партнерами в процессе коррекционной работы.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    Сотрудничество состоится только в том случае, если логопеду удастся вызвать у учителя желание участвовать в решении проблемы. Поэтому при разговоре с учителем важно учитывать следующие моменты:</w:t>
      </w:r>
    </w:p>
    <w:p w:rsidR="001964B5" w:rsidRPr="001964B5" w:rsidRDefault="001964B5" w:rsidP="00196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не употреблять сложные специфические, малопонятные термины;</w:t>
      </w:r>
    </w:p>
    <w:p w:rsidR="001964B5" w:rsidRPr="001964B5" w:rsidRDefault="001964B5" w:rsidP="00196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обсуждать не причины проблемы (нарушение, недоразвитие какой – </w:t>
      </w:r>
      <w:proofErr w:type="spellStart"/>
      <w:r w:rsidRPr="001964B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964B5">
        <w:rPr>
          <w:rFonts w:ascii="Times New Roman" w:hAnsi="Times New Roman" w:cs="Times New Roman"/>
          <w:sz w:val="28"/>
          <w:szCs w:val="28"/>
        </w:rPr>
        <w:t xml:space="preserve"> речевой функции у ребенка), а сами учебные проблемы, их конкретные проявления;</w:t>
      </w:r>
    </w:p>
    <w:p w:rsidR="001964B5" w:rsidRPr="001964B5" w:rsidRDefault="001964B5" w:rsidP="00196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максимально уточнить, в чем состоят учебные проблемы ребенка;</w:t>
      </w:r>
    </w:p>
    <w:p w:rsidR="001964B5" w:rsidRPr="001964B5" w:rsidRDefault="001964B5" w:rsidP="001964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при выборе путей решения проблем и их анализе опираться, прежде всего, на мнение учителя, даже если логопед с ним в чем-то не согласен. </w:t>
      </w: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    Логопед и учитель, каждый со своим видением ситуации, должны прийти к взаимопониманию для нахождения общих путей решения проблемы.</w:t>
      </w:r>
    </w:p>
    <w:p w:rsidR="001964B5" w:rsidRPr="001964B5" w:rsidRDefault="006C374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5in;margin-top:13.2pt;width:117pt;height:36pt;z-index:251661312">
            <v:textbox style="mso-next-textbox:#_x0000_s1027">
              <w:txbxContent>
                <w:p w:rsidR="001964B5" w:rsidRDefault="001964B5" w:rsidP="001964B5">
                  <w:pPr>
                    <w:jc w:val="center"/>
                  </w:pPr>
                  <w:r>
                    <w:t>Учитель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0;margin-top:13.2pt;width:117pt;height:36pt;z-index:251660288">
            <v:textbox style="mso-next-textbox:#_x0000_s1026">
              <w:txbxContent>
                <w:p w:rsidR="001964B5" w:rsidRDefault="001964B5" w:rsidP="001964B5">
                  <w:pPr>
                    <w:jc w:val="center"/>
                  </w:pPr>
                  <w:r>
                    <w:t>Логопед</w:t>
                  </w:r>
                </w:p>
              </w:txbxContent>
            </v:textbox>
          </v:rect>
        </w:pict>
      </w:r>
    </w:p>
    <w:p w:rsidR="001964B5" w:rsidRPr="001964B5" w:rsidRDefault="006C374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66432" from="234pt,14.7pt" to="234pt,104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7456" from="108pt,23.7pt" to="108pt,59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8480" from="369pt,23.7pt" to="369pt,59.7pt">
            <v:stroke endarrow="block"/>
          </v:line>
        </w:pict>
      </w:r>
    </w:p>
    <w:p w:rsidR="001964B5" w:rsidRPr="001964B5" w:rsidRDefault="001964B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B5" w:rsidRPr="001964B5" w:rsidRDefault="006C3745" w:rsidP="001964B5">
      <w:pPr>
        <w:tabs>
          <w:tab w:val="left" w:pos="76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4in;margin-top:9.9pt;width:117pt;height:36pt;z-index:251663360">
            <v:textbox style="mso-next-textbox:#_x0000_s1029">
              <w:txbxContent>
                <w:p w:rsidR="001964B5" w:rsidRDefault="001964B5" w:rsidP="001964B5">
                  <w:pPr>
                    <w:jc w:val="center"/>
                  </w:pPr>
                  <w:r>
                    <w:t>Видение ситуации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63pt;margin-top:9.9pt;width:117pt;height:36pt;z-index:251662336">
            <v:textbox style="mso-next-textbox:#_x0000_s1028">
              <w:txbxContent>
                <w:p w:rsidR="001964B5" w:rsidRDefault="001964B5" w:rsidP="001964B5">
                  <w:pPr>
                    <w:jc w:val="center"/>
                  </w:pPr>
                  <w:r>
                    <w:t>Видение ситуации</w:t>
                  </w:r>
                </w:p>
              </w:txbxContent>
            </v:textbox>
          </v:rect>
        </w:pict>
      </w:r>
      <w:r w:rsidR="001964B5" w:rsidRPr="001964B5">
        <w:rPr>
          <w:rFonts w:ascii="Times New Roman" w:hAnsi="Times New Roman" w:cs="Times New Roman"/>
          <w:sz w:val="28"/>
          <w:szCs w:val="28"/>
        </w:rPr>
        <w:tab/>
      </w:r>
    </w:p>
    <w:p w:rsidR="001964B5" w:rsidRPr="001964B5" w:rsidRDefault="001964B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B5" w:rsidRPr="001964B5" w:rsidRDefault="006C374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53pt;margin-top:6.65pt;width:171pt;height:36pt;z-index:251664384">
            <v:textbox style="mso-next-textbox:#_x0000_s1030">
              <w:txbxContent>
                <w:p w:rsidR="001964B5" w:rsidRDefault="001964B5" w:rsidP="001964B5">
                  <w:r>
                    <w:t>Общее понимание ситуации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" from="117pt,-83.35pt" to="5in,-83.35pt"/>
        </w:pict>
      </w:r>
      <w:r w:rsidR="001964B5" w:rsidRPr="001964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64B5" w:rsidRPr="001964B5" w:rsidRDefault="001964B5" w:rsidP="00196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B5" w:rsidRPr="001964B5" w:rsidRDefault="001964B5" w:rsidP="00196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 xml:space="preserve">     Логопед, проводя коррекционные занятия, и учитель, решая учебные проблемы в ходе урока, должны исходить из возможностей и интересов ученика. </w:t>
      </w:r>
    </w:p>
    <w:p w:rsidR="001964B5" w:rsidRPr="00F51C77" w:rsidRDefault="00F51C77" w:rsidP="001964B5">
      <w:pPr>
        <w:tabs>
          <w:tab w:val="left" w:pos="6184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77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1964B5" w:rsidRPr="00F51C77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1964B5" w:rsidRPr="00F51C77" w:rsidRDefault="001964B5" w:rsidP="00F51C7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З.Е. В помощь логопедам и родителям. – С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– М.: Ось-89, 2005. – 272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Борисова Е.А. «Игры с пальчиками». – Биробиджан,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ОблИУУ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, 2004. - 24 с. 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Волина В.В. Праздник Букваря. – М.: АСТ – ПРЕСС, 1997. – 384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Волина В. В. Учимся, играя. – М.: «Новая школа», 1994. – 136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О.И. Мяч и речь: Игры с мячом для развития речи, мелкой ручной и общей моторики.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КАРО, 2003. -96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Г. Н. Логопедическая тетрадь на звуки 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, Ж.- КОГУП «Кировская областная типография», 2006. – 32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Л.И., Обухова Л.А. Логопедические упражнения: Исправление нарушений письменной речи. 1-4 классы. – М.: ВАКО, 2007. – 112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Горецкий В.Г., Кирюшкин В.А.,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А.Ф. Азбука, Учебник для 1 класса четырехлетней начальной школы. – М.: Просвещение, 1992.- 192с.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Евдокимова А.О.,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Е.Э., Кузнецова М.И. Грамота 1 класс: Методический комментарий. – М.: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– Граф, 2005. - 480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Елецкая О.В., Горбачевская Н.Ю. Организация логопедической работы в школе. – М.: ТЦ Сфера, 2005. – 192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Елецкая О.В., Горбачевская Н.Ю. Логопедическая помощь школьникам с нарушениями письменной речи: Формирование представлений о пространстве и времени: Методическое пособие /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О.В.Защиринская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Издательство «Речь», 2005. – 180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Книга для логопедов. – М.: Просвещение, 1991. – 224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: Пособие для логопеда. –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, 1991. – 239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Л.Е., Евдокимова А.О.,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Л.А. Чтение и письмо: Учебник для учащихся 1 класса общеобразовательных учреждений (2-е полугодие). – М.: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-Граф, 2005. – 160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Л.Е., Евдокимова А.О.,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Л.А., Кузнецова М.И. Чтение и письмо: 1 класс: Методический комментарий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 xml:space="preserve">од ред. Л.Е.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-Граф, 2005. – 128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C77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Гадасина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Л.Я. Логопедические занятия с детьми 6-7 лет: Методические рекомендации.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КАРО, 2004. – 176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Л.Г., Резунова М.П., Юшина Г.Н. Система упражнений по коррекции письма и чтения детей с ОНР / практическое пособие для логопедов. – Воронеж: ЧП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, 2006.- 217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Коноваленко В.В., Коноваленко С.В. Артикуляционная, пальчиковая гимнастика и дыхательно-голосовые упражнения. Приложение к комплекту тетрадей для закрепления произношения звуков у дошкольников. – М.: ГНОМ и Д, 2005. – 16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lastRenderedPageBreak/>
        <w:t xml:space="preserve">Коноваленко В.В., Коноваленко С.В. Домашняя тетрадь для закрепления произношения шипящих звуков 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, Ж. – М.: ГНОМ и Д, 2006. – 32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Коноваленко В.В., Коноваленко С.В. Хлоп – топ: Нетрадиционные приемы коррекционной логопедической работы с детьми 6-10 лет. – М.: ГНОМ и Д, 2004.-20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Корнев А.Н.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у детей.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Гиппократ, 1995. – 221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Корнев А.Н. Нарушения чтения и письма у детей.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Речь, 2003. – 330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классах. Методическое пособие для учителя-логопеда. - М.: ВЛАДОС, 2001, - 224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Л.В. Нарушение чтения и письма у младших школьников. Диагностика и коррекция. – Ростов н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: «Феникс», СПб: «Союз», 2004. – 224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Логопедия. Методическое наследие. В 5 книгах. Книга 4: Нарушение письменной речи.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. / под ред. Л.С.Волковой. – М.:ВЛАДОС, 2003.- 303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Логопедия: учебник для студентов дефектологических факультетов педагогических высших учебных заведений/ под ред. Л.С. Волковой. – М.: ВЛАДОС, 2006. – 703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 Лопухина И.С. 550 упражнений для развития речи. -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КАРО, 2004. – 336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Мазанова Е.В. Коррекция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синтеза. – М.: ГНОМ и Д, 2006.- 128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Мазанова Е.В. Коррекция 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>акустической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>. – М.: ГНОМ и Д, 2006.- 184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Мазанова Е.В. Коррекция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. – М.: ГНОМ и Д, 2006.- 136 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Мазанова Е.В. Формы и методы логопедической работы по коррекции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// Развитие и коррекция. - №10. – 2001. – с. 23-27.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Методы обследования речи у детей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од ред. И.Т. Власенко, Г.В. Чиркиной. – М.: Институт коррекционной педагогики, 1992.- 169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Меттус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Е.В., Литвина А.В.,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Турта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О.С. и др. Логопедические занятия со школьниками (1-5 класс): Книга для логопедов, психологов, социальных педагогов.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КАРО, 2006.-112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Основы теории и практики логопедии / под ред. Левиной Р.Е. – М.: Просвещение. 1968. -368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 Парамонова Л.Г. Правописание. Шаг за шагом. –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КАРО, 2005. -208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14.12.2000 № 2 «Об организации работы логопедического пункта общеобразовательного учреждения»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Поваляева М.А. Справочник логопеда. – Ростов-на-Дону: Феникс, 2006. – 446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Е.А. Артикуляционная гимнастика. - СПб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КАРО, 2004. – 92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>Правдина О.В. Логопедия. – М.: Просвещение, 1973. – 272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C77">
        <w:rPr>
          <w:rFonts w:ascii="Times New Roman" w:hAnsi="Times New Roman" w:cs="Times New Roman"/>
          <w:sz w:val="28"/>
          <w:szCs w:val="28"/>
        </w:rPr>
        <w:t>Райский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 xml:space="preserve"> С.И., Ерошкина Е.В. Проверка и оценка письменных работ по русскому языку и литературе. – М.: Айрис-Пресс, 2005. – 64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И.Н. Коррекционное обучение школьников с нарушениями чтения и письма: Пособие для логопедов, учителей, психологов дошкольных учреждений и школ различных типов. - М.:АРКТИ, 2005. – 400 с.</w:t>
      </w:r>
    </w:p>
    <w:p w:rsidR="00F51C77" w:rsidRPr="00F51C77" w:rsidRDefault="00F51C77" w:rsidP="00F51C77">
      <w:pPr>
        <w:numPr>
          <w:ilvl w:val="0"/>
          <w:numId w:val="2"/>
        </w:numPr>
        <w:tabs>
          <w:tab w:val="left" w:pos="6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Учебное пособие. – М.: ВЛАДОС, 1997. – 256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Сайт  </w:t>
      </w:r>
      <w:hyperlink r:id="rId9" w:history="1">
        <w:r w:rsidRPr="00F51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51C7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51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1C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1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logoburg</w:t>
        </w:r>
        <w:proofErr w:type="spellEnd"/>
        <w:r w:rsidRPr="00F51C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1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1C77">
        <w:rPr>
          <w:rFonts w:ascii="Times New Roman" w:hAnsi="Times New Roman" w:cs="Times New Roman"/>
          <w:sz w:val="28"/>
          <w:szCs w:val="28"/>
        </w:rPr>
        <w:t>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lastRenderedPageBreak/>
        <w:t xml:space="preserve">Спирова Л.Ф.,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А.Я. Учителю о детях с нарушениями речи. Книга для учителя. – М.: Просвещение, 1984. – 208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77">
        <w:rPr>
          <w:rFonts w:ascii="Times New Roman" w:hAnsi="Times New Roman" w:cs="Times New Roman"/>
          <w:sz w:val="28"/>
          <w:szCs w:val="28"/>
        </w:rPr>
        <w:t xml:space="preserve">Филичева Т.Б., </w:t>
      </w: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Н.А., Чиркина Г.В., Основы логопедии. – М.: Просвещение, 1989. – 285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А.В., Бессонова Т.Т. Инструктивно-методическое письмо: «О работе учителя-логопеда при общеобразовательной школе». – М.: Просвещение, 1996.- 64 .</w:t>
      </w:r>
    </w:p>
    <w:p w:rsid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А.В. Коррекция недостатков речи у учащихся общеобразовательных школ. – М.: Просвещение, 1997. – 184 с.</w:t>
      </w:r>
    </w:p>
    <w:p w:rsidR="00F51C77" w:rsidRPr="00F51C77" w:rsidRDefault="00F51C77" w:rsidP="00F51C7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77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F51C77">
        <w:rPr>
          <w:rFonts w:ascii="Times New Roman" w:hAnsi="Times New Roman" w:cs="Times New Roman"/>
          <w:sz w:val="28"/>
          <w:szCs w:val="28"/>
        </w:rPr>
        <w:t xml:space="preserve"> А.В. Преодоление общего недоразвития речи у учащихся начальных классов. </w:t>
      </w:r>
      <w:proofErr w:type="gramStart"/>
      <w:r w:rsidRPr="00F51C7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51C77">
        <w:rPr>
          <w:rFonts w:ascii="Times New Roman" w:hAnsi="Times New Roman" w:cs="Times New Roman"/>
          <w:sz w:val="28"/>
          <w:szCs w:val="28"/>
        </w:rPr>
        <w:t>.:АРКТИ,1999. – 120 с.</w:t>
      </w:r>
    </w:p>
    <w:p w:rsidR="00F51C77" w:rsidRPr="00F51C77" w:rsidRDefault="00F51C77" w:rsidP="00F51C77">
      <w:pPr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F97D83" w:rsidRDefault="00F97D83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7" w:rsidRDefault="00F51C77" w:rsidP="00F51C77">
      <w:pPr>
        <w:tabs>
          <w:tab w:val="left" w:pos="90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51C77" w:rsidRPr="00550B90" w:rsidRDefault="00F51C77" w:rsidP="00F51C7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B90">
        <w:rPr>
          <w:rFonts w:ascii="Times New Roman" w:hAnsi="Times New Roman" w:cs="Times New Roman"/>
          <w:b/>
          <w:sz w:val="36"/>
          <w:szCs w:val="36"/>
        </w:rPr>
        <w:t>Практические материалы в помощь учителю</w:t>
      </w:r>
    </w:p>
    <w:p w:rsidR="00F51C77" w:rsidRDefault="00F51C77" w:rsidP="00F51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90" w:rsidRPr="00550B90" w:rsidRDefault="00550B90" w:rsidP="00550B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Развитие  фонематического восприятия, фонематического анализа и синтеза.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sz w:val="28"/>
          <w:szCs w:val="28"/>
        </w:rPr>
        <w:t xml:space="preserve">Эта работа особенно важна при устранении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-акустической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на основе нарушений фонемного распознавания.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При этом учитывается, что совершенствование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дифференцировок осуществляется более успешно в том случае, если оно проводится в тесной связи с развитием </w:t>
      </w:r>
      <w:r w:rsidRPr="00550B90">
        <w:rPr>
          <w:rFonts w:ascii="Times New Roman" w:hAnsi="Times New Roman" w:cs="Times New Roman"/>
          <w:i/>
          <w:sz w:val="28"/>
          <w:szCs w:val="28"/>
        </w:rPr>
        <w:t>фонематического анализа и синтеза.</w:t>
      </w:r>
      <w:r w:rsidRPr="00550B90">
        <w:rPr>
          <w:rFonts w:ascii="Times New Roman" w:hAnsi="Times New Roman" w:cs="Times New Roman"/>
          <w:sz w:val="28"/>
          <w:szCs w:val="28"/>
        </w:rPr>
        <w:t xml:space="preserve">               Коррекционная работа  по дифференциации смешиваемых звуков включает два этапа:</w:t>
      </w:r>
    </w:p>
    <w:p w:rsidR="00550B90" w:rsidRPr="00550B90" w:rsidRDefault="00550B90" w:rsidP="00550B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работы над каждым из смешиваемых звуков, где уточняется произносительный и слуховой образ каждого из смешиваемых звуков;</w:t>
      </w:r>
    </w:p>
    <w:p w:rsidR="00550B90" w:rsidRPr="00550B90" w:rsidRDefault="00550B90" w:rsidP="00550B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Этап слуховой и произносительной дифференциации смешиваемых звуков, </w:t>
      </w:r>
      <w:r w:rsidRPr="00550B90">
        <w:rPr>
          <w:rFonts w:ascii="Times New Roman" w:hAnsi="Times New Roman" w:cs="Times New Roman"/>
          <w:sz w:val="28"/>
          <w:szCs w:val="28"/>
        </w:rPr>
        <w:t>где проводится сопоставление смешиваемых звуков на речевом материале.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Программа общеобразовательной школы предусматривает аналогичную работу в классе на уроке. Но, как показывает практика, большая часть этой работы проводится в первом классе в течение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периода и в четвертом классе, когда дети выполняют письменный фонетический разбор. Во втором и третьем классе такой работе уделяется минимум рабочего времени.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В связи с этим при работе над развитием фонематического восприятия и фонематического анализа и синтеза логопед может порекомендовать учителю:</w:t>
      </w:r>
    </w:p>
    <w:p w:rsidR="00550B90" w:rsidRPr="00550B90" w:rsidRDefault="00550B90" w:rsidP="00550B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исключить проговаривание во время письма тем детям, у которых имеются нарушения звукопроизношения. При этом на логопедических занятиях ребенок проговаривает, а логопед страхует проговаривание ребенка, то есть повторяет за ним правильно.</w:t>
      </w:r>
    </w:p>
    <w:p w:rsidR="00550B90" w:rsidRPr="00550B90" w:rsidRDefault="00550B90" w:rsidP="00550B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включать в материал урока игры и задания на развитие фонематического слуха. Такие игры могут проводиться на любом этапе урока, включая  организационный момент и физкультминутки.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Рассмотрим примеры таких игр и заданий.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«Хлоп-топ»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Эта игра имеет множество вариантов и может использоваться при изучении практически любой темы на уроке русского языка.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0B90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внимания, быстроты реакции. </w:t>
      </w:r>
      <w:r w:rsidRPr="00550B90">
        <w:rPr>
          <w:rFonts w:ascii="Times New Roman" w:hAnsi="Times New Roman" w:cs="Times New Roman"/>
          <w:b/>
          <w:sz w:val="28"/>
          <w:szCs w:val="28"/>
        </w:rPr>
        <w:t>1.</w:t>
      </w:r>
      <w:r w:rsidRPr="00550B90">
        <w:rPr>
          <w:rFonts w:ascii="Times New Roman" w:hAnsi="Times New Roman" w:cs="Times New Roman"/>
          <w:sz w:val="28"/>
          <w:szCs w:val="28"/>
        </w:rPr>
        <w:t>Учитель называет слова, предлагая ребенку хлопнуть в ладоши, если он услышит слово, начинающееся (заканчивающееся) на определенный звук.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550B90">
        <w:rPr>
          <w:rFonts w:ascii="Times New Roman" w:hAnsi="Times New Roman" w:cs="Times New Roman"/>
          <w:sz w:val="28"/>
          <w:szCs w:val="28"/>
        </w:rPr>
        <w:t xml:space="preserve"> Учитель называет слова, предлагая ребенку хлопнуть в ладоши, если он услышит слово со звуком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  <w:r w:rsidRPr="00550B9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0B90">
        <w:rPr>
          <w:rFonts w:ascii="Times New Roman" w:hAnsi="Times New Roman" w:cs="Times New Roman"/>
          <w:sz w:val="28"/>
          <w:szCs w:val="28"/>
        </w:rPr>
        <w:t xml:space="preserve">и топнуть, если он услышит слово со звуком </w:t>
      </w:r>
      <w:r w:rsidRPr="00550B90">
        <w:rPr>
          <w:rFonts w:ascii="Times New Roman" w:hAnsi="Times New Roman" w:cs="Times New Roman"/>
          <w:b/>
          <w:sz w:val="28"/>
          <w:szCs w:val="28"/>
        </w:rPr>
        <w:t>Г</w:t>
      </w:r>
      <w:r w:rsidRPr="00550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Упражнение лучше начинать в медленном темпе, постепенно увеличивая скорость.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3.</w:t>
      </w:r>
      <w:r w:rsidRPr="00550B90">
        <w:rPr>
          <w:rFonts w:ascii="Times New Roman" w:hAnsi="Times New Roman" w:cs="Times New Roman"/>
          <w:sz w:val="28"/>
          <w:szCs w:val="28"/>
        </w:rPr>
        <w:t xml:space="preserve">Учитель произносит слоги, предлагая ребенку хлопнуть себя по коленкам, если он услышит слог </w:t>
      </w:r>
      <w:r w:rsidRPr="00550B90">
        <w:rPr>
          <w:rFonts w:ascii="Times New Roman" w:hAnsi="Times New Roman" w:cs="Times New Roman"/>
          <w:b/>
          <w:sz w:val="28"/>
          <w:szCs w:val="28"/>
        </w:rPr>
        <w:t>ПА,</w:t>
      </w:r>
      <w:r w:rsidRPr="00550B90">
        <w:rPr>
          <w:rFonts w:ascii="Times New Roman" w:hAnsi="Times New Roman" w:cs="Times New Roman"/>
          <w:sz w:val="28"/>
          <w:szCs w:val="28"/>
        </w:rPr>
        <w:t xml:space="preserve"> и подпрыгнуть на двух ногах и мягко приземлиться, если он услышит слог </w:t>
      </w:r>
      <w:r w:rsidRPr="00550B90">
        <w:rPr>
          <w:rFonts w:ascii="Times New Roman" w:hAnsi="Times New Roman" w:cs="Times New Roman"/>
          <w:b/>
          <w:sz w:val="28"/>
          <w:szCs w:val="28"/>
        </w:rPr>
        <w:t>БА.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Игра «У кого хороший слух?»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умения слышать звук в слове.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Учитель показывает картинку и называет ее. Учащиеся поднимают сигнальную карточку, если услышат в названии заданный звук. На более поздних этапах учитель молча показывает картинку, а учащиеся проговаривают название картинки про себя и реагируют так же. Учитель отмечает правильно определивших звук или тех, кто не смог его найти.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 «Какой звук чаще всего слышим?»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умения выделять из потока речи часто повторяющийся звук.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Учитель произносит стихотворение, а дети называют звук, который они чаще всего слышали. Например: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У Сени и Сани в сетях сом с усами.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Щеткой чищу я щенка, щекочу ему бока.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Гусь Гога и гусь Гага друг без друга ни шага.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«Если звук услышат ушки, мяч взлетает над макушкой»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восприятия, быстроты реакции, выделение заданного звука из ряда других.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 каждого ребенка в руках мяч. Учитель называет ряд звуков, дети подбрасывают мяч, если услышат заданный звук.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с передачей мяча «Мяч передавай - слово называй»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0B90">
        <w:rPr>
          <w:rFonts w:ascii="Times New Roman" w:hAnsi="Times New Roman" w:cs="Times New Roman"/>
          <w:sz w:val="28"/>
          <w:szCs w:val="28"/>
        </w:rPr>
        <w:t>развитие фонематических представлений, активизация словаря.</w:t>
      </w:r>
    </w:p>
    <w:p w:rsidR="00550B90" w:rsidRPr="00550B90" w:rsidRDefault="00550B90" w:rsidP="0055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Свяжем мы из слов цепочку,</w:t>
      </w:r>
    </w:p>
    <w:p w:rsidR="00550B90" w:rsidRPr="00550B90" w:rsidRDefault="00550B90" w:rsidP="0055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Мяч не даст поставить точку.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Учитель называет первое слово и передает мяч ребенку. Далее мяч передается от ребенка к ребенку. Конечный звук предыдущего слова – это начальный звук последующего  (весна – автобус – слон – нос – сова…).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     Кроме игр на уроке можно предусмотреть для ребенка с нарушениями письменной речи индивидуальные карточки с заданиями, способствующими развитию  фонематического анализа и синтеза. Хорошо использовать карточки и для дифференцированного домашнего задания.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Задания на карточках могут быть следующими:</w:t>
      </w:r>
    </w:p>
    <w:p w:rsidR="00550B90" w:rsidRPr="00550B90" w:rsidRDefault="00550B90" w:rsidP="00550B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вставить пропущенные буквы в слова: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ви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ди.ан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ут.а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лу.а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 и т.д.;</w:t>
      </w:r>
    </w:p>
    <w:p w:rsidR="00550B90" w:rsidRPr="00550B90" w:rsidRDefault="00550B90" w:rsidP="00550B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подобрать слова, в которых заданный звук был бы на первом, втором, третьем месте (</w:t>
      </w:r>
      <w:r w:rsidRPr="00550B90">
        <w:rPr>
          <w:rFonts w:ascii="Times New Roman" w:hAnsi="Times New Roman" w:cs="Times New Roman"/>
          <w:i/>
          <w:sz w:val="28"/>
          <w:szCs w:val="28"/>
        </w:rPr>
        <w:t>шуба, уши, кошка</w:t>
      </w:r>
      <w:r w:rsidRPr="00550B90">
        <w:rPr>
          <w:rFonts w:ascii="Times New Roman" w:hAnsi="Times New Roman" w:cs="Times New Roman"/>
          <w:sz w:val="28"/>
          <w:szCs w:val="28"/>
        </w:rPr>
        <w:t>);</w:t>
      </w:r>
    </w:p>
    <w:p w:rsidR="00550B90" w:rsidRPr="00550B90" w:rsidRDefault="00550B90" w:rsidP="00550B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выбрать из данных предложений слова с определенным количеством звуков;</w:t>
      </w:r>
    </w:p>
    <w:p w:rsidR="00550B90" w:rsidRPr="00550B90" w:rsidRDefault="00550B90" w:rsidP="00550B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добавить различное количество звуков к одному и тому же слогу, чтобы получилось слово:   </w:t>
      </w:r>
      <w:r w:rsidRPr="00550B90">
        <w:rPr>
          <w:rFonts w:ascii="Times New Roman" w:hAnsi="Times New Roman" w:cs="Times New Roman"/>
          <w:i/>
          <w:sz w:val="28"/>
          <w:szCs w:val="28"/>
        </w:rPr>
        <w:t>па-  (пар)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па--  (парк)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па---  (паром)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па----  (паруса</w:t>
      </w:r>
      <w:r w:rsidRPr="00550B90">
        <w:rPr>
          <w:rFonts w:ascii="Times New Roman" w:hAnsi="Times New Roman" w:cs="Times New Roman"/>
          <w:sz w:val="28"/>
          <w:szCs w:val="28"/>
        </w:rPr>
        <w:t>);</w:t>
      </w:r>
    </w:p>
    <w:p w:rsidR="00550B90" w:rsidRPr="00550B90" w:rsidRDefault="00550B90" w:rsidP="00550B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преобразовать слова различными способами </w:t>
      </w:r>
    </w:p>
    <w:p w:rsidR="00550B90" w:rsidRPr="00550B90" w:rsidRDefault="00550B90" w:rsidP="00550B9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- добавляя звук (</w:t>
      </w:r>
      <w:r w:rsidRPr="00550B90">
        <w:rPr>
          <w:rFonts w:ascii="Times New Roman" w:hAnsi="Times New Roman" w:cs="Times New Roman"/>
          <w:i/>
          <w:sz w:val="28"/>
          <w:szCs w:val="28"/>
        </w:rPr>
        <w:t>рот-крот, осы-косы, мех-смех</w:t>
      </w:r>
      <w:r w:rsidRPr="00550B90">
        <w:rPr>
          <w:rFonts w:ascii="Times New Roman" w:hAnsi="Times New Roman" w:cs="Times New Roman"/>
          <w:sz w:val="28"/>
          <w:szCs w:val="28"/>
        </w:rPr>
        <w:t>);</w:t>
      </w:r>
    </w:p>
    <w:p w:rsidR="00550B90" w:rsidRPr="00550B90" w:rsidRDefault="00550B90" w:rsidP="00550B9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B90">
        <w:rPr>
          <w:rFonts w:ascii="Times New Roman" w:hAnsi="Times New Roman" w:cs="Times New Roman"/>
          <w:sz w:val="28"/>
          <w:szCs w:val="28"/>
        </w:rPr>
        <w:t>- изменяя один звук слова (</w:t>
      </w:r>
      <w:r w:rsidRPr="00550B90">
        <w:rPr>
          <w:rFonts w:ascii="Times New Roman" w:hAnsi="Times New Roman" w:cs="Times New Roman"/>
          <w:i/>
          <w:sz w:val="28"/>
          <w:szCs w:val="28"/>
        </w:rPr>
        <w:t>сом – сок – сук – суп – сух  - сох – сор – сыр    – сын  - сон</w:t>
      </w:r>
      <w:r w:rsidRPr="00550B90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- переставляя звуки (</w:t>
      </w:r>
      <w:r w:rsidRPr="00550B90">
        <w:rPr>
          <w:rFonts w:ascii="Times New Roman" w:hAnsi="Times New Roman" w:cs="Times New Roman"/>
          <w:i/>
          <w:sz w:val="28"/>
          <w:szCs w:val="28"/>
        </w:rPr>
        <w:t>пила – липа, палка – лапка, кукла – кулак</w:t>
      </w:r>
      <w:r w:rsidRPr="00550B90">
        <w:rPr>
          <w:rFonts w:ascii="Times New Roman" w:hAnsi="Times New Roman" w:cs="Times New Roman"/>
          <w:sz w:val="28"/>
          <w:szCs w:val="28"/>
        </w:rPr>
        <w:t>);</w:t>
      </w:r>
    </w:p>
    <w:p w:rsidR="00550B90" w:rsidRPr="00550B90" w:rsidRDefault="00550B90" w:rsidP="00550B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разгадать ребус;</w:t>
      </w:r>
    </w:p>
    <w:p w:rsidR="00550B90" w:rsidRPr="00550B90" w:rsidRDefault="00550B90" w:rsidP="00550B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составить как можно больше слов из букв одного слова (</w:t>
      </w:r>
      <w:r w:rsidRPr="00550B90">
        <w:rPr>
          <w:rFonts w:ascii="Times New Roman" w:hAnsi="Times New Roman" w:cs="Times New Roman"/>
          <w:i/>
          <w:sz w:val="28"/>
          <w:szCs w:val="28"/>
        </w:rPr>
        <w:t>крапива – парк, ива, карп, пар, рак, Ира);</w:t>
      </w:r>
    </w:p>
    <w:p w:rsidR="00550B90" w:rsidRPr="00550B90" w:rsidRDefault="00550B90" w:rsidP="00550B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составить слово, выделив данный по порядку звук (третий звук в словах   </w:t>
      </w:r>
      <w:r w:rsidRPr="00550B90">
        <w:rPr>
          <w:rFonts w:ascii="Times New Roman" w:hAnsi="Times New Roman" w:cs="Times New Roman"/>
          <w:i/>
          <w:sz w:val="28"/>
          <w:szCs w:val="28"/>
        </w:rPr>
        <w:t>рак, брови, сумка, трава, сыр – комар</w:t>
      </w:r>
      <w:r w:rsidRPr="00550B90">
        <w:rPr>
          <w:rFonts w:ascii="Times New Roman" w:hAnsi="Times New Roman" w:cs="Times New Roman"/>
          <w:sz w:val="28"/>
          <w:szCs w:val="28"/>
        </w:rPr>
        <w:t>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Как логопед, так и учитель должен знать, что при работе над развитием фонематического анализа опора на проговаривание дается только на начальных этапах работы. Конечной целью совместной работы логопеда и учителя является формирование действий фонематического анализа в умственном плане, по представлению.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Чтобы наглядно продемонстрировать приемы работы, логопед дает для учителей открытое занятие по данной теме (приложение 5).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языкового анализа и синтеза.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Эта работа важна при устранении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Коррекционная логопедическая работа сводится к формированию умения определять количество, последовательность и место слов в предложении.</w:t>
      </w:r>
    </w:p>
    <w:p w:rsidR="00550B90" w:rsidRPr="00550B90" w:rsidRDefault="00550B90" w:rsidP="00550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Этого можно достичь, выполняя следующие задания: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>1. Придумать предложение по сюжетной картинке и определить в нем количество слов.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2.  Придумать предложение с определенным количеством слов.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3. Увеличить количество слов в предложении.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4. Составить графическую схему данного предложения.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5. Придумать предложение, соответствующее схеме.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6. Определить место слова в предложении (какое по счету указанное слово).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7. Выделение из текста предложения с определенным количеством слов.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8. Поднять цифру, соответствующую количеству слов в данном предложении.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Все эти задания может использовать как логопед, так и учитель на уроке в любой игровой форме.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Логопед, со своей стороны, может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порекомендовать учителю не только проводить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игры на развитие языкового анализа и синтеза, но и на каждом уроке уделять внимание детям, имеющим нарушения такого характера. Учитель может использовать как систему сигнальных карточек,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используемых учеником –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дисграфиком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на каждом уроке, так и индивидуальные домашние задания (составить предложения по сюжетной картинке с определенным количеством слов; составить небольшой рассказ и записать его графически и т. д.).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Развитие слогового анализа и синтеза.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При формировании навыков звукового анализа и синтеза работа начинается с вспомогательных приемов (отхлопать или отстучать слово по слогам и назвать их количество). Затем, опираясь на умение выделять гласные звуки в слове, дети усваивают основное правило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: в слове столько слогов, сколько гласных звуков.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развития навыков слогового анализа и синтеза логопед может рекомендовать учителю для фронтальной и индивидуальной работы в классе  следующие игры и упражнения: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определить количество слогов в слове, поднять соответствующую цифру;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записать слова в два столбика (разложить картинки в две группы) в зависимости от количества слогов;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определить пропущенный слог, записать восстановленные слова </w:t>
      </w:r>
      <w:r w:rsidRPr="00550B90">
        <w:rPr>
          <w:rFonts w:ascii="Times New Roman" w:hAnsi="Times New Roman" w:cs="Times New Roman"/>
          <w:i/>
          <w:sz w:val="28"/>
          <w:szCs w:val="28"/>
        </w:rPr>
        <w:t>(__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буз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ут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__,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лод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>__, ка__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даш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);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найти в предложении слова с определенным количеством слогов;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составить слово из слогов, данных в беспорядке (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нок,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цып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лё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точ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>, лас, ка);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>выделить в словах первый слог. Записать полученные слоги, объединив их в слова. Прочитать полученное предложение (</w:t>
      </w:r>
      <w:r w:rsidRPr="00550B9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лей, </w:t>
      </w:r>
      <w:r w:rsidRPr="00550B90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мик, </w:t>
      </w:r>
      <w:r w:rsidRPr="00550B90">
        <w:rPr>
          <w:rFonts w:ascii="Times New Roman" w:hAnsi="Times New Roman" w:cs="Times New Roman"/>
          <w:b/>
          <w:i/>
          <w:sz w:val="28"/>
          <w:szCs w:val="28"/>
        </w:rPr>
        <w:t>ма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шина, </w:t>
      </w:r>
      <w:r w:rsidRPr="00550B90">
        <w:rPr>
          <w:rFonts w:ascii="Times New Roman" w:hAnsi="Times New Roman" w:cs="Times New Roman"/>
          <w:b/>
          <w:i/>
          <w:sz w:val="28"/>
          <w:szCs w:val="28"/>
        </w:rPr>
        <w:t>лу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на, </w:t>
      </w:r>
      <w:r w:rsidRPr="00550B90">
        <w:rPr>
          <w:rFonts w:ascii="Times New Roman" w:hAnsi="Times New Roman" w:cs="Times New Roman"/>
          <w:b/>
          <w:i/>
          <w:sz w:val="28"/>
          <w:szCs w:val="28"/>
        </w:rPr>
        <w:t>жа</w:t>
      </w:r>
      <w:r w:rsidRPr="00550B90">
        <w:rPr>
          <w:rFonts w:ascii="Times New Roman" w:hAnsi="Times New Roman" w:cs="Times New Roman"/>
          <w:i/>
          <w:sz w:val="28"/>
          <w:szCs w:val="28"/>
        </w:rPr>
        <w:t>ба – У дома  лужа);</w:t>
      </w:r>
    </w:p>
    <w:p w:rsidR="00550B90" w:rsidRPr="00550B90" w:rsidRDefault="00550B90" w:rsidP="00550B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выделить из слова и записать слог с заданным гласным.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Игра «Отгадайте, кого я называю?»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умения подбирать слова с заданным количеством слогов.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Учитель предлагает встать тем детям, чьи имена состоят из стольких слогов, сколько хлопков он сделает. Например: учитель хлопает три раза, учащиеся считают, после чего встают </w:t>
      </w:r>
      <w:r w:rsidRPr="00550B90">
        <w:rPr>
          <w:rFonts w:ascii="Times New Roman" w:hAnsi="Times New Roman" w:cs="Times New Roman"/>
          <w:i/>
          <w:sz w:val="28"/>
          <w:szCs w:val="28"/>
        </w:rPr>
        <w:t>Се-ре-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жа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>-на и т. д.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«Перевертыши»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умения составлять слова из слогов, накопление в памяти слоговых образов.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карточки со слогами (4-6) каждому играющему.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550B90">
        <w:rPr>
          <w:rFonts w:ascii="Times New Roman" w:hAnsi="Times New Roman" w:cs="Times New Roman"/>
          <w:sz w:val="28"/>
          <w:szCs w:val="28"/>
        </w:rPr>
        <w:t>учитель называет два слога, дети находят карточки с данными слогами и составляют сначала одно слово, затем, переставив слоги, другое.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Примерный материал: слоги 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сос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на;  чай, ка;  вес, на;  ка,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мыш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; 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, ка;  ла,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ска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;  ни,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тка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;  </w:t>
      </w:r>
      <w:proofErr w:type="spellStart"/>
      <w:r w:rsidRPr="00550B90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550B90">
        <w:rPr>
          <w:rFonts w:ascii="Times New Roman" w:hAnsi="Times New Roman" w:cs="Times New Roman"/>
          <w:i/>
          <w:sz w:val="28"/>
          <w:szCs w:val="28"/>
        </w:rPr>
        <w:t>, но;  на, ши;  ка, кой.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«Часы»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умения составлять слова из слогов, накопление в памяти слоговых образов.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круги с передвигающимися стрелками и кармашками для слогов; наборы слогов (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ка, ни,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;  ба,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ка,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ран;  за, но,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, на, мок,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550B90">
        <w:rPr>
          <w:rFonts w:ascii="Times New Roman" w:hAnsi="Times New Roman" w:cs="Times New Roman"/>
          <w:sz w:val="28"/>
          <w:szCs w:val="28"/>
        </w:rPr>
        <w:t>К доске выходит один ученик и ставит «часовую» стрелку на любой слог. Второй ученик ставит «минутную» стрелку на другой слог так, чтобы вместе с первым они составили слово. Игра продолжается до тех пор, пока не будут использованы все слоги. Полученные слова можно записать в тетрадях по памяти, деля на слоги.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«Цепочка»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умения подбирать слова по одному данному слогу.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Водящий записывает на доске слово по слогам. Следующий ученик подбирает слово, которое начинается с последнего слога данного слова  (</w:t>
      </w:r>
      <w:proofErr w:type="spellStart"/>
      <w:proofErr w:type="gramStart"/>
      <w:r w:rsidRPr="00550B9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-но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– но-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ра-ма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-ши-на – и т.д.).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«Встречу слово на дороге – разобью его на слоги»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закрепление умения делить слова на слоги, развитие внимания, быстроты мышления.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Ход игры: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Учитель бросает мяч детям, называя односложные, двусложные и трехсложные слова. Ребенок, поймавший мяч, определяет количество слогов, называет их и передает мяч обратно. Можно предложить детям произнести слово по слогам, одновременно отбивая слово мячом.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«Слог да слог – и будет слово, мы в игру сыграем снова»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закрепление умения добавлять слог до слова, дифференцировать звуки, развитие внимания, быстроты мышления.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Учитель бросает детям мяч, называя первый слог. Ребенок, возвращая мяч, заканчивает слово: ш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шары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 санки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шорох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 сорока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ш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шуба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су-        сумка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Примеры приемов работы, направленных на развитие языкового и слогового анализа и синтеза учитель может посмотреть на открытом занятии (приложение 6).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Устранение </w:t>
      </w:r>
      <w:proofErr w:type="spellStart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аграмматической</w:t>
      </w:r>
      <w:proofErr w:type="spellEnd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дисграфии</w:t>
      </w:r>
      <w:proofErr w:type="spellEnd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При устранении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основная задача заключается в том, чтобы сформировать у ребенка морфологические и синтаксические обобщения, представления о морфологических элементах слова и о структуре предложения.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Основными направлениями в работе являются:</w:t>
      </w:r>
    </w:p>
    <w:p w:rsidR="00550B90" w:rsidRPr="00550B90" w:rsidRDefault="00550B90" w:rsidP="00550B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уточнение структуры предложения;</w:t>
      </w:r>
    </w:p>
    <w:p w:rsidR="00550B90" w:rsidRPr="00550B90" w:rsidRDefault="00550B90" w:rsidP="00550B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развитие функции словоизменения и словообразования;</w:t>
      </w:r>
    </w:p>
    <w:p w:rsidR="00550B90" w:rsidRPr="00550B90" w:rsidRDefault="00550B90" w:rsidP="00550B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работа по морфологическому анализу состава слова;</w:t>
      </w:r>
    </w:p>
    <w:p w:rsidR="00550B90" w:rsidRPr="00550B90" w:rsidRDefault="00550B90" w:rsidP="00550B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работа с однокоренными словами.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При этом логопед может рекомендовать учителю следующие игры.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Игра «Наведи порядок»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Цель:</w:t>
      </w:r>
      <w:r w:rsidRPr="00550B90">
        <w:rPr>
          <w:rFonts w:ascii="Times New Roman" w:hAnsi="Times New Roman" w:cs="Times New Roman"/>
          <w:sz w:val="28"/>
          <w:szCs w:val="28"/>
        </w:rPr>
        <w:t xml:space="preserve"> развитие умения составлять предложение, соблюдая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порядок слов.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наборное полотно (по количеству команд), карточки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словами деформированных предложений (по количеству команд).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550B90">
        <w:rPr>
          <w:rFonts w:ascii="Times New Roman" w:hAnsi="Times New Roman" w:cs="Times New Roman"/>
          <w:sz w:val="28"/>
          <w:szCs w:val="28"/>
        </w:rPr>
        <w:t xml:space="preserve"> На наборном полотне в беспорядке выставлены карточки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словами предложения. Учащиеся из каждой команды расставляют на своем наборном полотне слова в нужной последовательности. При этом каждый ученик находит место только одного слова. Второй ученик выходит тогда, когда первый сядет за парту.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Выигрывает та команда, которая первой «навела порядок» в предложении.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Примерный материал: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>лесом, скрылось, за, солнце.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>окно, стучит, в, дождь.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>детей, у, интересных, много, дел.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 xml:space="preserve">морозе, на, скрипит, снег, ногами,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>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>дежурил, в, сегодня, Сережа, классе, Косарев</w:t>
      </w:r>
      <w:r w:rsidRPr="00550B90">
        <w:rPr>
          <w:rFonts w:ascii="Times New Roman" w:hAnsi="Times New Roman" w:cs="Times New Roman"/>
          <w:sz w:val="28"/>
          <w:szCs w:val="28"/>
        </w:rPr>
        <w:t>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Игра «Подвижные слова»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550B90">
        <w:rPr>
          <w:rFonts w:ascii="Times New Roman" w:hAnsi="Times New Roman" w:cs="Times New Roman"/>
          <w:sz w:val="28"/>
          <w:szCs w:val="28"/>
        </w:rPr>
        <w:t xml:space="preserve">развитие умения составлять предложение, соблюдая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порядок слов.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Оборудование: </w:t>
      </w:r>
      <w:r w:rsidRPr="00550B90">
        <w:rPr>
          <w:rFonts w:ascii="Times New Roman" w:hAnsi="Times New Roman" w:cs="Times New Roman"/>
          <w:sz w:val="28"/>
          <w:szCs w:val="28"/>
        </w:rPr>
        <w:t>карточки со словами деформированного предложения.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Ход игры:  </w:t>
      </w:r>
      <w:r w:rsidRPr="00550B90">
        <w:rPr>
          <w:rFonts w:ascii="Times New Roman" w:hAnsi="Times New Roman" w:cs="Times New Roman"/>
          <w:sz w:val="28"/>
          <w:szCs w:val="28"/>
        </w:rPr>
        <w:t>каждый ученик получает карточку со словом. По команде учителя ученики встают в шеренгу так, чтобы из слов, написанных на карточках, получилось предложение.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«Кто последний?»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550B90">
        <w:rPr>
          <w:rFonts w:ascii="Times New Roman" w:hAnsi="Times New Roman" w:cs="Times New Roman"/>
          <w:sz w:val="28"/>
          <w:szCs w:val="28"/>
        </w:rPr>
        <w:t>развитие умения распространять предложение.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Оборудование: </w:t>
      </w:r>
      <w:r w:rsidRPr="00550B90">
        <w:rPr>
          <w:rFonts w:ascii="Times New Roman" w:hAnsi="Times New Roman" w:cs="Times New Roman"/>
          <w:sz w:val="28"/>
          <w:szCs w:val="28"/>
        </w:rPr>
        <w:t>сюжетные картинки.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Ход игры: </w:t>
      </w:r>
      <w:r w:rsidRPr="00550B90">
        <w:rPr>
          <w:rFonts w:ascii="Times New Roman" w:hAnsi="Times New Roman" w:cs="Times New Roman"/>
          <w:sz w:val="28"/>
          <w:szCs w:val="28"/>
        </w:rPr>
        <w:t xml:space="preserve">Учитель показывает классу картинку и составляет короткое предложение из двух слов. Затем предлагает детям дополнить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одним словом. Каждый следующий ученик удлиняет фразу еще на одно слово.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Например: </w:t>
      </w:r>
      <w:r w:rsidRPr="00550B90">
        <w:rPr>
          <w:rFonts w:ascii="Times New Roman" w:hAnsi="Times New Roman" w:cs="Times New Roman"/>
          <w:i/>
          <w:sz w:val="28"/>
          <w:szCs w:val="28"/>
        </w:rPr>
        <w:t>Катя рисует. Катя рисует домик. Катя рисует домик красками. Катя рисует домик красками в альбоме. Катя рисует домик красками в новом альбоме.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Выигрывает тот, кто придумает самое последнее слово к предложению и произнесет всю фразу правильно.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Приемы работы логопед наглядно демонстрирует на открытом занятии (приложение 7).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Устранение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оптической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дисграфии</w:t>
      </w:r>
      <w:proofErr w:type="spellEnd"/>
      <w:r w:rsidRPr="00550B90">
        <w:rPr>
          <w:rFonts w:ascii="Times New Roman" w:hAnsi="Times New Roman" w:cs="Times New Roman"/>
          <w:b/>
          <w:sz w:val="28"/>
          <w:szCs w:val="28"/>
        </w:rPr>
        <w:t>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Работа проводится  в следующих направлениях:</w:t>
      </w:r>
    </w:p>
    <w:p w:rsidR="00550B90" w:rsidRPr="00550B90" w:rsidRDefault="00550B90" w:rsidP="00550B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зрительного восприятия, узнавания цвета, формы и величины (зрительного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>);</w:t>
      </w:r>
    </w:p>
    <w:p w:rsidR="00550B90" w:rsidRPr="00550B90" w:rsidRDefault="00550B90" w:rsidP="00550B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расширение объема и уточнение зрительной памяти;</w:t>
      </w:r>
    </w:p>
    <w:p w:rsidR="00550B90" w:rsidRPr="00550B90" w:rsidRDefault="00550B90" w:rsidP="00550B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представлений;</w:t>
      </w:r>
    </w:p>
    <w:p w:rsidR="00550B90" w:rsidRPr="00550B90" w:rsidRDefault="00550B90" w:rsidP="00550B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развитие зрительного анализа и синтеза.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развития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зрительного </w:t>
      </w:r>
      <w:proofErr w:type="spellStart"/>
      <w:r w:rsidRPr="00550B90">
        <w:rPr>
          <w:rFonts w:ascii="Times New Roman" w:hAnsi="Times New Roman" w:cs="Times New Roman"/>
          <w:b/>
          <w:sz w:val="28"/>
          <w:szCs w:val="28"/>
        </w:rPr>
        <w:t>гнозиса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рекомендуются такие задания: назвать контурные изображения предметов, перечеркнутые контурные изображения, выделить контурные изображения, наложенные друг на друга.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Подобные задания нужно давать и на узнавание букв. Например: найти букву среди ряда других букв; соотнести буквы, выполненные печатным и рукописным шрифтом; назвать или написать буквы, перечеркнутые дополнительными линиями; определить буквы, расположенные неправильно; обвести контуры букв; добавить недостающий элемент; выделить буквы, наложенные друг на друга.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развития </w:t>
      </w:r>
      <w:r w:rsidRPr="00550B90">
        <w:rPr>
          <w:rFonts w:ascii="Times New Roman" w:hAnsi="Times New Roman" w:cs="Times New Roman"/>
          <w:b/>
          <w:sz w:val="28"/>
          <w:szCs w:val="28"/>
        </w:rPr>
        <w:t>зрительной памяти</w:t>
      </w:r>
      <w:r w:rsidRPr="00550B90">
        <w:rPr>
          <w:rFonts w:ascii="Times New Roman" w:hAnsi="Times New Roman" w:cs="Times New Roman"/>
          <w:sz w:val="28"/>
          <w:szCs w:val="28"/>
        </w:rPr>
        <w:t xml:space="preserve"> используются следующие виды работ:</w:t>
      </w:r>
    </w:p>
    <w:p w:rsidR="00550B90" w:rsidRPr="00550B90" w:rsidRDefault="00550B90" w:rsidP="00550B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Игра «Чего не стало?».  На столе раскладывается 5-6 предметов, картинок, которые дети должны запомнить. Затем незаметно убирается одна из них. Дети называют, чего не стало.</w:t>
      </w:r>
    </w:p>
    <w:p w:rsidR="00550B90" w:rsidRPr="00550B90" w:rsidRDefault="00550B90" w:rsidP="00550B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Дети запоминают 4-6 картинок, букв, цифр, фигур,  затем отбирают их среди других 8-10 картинок.</w:t>
      </w:r>
    </w:p>
    <w:p w:rsidR="00550B90" w:rsidRPr="00550B90" w:rsidRDefault="00550B90" w:rsidP="00550B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Игра «Что изменилось?».  Учитель раскладывает 4-6 картинок, дети запоминают последовательность их расположения. Затем учитель незаметно меняет их расположение. Ученики говорят, что изменилось и восстанавливают первоначальное расположение.</w:t>
      </w:r>
    </w:p>
    <w:p w:rsidR="00550B90" w:rsidRPr="00550B90" w:rsidRDefault="00550B90" w:rsidP="00550B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Игра «Фигуры». Дети разбиваются на пары. Сначала один в паре раскладывает на столе спички (счетные палочки) и накрывает их листом бумаги, затем, подняв его на 1-2 секунды, показывает своему товарищу полученную фигуру.  Второй игрок, посмотрев, закрывает глаза и старается  посчитать количество использованных спичек. Затем 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открывает глаза и выкладывает из своих спичек «сфотографированную» фигуру. Правильность проверяется, затем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меняются ролями. </w:t>
      </w:r>
    </w:p>
    <w:p w:rsidR="00550B90" w:rsidRPr="00550B90" w:rsidRDefault="00550B90" w:rsidP="00550B9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Упражнение целесообразно проводить до тех пор, пока дети не научатся удерживать в памяти не менее 10 спичек.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Развитие </w:t>
      </w:r>
      <w:r w:rsidRPr="00550B90">
        <w:rPr>
          <w:rFonts w:ascii="Times New Roman" w:hAnsi="Times New Roman" w:cs="Times New Roman"/>
          <w:b/>
          <w:sz w:val="28"/>
          <w:szCs w:val="28"/>
        </w:rPr>
        <w:t>ориентировки в окружающем пространстве</w:t>
      </w:r>
      <w:r w:rsidRPr="00550B90">
        <w:rPr>
          <w:rFonts w:ascii="Times New Roman" w:hAnsi="Times New Roman" w:cs="Times New Roman"/>
          <w:sz w:val="28"/>
          <w:szCs w:val="28"/>
        </w:rPr>
        <w:t xml:space="preserve"> проводится в следующей последовательности:</w:t>
      </w:r>
    </w:p>
    <w:p w:rsidR="00550B90" w:rsidRPr="00550B90" w:rsidRDefault="00550B90" w:rsidP="00550B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определение пространственного расположения предметов по отношению к ребенку, т.е. к самому себе;</w:t>
      </w:r>
    </w:p>
    <w:p w:rsidR="00550B90" w:rsidRPr="00550B90" w:rsidRDefault="00550B90" w:rsidP="00550B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определение пространственных соотношений предметов, находящихся сбоку (справа, слева от самого себя);</w:t>
      </w:r>
    </w:p>
    <w:p w:rsidR="00550B90" w:rsidRPr="00550B90" w:rsidRDefault="00550B90" w:rsidP="00550B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определение пространственных соотношений между двумя – тремя предметами или изображениями.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Упражнения на этом этапе могут быть следующими: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     - Поднять свою «главную» руку, назвать ее (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>). Поднять другую руку, назвать ее (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>). У некоторых детей (левшей) ответы будут обратными. Надо доброжелательно рассмотреть такие случаи и отметить, что названия рук при этом остаются общепринятыми, и это следует запомнить.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- Соотнести свои части тела с соответствующей рукой, назвать их (правое ухо, левая щека и т.д.).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- Вытянуть в сторону правую руку. Перечислить предметы, находящиеся с этой стороны, т.е. справа. Аналогично с левой рукой.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Стоя в колонне, назвать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впереди, сзади.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Стоя в шеренге, назвать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справа, слева.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Возьмите красный и зеленый кубики. Поставьте их один на другой. Какой кубик расположен выше (ниже): красный или зеленый?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Возьмите синий, зеленый и красный кубики. Поставьте их один на другой так, чтобы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1) красный был выше синего, а зеленый – выше красного; назовите цвет кубика между двумя другими;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2) красный был ниже зеленого, а зеленый – ниже синего; назовите цвета кубиков сверху вниз, а затем снизу вверх;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3) синий был ниже красного и выше зеленого;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4) синий был между красным и зеленым.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Возьмите шарик и кубик. Расположите шарик над кубиком; за кубиком; перед кубиком; под кубиком.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Нарисуйте вазочку с цветком. Правее нее нарисуйте конфету, а левее вазочки – яблоко.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Расположите в ряд картинки: часы, книга, очки. Что расположено: слева от книги, справа от книги? Что левее: часы или книга, очки или книга? Что правее: книга или часы, часы или очки?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Кто из людей, изображенных на рисунках, - левша?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Сидя за столом, определить его правый и левый края. Поднять руку тем, кто сидит за правой (левой) половиной стола.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Определить правый и левый рукава у блузки, лежащей спинкой вверх (спинкой вниз); левый и правый карманы у джинсов.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Важным является уточнение пространственного расположения фигур и букв. Детям предлагаются карточки с различными фигурами и задания к ним: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     - написать буквы справа или слева от вертикальной линии;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положить кружок, справа от него квадрат, слева от квадрата треугольник;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нарисовать по речевой инструкции точку, ниже – крестик, справа от точки – кружок.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Обозначить на строке 4 точки. Поставить знак «+»: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от первой точки – снизу;                от второй точки – сверху;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от третьей точки – слева;               от четвертой точки – справа.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50B90">
        <w:rPr>
          <w:rFonts w:ascii="Times New Roman" w:hAnsi="Times New Roman" w:cs="Times New Roman"/>
          <w:b/>
          <w:sz w:val="28"/>
          <w:szCs w:val="28"/>
        </w:rPr>
        <w:t>+</w:t>
      </w:r>
    </w:p>
    <w:p w:rsidR="00550B90" w:rsidRPr="00550B90" w:rsidRDefault="006C3745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90pt;margin-top:3.95pt;width:9pt;height:9pt;z-index:251670528" fillcolor="black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120" style="position:absolute;left:0;text-align:left;margin-left:225pt;margin-top:3.95pt;width:9pt;height:9pt;z-index:251673600" fillcolor="black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120" style="position:absolute;left:0;text-align:left;margin-left:180pt;margin-top:3.95pt;width:9pt;height:9pt;z-index:251672576" fillcolor="black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20" style="position:absolute;left:0;text-align:left;margin-left:135pt;margin-top:3.95pt;width:9pt;height:9pt;z-index:251671552" fillcolor="black"/>
        </w:pict>
      </w:r>
      <w:r w:rsidR="00550B90" w:rsidRPr="00550B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+                   +      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+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- Обозначить на строке 4 точки. От каждой провести стрелку в направлении: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от первой точки – вниз;                 от второй точки – вправо;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от третьей точки – вверх;              от четвертой точки – влево.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90" w:rsidRPr="00550B90" w:rsidRDefault="006C3745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flip:x y;z-index:251681792" from="270pt,5.9pt" to="297pt,5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20" style="position:absolute;left:0;text-align:left;margin-left:297pt;margin-top:5.9pt;width:9pt;height:9pt;z-index:251677696" fillcolor="black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20" style="position:absolute;left:0;text-align:left;margin-left:225pt;margin-top:5.9pt;width:9pt;height:9pt;z-index:251676672" fillcolor="black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20" style="position:absolute;left:0;text-align:left;margin-left:2in;margin-top:5.9pt;width:9pt;height:9pt;z-index:251675648" fillcolor="black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20" style="position:absolute;left:0;text-align:left;margin-left:63pt;margin-top:5.9pt;width:9pt;height:9pt;z-index:251674624" fillcolor="black"/>
        </w:pict>
      </w:r>
      <w:r w:rsidR="00550B90"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50B90" w:rsidRPr="00550B90" w:rsidRDefault="006C3745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9744" from="63pt,-9.25pt" to="63pt,17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78720" from="153pt,-18.25pt" to="180pt,-18.25pt">
            <v:stroke endarrow="block"/>
          </v:line>
        </w:pic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Широко используются игры.</w:t>
      </w:r>
    </w:p>
    <w:p w:rsidR="00550B90" w:rsidRPr="00550B90" w:rsidRDefault="006C3745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flip:y;z-index:251680768" from="234pt,-90.25pt" to="234pt,-63.25pt">
            <v:stroke endarrow="block"/>
          </v:line>
        </w:pict>
      </w:r>
      <w:r w:rsidR="00550B90"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="00550B90" w:rsidRPr="00550B90">
        <w:rPr>
          <w:rFonts w:ascii="Times New Roman" w:hAnsi="Times New Roman" w:cs="Times New Roman"/>
          <w:b/>
          <w:sz w:val="28"/>
          <w:szCs w:val="28"/>
        </w:rPr>
        <w:t>Игра «Разноцветные точки»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выполнения упражнения используется рабочая карточка, представляющая собой лист плотной бумаги, на котором строчками наклеены выбитые из цветной бумаги «точки». Число используемых цветов не должно быть меньше трех и больше пяти. Точки располагаются в 7 строк по 14 точек в каждой строке.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Ребенок должен называть точки по порядку, читать их в том направлении, которое задаст ведущий: слева – направо, справа – налево, сверху – вниз, снизу – вверх.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Ведущий активно руководит работой, следит за тем, чтобы: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- ребенок правильно начал чтение, т.е. за тем, какая точка названа первой;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- заданное направление сохранилось во время чтения;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- соблюдалась последовательность произнесения точек на строке (приложение 8).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Игра «Водители»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сидят за партами. Они – «водители». «Милиционер» (учитель) показывает карточки с изображениями различных машин. Водители должны определить, в какую сторону они едут. Если направо, они должны отложить красную </w:t>
      </w:r>
      <w:r w:rsidRPr="00550B90">
        <w:rPr>
          <w:rFonts w:ascii="Times New Roman" w:hAnsi="Times New Roman" w:cs="Times New Roman"/>
          <w:sz w:val="28"/>
          <w:szCs w:val="28"/>
        </w:rPr>
        <w:lastRenderedPageBreak/>
        <w:t>фишку, если налево – синюю. В конце игры подводится итог, сколько машин поехало направо и сколько налево.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 «Маленький жук»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игры нужно поле из 16 клеток (4*4), и маленькое изображение жука.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Учитель дает следующую инструкцию: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i/>
          <w:sz w:val="28"/>
          <w:szCs w:val="28"/>
        </w:rPr>
        <w:t>Сейчас мы будем играть в такую игру. Видишь, перед тобой поле, расчерченное на клеточки. По этому полю ползает жук. Жук двигается по команде. Он может двигаться вниз, вверх, вправо, влево. Я буду диктовать тебе ходы, а ты будешь передвигать по полю жука в нужном направлении. Делай это мысленно. Рисовать или водить пальцем по полю нельзя!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 Внимание! Начали. Одна клеточка вверх, одна клеточка влево, одна клеточка вниз, одна клеточка влево, одна клеточка вниз. Покажи, где остановился жук.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Задания для жука можно придумать самые разные. Когда поле из 16 клеток будет освоено, можно взять поле из 25, 36 клеток. Задание усложнять можно и ходами: 3 клетки влево, 2 клетки наискосок вправо - вниз.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Одновременно проводится работа по </w:t>
      </w:r>
      <w:r w:rsidRPr="00550B90">
        <w:rPr>
          <w:rFonts w:ascii="Times New Roman" w:hAnsi="Times New Roman" w:cs="Times New Roman"/>
          <w:b/>
          <w:sz w:val="28"/>
          <w:szCs w:val="28"/>
        </w:rPr>
        <w:t>развитию зрительного анализа</w:t>
      </w:r>
      <w:r w:rsidRPr="00550B90">
        <w:rPr>
          <w:rFonts w:ascii="Times New Roman" w:hAnsi="Times New Roman" w:cs="Times New Roman"/>
          <w:sz w:val="28"/>
          <w:szCs w:val="28"/>
        </w:rPr>
        <w:t xml:space="preserve"> изображений и букв, их синтезу, определению сходства и различия между похожими графическими изображениями и буквами.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Например: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Найти фигуру, букву в ряду сходных (печатных и рукописных) букв.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Нарисовать, (сложить из палочек) фигуру или букву по образцу после кратковременного просмотра, по памяти.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Сконструировать буквы печатного и рукописного шрифта из данных элементов печатных и рукописных букв.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Найти заданную фигуру (букву) среди двух изображений, одно из которых адекватно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предъявленному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>, второе представляет собой зеркальное изображение.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Дополнить недостающий элемент фигуры или буквы по представлению.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Реконструировать букву, добавляя или убирая элемент: из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 – Д, К – Ж, З – В, Г – Б.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550B90">
        <w:rPr>
          <w:rFonts w:ascii="Times New Roman" w:hAnsi="Times New Roman" w:cs="Times New Roman"/>
          <w:sz w:val="28"/>
          <w:szCs w:val="28"/>
        </w:rPr>
        <w:t xml:space="preserve">Реконструировать букву, изменяя пространственное расположение элементов букв, например: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Р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–Ь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, И – Н, Н – П, Г – Т.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Определить различие сходных букв, отличающихся лишь одним элементом: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 – В, Р – 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- Определить различие сходных фигур или букв, состоящих из одинаковых элементов, но различно расположенных в  пространстве: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Р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–Ь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, И – Н, Н – П, Г – Т.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     Большое место при устранении оптической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занимает работа над уточнением и дифференциацией оптических образов смешиваемых букв.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лучшего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усвоения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их соотносят с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– либо сходными предметами и изображениями: </w:t>
      </w:r>
      <w:r w:rsidRPr="00550B90">
        <w:rPr>
          <w:rFonts w:ascii="Times New Roman" w:hAnsi="Times New Roman" w:cs="Times New Roman"/>
          <w:b/>
          <w:sz w:val="28"/>
          <w:szCs w:val="28"/>
        </w:rPr>
        <w:t>О</w:t>
      </w:r>
      <w:r w:rsidRPr="00550B90">
        <w:rPr>
          <w:rFonts w:ascii="Times New Roman" w:hAnsi="Times New Roman" w:cs="Times New Roman"/>
          <w:sz w:val="28"/>
          <w:szCs w:val="28"/>
        </w:rPr>
        <w:t xml:space="preserve"> – с обручем,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– со змеей, </w:t>
      </w:r>
      <w:r w:rsidRPr="00550B90">
        <w:rPr>
          <w:rFonts w:ascii="Times New Roman" w:hAnsi="Times New Roman" w:cs="Times New Roman"/>
          <w:b/>
          <w:sz w:val="28"/>
          <w:szCs w:val="28"/>
        </w:rPr>
        <w:t>Ж</w:t>
      </w:r>
      <w:r w:rsidRPr="00550B90">
        <w:rPr>
          <w:rFonts w:ascii="Times New Roman" w:hAnsi="Times New Roman" w:cs="Times New Roman"/>
          <w:sz w:val="28"/>
          <w:szCs w:val="28"/>
        </w:rPr>
        <w:t xml:space="preserve"> – с жуком,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550B90">
        <w:rPr>
          <w:rFonts w:ascii="Times New Roman" w:hAnsi="Times New Roman" w:cs="Times New Roman"/>
          <w:sz w:val="28"/>
          <w:szCs w:val="28"/>
        </w:rPr>
        <w:t xml:space="preserve">– с перекладиной,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550B90">
        <w:rPr>
          <w:rFonts w:ascii="Times New Roman" w:hAnsi="Times New Roman" w:cs="Times New Roman"/>
          <w:sz w:val="28"/>
          <w:szCs w:val="28"/>
        </w:rPr>
        <w:t>– с ушами и т.д.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Логопед дает для учителей открытое занятие по данной теме    (приложение 9).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90">
        <w:rPr>
          <w:rFonts w:ascii="Times New Roman" w:hAnsi="Times New Roman" w:cs="Times New Roman"/>
          <w:b/>
          <w:sz w:val="28"/>
          <w:szCs w:val="28"/>
          <w:u w:val="single"/>
        </w:rPr>
        <w:t>Развитие моторики.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Для полноценного формирования навыков устной и письменной речи ребенка важно развивать у него мелкую моторику рук. Современные научные данные подтверждают, что области коры головного мозга, отвечающие за движение органов речи и управляющие движениями пальцев рук, расположены в непосредственной близости друг от друга. Следовательно, идущие в кору головного мозга нервные импульсы от  движущихся пальцев рук «тревожат» расположенные по соседству речевые зоны, стимулируя их активную деятельность.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В практике работы с детьми прослеживается прямая зависимость между уровнем сформированности речи и развитием моторики пальцев рук у каждого ребенка.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На уроках, также как и на логопедических занятиях, целесообразно несколько минут уделять упражнениям на развитие мелкой моторики. Это могут быть всевозможные штриховки, раскрашивание, лепка на уроках технологии и т.д.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Но кроме этого существует множество игр и упражнений, которые может использовать  логопед и учитель. Рассмотрим некоторые из них.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550B90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(2004) советуют проводить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комплексные разминки </w:t>
      </w:r>
      <w:r w:rsidRPr="00550B90">
        <w:rPr>
          <w:rFonts w:ascii="Times New Roman" w:hAnsi="Times New Roman" w:cs="Times New Roman"/>
          <w:sz w:val="28"/>
          <w:szCs w:val="28"/>
        </w:rPr>
        <w:t xml:space="preserve">несколько раз в день, как на занятиях, так и в повседневной жизни. Сначала упражнения показывает взрослый, затем дети могут делать это сами. Разминка содержит комплекс упражнений для одновременной тренировки вестибулярного аппарата, общей координации движений, совершенствования артикуляционной и мелкой моторики, а также дыхательные и голосовые упражнения и задания для развития фонематического восприятия. Время выполнения разминки 3-5 минут.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Авторами разработано 11 комплексов  упражнений, что позволит сделать такую работу динамичной, эмоционально приятной, неутомительной и разнообразной (приложение 10).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Е.А.Борисова (2004) советует уделить внимание тем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играм с пальчиками,</w:t>
      </w:r>
      <w:r w:rsidRPr="00550B90">
        <w:rPr>
          <w:rFonts w:ascii="Times New Roman" w:hAnsi="Times New Roman" w:cs="Times New Roman"/>
          <w:sz w:val="28"/>
          <w:szCs w:val="28"/>
        </w:rPr>
        <w:t xml:space="preserve"> ход которых сопровождается небольшим стихотворным текстом. Особенно полезной, по мнению автора, будет такая работа тем детям, которые страдают общим недоразвитием речи, так как позволит в игровой форме расширить словарный запас, уточнить некоторые слова и понятия. Учитель начальных классов может использовать такие пальчиковые игры не только на уроках русского языка и чтения, но и на уроках ознакомления с окружающим миром.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Рассмотрим некоторые из них.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Овощи.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У девчушки Зиночки овощи в корзиночке: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Ладошка «корзинкой».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Вот пузатый кабачок положила на бочок,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Сгибаем пальчики, начиная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Перец и морковку уложила ловко,                                      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>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Помидор и огурец.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Наша Зина – молодец! </w:t>
      </w:r>
      <w:r w:rsidRPr="00550B90">
        <w:rPr>
          <w:rFonts w:ascii="Times New Roman" w:hAnsi="Times New Roman" w:cs="Times New Roman"/>
          <w:sz w:val="28"/>
          <w:szCs w:val="28"/>
        </w:rPr>
        <w:tab/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Показать большой палец.</w:t>
      </w:r>
      <w:r w:rsidRPr="00550B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                        Фрукты.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Как у нашей Зины фрукты в корзине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:                          Ладошка «корзинкой».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Яблоки и груши, чтобы ребята кушали,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Сгибаем пальчики, начиная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Персики и сливы – до чего красивы!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мизинца.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Посмотрите на ранет.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Вкуснее наших фруктов нет!         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Гладим живот.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0B90">
        <w:rPr>
          <w:rFonts w:ascii="Times New Roman" w:hAnsi="Times New Roman" w:cs="Times New Roman"/>
          <w:b/>
          <w:sz w:val="28"/>
          <w:szCs w:val="28"/>
        </w:rPr>
        <w:t>Хлеб.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Муку в тесто замесили,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Сжимаем и разжимаем пальчики</w:t>
      </w:r>
      <w:r w:rsidRPr="00550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А из теста мы слепили:   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Прихлопываем ладошками,</w:t>
      </w:r>
      <w:r w:rsidRPr="00550B9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«лепим».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Пирожки и плюшки, сдобные ватрушки,     </w:t>
      </w:r>
      <w:r w:rsidRPr="00550B90">
        <w:rPr>
          <w:rFonts w:ascii="Times New Roman" w:hAnsi="Times New Roman" w:cs="Times New Roman"/>
          <w:i/>
          <w:sz w:val="28"/>
          <w:szCs w:val="28"/>
        </w:rPr>
        <w:t>Поочередно разгибаем пальчики,</w:t>
      </w:r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Булочки и калачи –                 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начиная с мизинца.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Все теперь спечем в печи.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Обе ладошки развернуть вверх.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Очень вкусно!                       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50B90">
        <w:rPr>
          <w:rFonts w:ascii="Times New Roman" w:hAnsi="Times New Roman" w:cs="Times New Roman"/>
          <w:i/>
          <w:sz w:val="28"/>
          <w:szCs w:val="28"/>
        </w:rPr>
        <w:t>Погладить живот.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                     Поздняя осень.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Солнышко греет уже еле-еле;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Поочередно соединяем, начиная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Перелетные птицы на юг улетели;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с больших, пальцы обеих рук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Голы деревья, пустынны поля,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(на каждую примету).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Первым снежком принакрылась земля.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Река покрывается льдом в ноябре –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Руки сжимаем в «замок».</w:t>
      </w:r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Поздняя осень стоит на дворе.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Развести руками перед собой.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 xml:space="preserve">                         Кто спит зимой?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lastRenderedPageBreak/>
        <w:t xml:space="preserve">Медведь в берлоге крепко спит,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Сгибаем пальцы в кулак, начиная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Всю зиму до весны сопит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>изинца.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Спит зимою бурундук,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Колючий ежик и барсук.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Только заиньке не спится –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>Показываем большой палец,</w:t>
      </w:r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Убегает от лисицы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>ращая им.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Мелькает он среди кустов,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Соединяем большой палец правой руки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0B90">
        <w:rPr>
          <w:rFonts w:ascii="Times New Roman" w:hAnsi="Times New Roman" w:cs="Times New Roman"/>
          <w:sz w:val="28"/>
          <w:szCs w:val="28"/>
        </w:rPr>
        <w:t>Напетлял</w:t>
      </w:r>
      <w:proofErr w:type="spellEnd"/>
      <w:r w:rsidRPr="00550B90">
        <w:rPr>
          <w:rFonts w:ascii="Times New Roman" w:hAnsi="Times New Roman" w:cs="Times New Roman"/>
          <w:sz w:val="28"/>
          <w:szCs w:val="28"/>
        </w:rPr>
        <w:t xml:space="preserve"> и был таков!                                    </w:t>
      </w:r>
      <w:r w:rsidRPr="00550B90">
        <w:rPr>
          <w:rFonts w:ascii="Times New Roman" w:hAnsi="Times New Roman" w:cs="Times New Roman"/>
          <w:i/>
          <w:sz w:val="28"/>
          <w:szCs w:val="28"/>
        </w:rPr>
        <w:t xml:space="preserve">указательным </w:t>
      </w:r>
      <w:proofErr w:type="gramStart"/>
      <w:r w:rsidRPr="00550B90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 w:rsidRPr="00550B90">
        <w:rPr>
          <w:rFonts w:ascii="Times New Roman" w:hAnsi="Times New Roman" w:cs="Times New Roman"/>
          <w:i/>
          <w:sz w:val="28"/>
          <w:szCs w:val="28"/>
        </w:rPr>
        <w:t xml:space="preserve"> и наоборот.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Очень хорошо влияют на развитие мелкой моторики </w:t>
      </w:r>
      <w:r w:rsidRPr="00550B90">
        <w:rPr>
          <w:rFonts w:ascii="Times New Roman" w:hAnsi="Times New Roman" w:cs="Times New Roman"/>
          <w:b/>
          <w:sz w:val="28"/>
          <w:szCs w:val="28"/>
        </w:rPr>
        <w:t>игры и упражнения с</w:t>
      </w:r>
      <w:r w:rsidRPr="00550B90">
        <w:rPr>
          <w:rFonts w:ascii="Times New Roman" w:hAnsi="Times New Roman" w:cs="Times New Roman"/>
          <w:sz w:val="28"/>
          <w:szCs w:val="28"/>
        </w:rPr>
        <w:t xml:space="preserve"> </w:t>
      </w:r>
      <w:r w:rsidRPr="00550B90">
        <w:rPr>
          <w:rFonts w:ascii="Times New Roman" w:hAnsi="Times New Roman" w:cs="Times New Roman"/>
          <w:b/>
          <w:sz w:val="28"/>
          <w:szCs w:val="28"/>
        </w:rPr>
        <w:t>использованием небольших мячиков или разноцветных каучуковых шариков</w:t>
      </w:r>
      <w:r w:rsidRPr="00550B90">
        <w:rPr>
          <w:rFonts w:ascii="Times New Roman" w:hAnsi="Times New Roman" w:cs="Times New Roman"/>
          <w:sz w:val="28"/>
          <w:szCs w:val="28"/>
        </w:rPr>
        <w:t>. Каучуковые шарики легко помещаются в ладошки детей, не выскальзывают из рук, легко массируют кисть руки ребенка, комплекс целесообразно проводить</w:t>
      </w:r>
      <w:r w:rsidR="006C3745">
        <w:rPr>
          <w:rFonts w:ascii="Times New Roman" w:hAnsi="Times New Roman" w:cs="Times New Roman"/>
          <w:sz w:val="28"/>
          <w:szCs w:val="28"/>
        </w:rPr>
        <w:t xml:space="preserve"> в начале занятия (приложение 1</w:t>
      </w:r>
      <w:r w:rsidRPr="00550B90">
        <w:rPr>
          <w:rFonts w:ascii="Times New Roman" w:hAnsi="Times New Roman" w:cs="Times New Roman"/>
          <w:sz w:val="28"/>
          <w:szCs w:val="28"/>
        </w:rPr>
        <w:t>).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 Очень просты и не требуют большой подготовки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gramStart"/>
      <w:r w:rsidRPr="00550B9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50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90">
        <w:rPr>
          <w:rFonts w:ascii="Times New Roman" w:hAnsi="Times New Roman" w:cs="Times New Roman"/>
          <w:b/>
          <w:sz w:val="28"/>
          <w:szCs w:val="28"/>
        </w:rPr>
        <w:t>пальчиковой гимнастики за столом.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Свободное похлопывание кистями по столу поочередно и одновременно.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Свободное постукивание пальцами по столу обеими руками и поочередно.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Поочередное приподнимание и опускание пальцев (кисти рук лежат на столе):   правой руки;   левой руки;    обеих рук одновременно.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Имитация игры на пианино.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Разведение пальцев врозь и сведение вместе (ладони на столе).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«Бегают человечки» (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и средний пальцы правой, затем левой, потом обеих рук).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«Футбол» - забивание шариков, палочек одним, двумя пальцами.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Поочередная смена положения рук «Кулак – ладонь – ребро».  Выполняется сначала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>, затем левой, потом двумя руками вместе. Порядок движений меняется.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Надавливание поочередно подушечками пальцев на поверхность стола. Выполняется сначала одной, затем другой, после этого обеими руками одновременно.</w:t>
      </w:r>
    </w:p>
    <w:p w:rsidR="00550B90" w:rsidRPr="00550B90" w:rsidRDefault="00550B90" w:rsidP="00550B90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>Постукивание поочередно подушечками пальцев по столу одной, другой руки, а затем обеих рук одновременно.</w:t>
      </w:r>
    </w:p>
    <w:p w:rsidR="00550B90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50B90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550B90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</w:t>
      </w:r>
      <w:r w:rsidRPr="00550B90">
        <w:rPr>
          <w:rFonts w:ascii="Times New Roman" w:hAnsi="Times New Roman" w:cs="Times New Roman"/>
          <w:b/>
          <w:sz w:val="28"/>
          <w:szCs w:val="28"/>
        </w:rPr>
        <w:t xml:space="preserve">самомассаж кистей и пальцев рук </w:t>
      </w:r>
      <w:r w:rsidR="006C3745">
        <w:rPr>
          <w:rFonts w:ascii="Times New Roman" w:hAnsi="Times New Roman" w:cs="Times New Roman"/>
          <w:sz w:val="28"/>
          <w:szCs w:val="28"/>
        </w:rPr>
        <w:t xml:space="preserve">(приложение </w:t>
      </w:r>
      <w:bookmarkStart w:id="0" w:name="_GoBack"/>
      <w:bookmarkEnd w:id="0"/>
      <w:r w:rsidRPr="00550B90">
        <w:rPr>
          <w:rFonts w:ascii="Times New Roman" w:hAnsi="Times New Roman" w:cs="Times New Roman"/>
          <w:sz w:val="28"/>
          <w:szCs w:val="28"/>
        </w:rPr>
        <w:t>2).</w:t>
      </w:r>
    </w:p>
    <w:p w:rsidR="00F51C77" w:rsidRPr="00550B90" w:rsidRDefault="00550B90" w:rsidP="0055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90">
        <w:rPr>
          <w:rFonts w:ascii="Times New Roman" w:hAnsi="Times New Roman" w:cs="Times New Roman"/>
          <w:sz w:val="28"/>
          <w:szCs w:val="28"/>
        </w:rPr>
        <w:t xml:space="preserve">     Упражнений и игр на развитие моторики много в методической литературе. Каждый учитель может выбрать то, что подходит для него и его детей.  Но, несомненно, таким упражнениям необходимо уделять внимание на каждом уроке.</w:t>
      </w:r>
    </w:p>
    <w:sectPr w:rsidR="00F51C77" w:rsidRPr="00550B90" w:rsidSect="001964B5"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77" w:rsidRDefault="00F51C77" w:rsidP="00F51C77">
      <w:pPr>
        <w:spacing w:after="0" w:line="240" w:lineRule="auto"/>
      </w:pPr>
      <w:r>
        <w:separator/>
      </w:r>
    </w:p>
  </w:endnote>
  <w:endnote w:type="continuationSeparator" w:id="0">
    <w:p w:rsidR="00F51C77" w:rsidRDefault="00F51C77" w:rsidP="00F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77" w:rsidRDefault="00F51C77">
    <w:pPr>
      <w:pStyle w:val="a7"/>
    </w:pPr>
  </w:p>
  <w:p w:rsidR="00F51C77" w:rsidRDefault="00F51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77" w:rsidRDefault="00F51C77" w:rsidP="00F51C77">
      <w:pPr>
        <w:spacing w:after="0" w:line="240" w:lineRule="auto"/>
      </w:pPr>
      <w:r>
        <w:separator/>
      </w:r>
    </w:p>
  </w:footnote>
  <w:footnote w:type="continuationSeparator" w:id="0">
    <w:p w:rsidR="00F51C77" w:rsidRDefault="00F51C77" w:rsidP="00F5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06F"/>
    <w:multiLevelType w:val="hybridMultilevel"/>
    <w:tmpl w:val="E592A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3751F"/>
    <w:multiLevelType w:val="hybridMultilevel"/>
    <w:tmpl w:val="5A469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012E8"/>
    <w:multiLevelType w:val="hybridMultilevel"/>
    <w:tmpl w:val="1144D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C3952"/>
    <w:multiLevelType w:val="hybridMultilevel"/>
    <w:tmpl w:val="4B7065C2"/>
    <w:lvl w:ilvl="0" w:tplc="76D65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7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80494"/>
    <w:multiLevelType w:val="hybridMultilevel"/>
    <w:tmpl w:val="C1F6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01592"/>
    <w:multiLevelType w:val="hybridMultilevel"/>
    <w:tmpl w:val="812C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43EA9"/>
    <w:multiLevelType w:val="hybridMultilevel"/>
    <w:tmpl w:val="4A7AB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8581C"/>
    <w:multiLevelType w:val="hybridMultilevel"/>
    <w:tmpl w:val="16A05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20C6"/>
    <w:multiLevelType w:val="hybridMultilevel"/>
    <w:tmpl w:val="0BB22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F07CC"/>
    <w:multiLevelType w:val="hybridMultilevel"/>
    <w:tmpl w:val="B448C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808DE"/>
    <w:multiLevelType w:val="hybridMultilevel"/>
    <w:tmpl w:val="BC9E7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5D1C01"/>
    <w:multiLevelType w:val="hybridMultilevel"/>
    <w:tmpl w:val="1F36DCCA"/>
    <w:lvl w:ilvl="0" w:tplc="041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2F7CC0"/>
    <w:multiLevelType w:val="hybridMultilevel"/>
    <w:tmpl w:val="47224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EB1"/>
    <w:rsid w:val="00084F6B"/>
    <w:rsid w:val="001964B5"/>
    <w:rsid w:val="001E3177"/>
    <w:rsid w:val="00492773"/>
    <w:rsid w:val="00512698"/>
    <w:rsid w:val="00550B90"/>
    <w:rsid w:val="006C3745"/>
    <w:rsid w:val="00855EB1"/>
    <w:rsid w:val="00C16539"/>
    <w:rsid w:val="00CC4772"/>
    <w:rsid w:val="00E7441B"/>
    <w:rsid w:val="00E96680"/>
    <w:rsid w:val="00ED13A3"/>
    <w:rsid w:val="00F51C77"/>
    <w:rsid w:val="00F97D83"/>
    <w:rsid w:val="00FB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C77"/>
    <w:rPr>
      <w:color w:val="0000FF"/>
      <w:u w:val="single"/>
    </w:rPr>
  </w:style>
  <w:style w:type="paragraph" w:customStyle="1" w:styleId="Default">
    <w:name w:val="Default"/>
    <w:rsid w:val="00F51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1C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C77"/>
  </w:style>
  <w:style w:type="paragraph" w:styleId="a7">
    <w:name w:val="footer"/>
    <w:basedOn w:val="a"/>
    <w:link w:val="a8"/>
    <w:uiPriority w:val="99"/>
    <w:semiHidden/>
    <w:unhideWhenUsed/>
    <w:rsid w:val="00F5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gobu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4BA8-A6DB-4DF7-9D6B-EC5325F3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2013-05-27T08:07:00Z</dcterms:created>
  <dcterms:modified xsi:type="dcterms:W3CDTF">2013-12-13T18:49:00Z</dcterms:modified>
</cp:coreProperties>
</file>