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37" w:rsidRDefault="00C73A37" w:rsidP="00C73A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Плетнева М. С.</w:t>
      </w:r>
    </w:p>
    <w:p w:rsidR="00C73A37" w:rsidRPr="00467B7D" w:rsidRDefault="00C73A37" w:rsidP="00467B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67B7D">
        <w:rPr>
          <w:rFonts w:ascii="Times New Roman" w:hAnsi="Times New Roman" w:cs="Times New Roman"/>
          <w:sz w:val="28"/>
          <w:szCs w:val="28"/>
          <w:u w:val="single"/>
        </w:rPr>
        <w:t xml:space="preserve">Критерии оценки </w:t>
      </w:r>
      <w:r w:rsidR="001A1789">
        <w:rPr>
          <w:rFonts w:ascii="Times New Roman" w:hAnsi="Times New Roman" w:cs="Times New Roman"/>
          <w:sz w:val="28"/>
          <w:szCs w:val="28"/>
          <w:u w:val="single"/>
        </w:rPr>
        <w:t xml:space="preserve">ИКТ - </w:t>
      </w:r>
      <w:bookmarkStart w:id="0" w:name="_GoBack"/>
      <w:bookmarkEnd w:id="0"/>
      <w:r w:rsidRPr="00467B7D">
        <w:rPr>
          <w:rFonts w:ascii="Times New Roman" w:hAnsi="Times New Roman" w:cs="Times New Roman"/>
          <w:sz w:val="28"/>
          <w:szCs w:val="28"/>
          <w:u w:val="single"/>
        </w:rPr>
        <w:t xml:space="preserve">компетенции учителей начальной школы по организации и реализации образовательного процесса в </w:t>
      </w:r>
      <w:r w:rsidRPr="00467B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информационной образовательной среде </w:t>
      </w:r>
    </w:p>
    <w:p w:rsidR="00DC7BF7" w:rsidRDefault="00DC7BF7" w:rsidP="006F3AF4">
      <w:pPr>
        <w:spacing w:after="0" w:line="285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7C7D3A" w:rsidRPr="007C7D3A" w:rsidRDefault="007C7D3A" w:rsidP="006F3AF4">
      <w:pPr>
        <w:spacing w:after="0" w:line="285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C7D3A">
        <w:rPr>
          <w:rFonts w:ascii="Times New Roman" w:hAnsi="Times New Roman" w:cs="Times New Roman"/>
          <w:color w:val="000000"/>
          <w:sz w:val="28"/>
          <w:szCs w:val="28"/>
        </w:rPr>
        <w:t xml:space="preserve"> «ИКТ-компетентность учителя»,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C7D3A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нию </w:t>
      </w:r>
      <w:r w:rsidRPr="007C7D3A">
        <w:rPr>
          <w:rFonts w:ascii="Times New Roman" w:hAnsi="Times New Roman" w:cs="Times New Roman"/>
          <w:color w:val="000000"/>
          <w:sz w:val="28"/>
          <w:szCs w:val="28"/>
        </w:rPr>
        <w:t xml:space="preserve"> Е.К. </w:t>
      </w:r>
      <w:proofErr w:type="spellStart"/>
      <w:r w:rsidRPr="007C7D3A">
        <w:rPr>
          <w:rFonts w:ascii="Times New Roman" w:hAnsi="Times New Roman" w:cs="Times New Roman"/>
          <w:color w:val="000000"/>
          <w:sz w:val="28"/>
          <w:szCs w:val="28"/>
        </w:rPr>
        <w:t>Хеннер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C7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это </w:t>
      </w:r>
      <w:r w:rsidRPr="007C7D3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7C7D3A">
        <w:rPr>
          <w:rFonts w:ascii="Times New Roman" w:hAnsi="Times New Roman" w:cs="Times New Roman"/>
          <w:color w:val="000000"/>
          <w:sz w:val="28"/>
          <w:szCs w:val="28"/>
        </w:rPr>
        <w:t>совокупность знаний, навыков и умений, формируемых в процессе обучения и самообучения информатике и информационным технологиям, а также способность к выполнению педагогической деятельности с помощью информационных технологий</w:t>
      </w:r>
      <w:proofErr w:type="gramStart"/>
      <w:r w:rsidRPr="007C7D3A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DC7BF7" w:rsidRDefault="00C97677" w:rsidP="00DC7BF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i/>
          <w:sz w:val="24"/>
          <w:szCs w:val="24"/>
        </w:rPr>
        <w:t xml:space="preserve"> </w:t>
      </w:r>
      <w:r w:rsidRPr="005109B3">
        <w:rPr>
          <w:rFonts w:ascii="Times New Roman" w:hAnsi="Times New Roman" w:cs="Times New Roman"/>
          <w:color w:val="000000"/>
          <w:sz w:val="28"/>
          <w:szCs w:val="28"/>
        </w:rPr>
        <w:t xml:space="preserve">Выделяют 4 уровня </w:t>
      </w:r>
      <w:proofErr w:type="spellStart"/>
      <w:r w:rsidRPr="005109B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510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09B3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10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7677">
        <w:rPr>
          <w:rFonts w:ascii="Times New Roman" w:hAnsi="Times New Roman" w:cs="Times New Roman"/>
          <w:color w:val="000000"/>
          <w:sz w:val="28"/>
          <w:szCs w:val="28"/>
        </w:rPr>
        <w:t>минимальный</w:t>
      </w:r>
      <w:proofErr w:type="gramEnd"/>
      <w:r w:rsidR="001E6CB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C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97677">
        <w:rPr>
          <w:rFonts w:ascii="Times New Roman" w:hAnsi="Times New Roman" w:cs="Times New Roman"/>
          <w:color w:val="000000"/>
          <w:sz w:val="28"/>
          <w:szCs w:val="28"/>
        </w:rPr>
        <w:t xml:space="preserve">до 30%), </w:t>
      </w:r>
      <w:r w:rsidRPr="00510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677">
        <w:rPr>
          <w:rFonts w:ascii="Times New Roman" w:hAnsi="Times New Roman" w:cs="Times New Roman"/>
          <w:color w:val="000000"/>
          <w:sz w:val="28"/>
          <w:szCs w:val="28"/>
        </w:rPr>
        <w:t>допустимый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677">
        <w:rPr>
          <w:rFonts w:ascii="Times New Roman" w:hAnsi="Times New Roman" w:cs="Times New Roman"/>
          <w:color w:val="000000"/>
          <w:sz w:val="28"/>
          <w:szCs w:val="28"/>
        </w:rPr>
        <w:t xml:space="preserve">(от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7677">
        <w:rPr>
          <w:rFonts w:ascii="Times New Roman" w:hAnsi="Times New Roman" w:cs="Times New Roman"/>
          <w:color w:val="000000"/>
          <w:sz w:val="28"/>
          <w:szCs w:val="28"/>
        </w:rPr>
        <w:t>0% до 6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97677">
        <w:rPr>
          <w:rFonts w:ascii="Times New Roman" w:hAnsi="Times New Roman" w:cs="Times New Roman"/>
          <w:color w:val="000000"/>
          <w:sz w:val="28"/>
          <w:szCs w:val="28"/>
        </w:rPr>
        <w:t xml:space="preserve">%),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97677">
        <w:rPr>
          <w:rFonts w:ascii="Times New Roman" w:hAnsi="Times New Roman" w:cs="Times New Roman"/>
          <w:color w:val="000000"/>
          <w:sz w:val="28"/>
          <w:szCs w:val="28"/>
        </w:rPr>
        <w:t>онструктивный (от 6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97677">
        <w:rPr>
          <w:rFonts w:ascii="Times New Roman" w:hAnsi="Times New Roman" w:cs="Times New Roman"/>
          <w:color w:val="000000"/>
          <w:sz w:val="28"/>
          <w:szCs w:val="28"/>
        </w:rPr>
        <w:t>% до 8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7677">
        <w:rPr>
          <w:rFonts w:ascii="Times New Roman" w:hAnsi="Times New Roman" w:cs="Times New Roman"/>
          <w:color w:val="000000"/>
          <w:sz w:val="28"/>
          <w:szCs w:val="28"/>
        </w:rPr>
        <w:t xml:space="preserve">%),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97677">
        <w:rPr>
          <w:rFonts w:ascii="Times New Roman" w:hAnsi="Times New Roman" w:cs="Times New Roman"/>
          <w:color w:val="000000"/>
          <w:sz w:val="28"/>
          <w:szCs w:val="28"/>
        </w:rPr>
        <w:t xml:space="preserve">сследовательский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 85%). </w:t>
      </w:r>
    </w:p>
    <w:p w:rsidR="00C97677" w:rsidRDefault="00C97677" w:rsidP="00C9767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Заполните таблицу и определите свой уровень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B7D">
        <w:rPr>
          <w:rFonts w:ascii="Times New Roman" w:hAnsi="Times New Roman" w:cs="Times New Roman"/>
          <w:bCs/>
          <w:sz w:val="28"/>
          <w:szCs w:val="28"/>
        </w:rPr>
        <w:t xml:space="preserve">компетенции по </w:t>
      </w:r>
      <w:r>
        <w:rPr>
          <w:rFonts w:ascii="Times New Roman" w:hAnsi="Times New Roman" w:cs="Times New Roman"/>
          <w:bCs/>
          <w:sz w:val="28"/>
          <w:szCs w:val="28"/>
        </w:rPr>
        <w:t>предложенным</w:t>
      </w:r>
      <w:r w:rsidRPr="00467B7D">
        <w:rPr>
          <w:rFonts w:ascii="Times New Roman" w:hAnsi="Times New Roman" w:cs="Times New Roman"/>
          <w:bCs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="001E5B6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4353" w:rsidRDefault="004E4353" w:rsidP="00C9767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13BF7" w:rsidRPr="004E4353" w:rsidRDefault="004E4353" w:rsidP="004E43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4E4353">
        <w:rPr>
          <w:rFonts w:ascii="Times New Roman" w:hAnsi="Times New Roman" w:cs="Times New Roman"/>
          <w:b/>
          <w:sz w:val="28"/>
          <w:szCs w:val="28"/>
        </w:rPr>
        <w:t>Наличие общих представлений в сфере ИКТ</w:t>
      </w:r>
    </w:p>
    <w:tbl>
      <w:tblPr>
        <w:tblW w:w="10490" w:type="dxa"/>
        <w:tblCellSpacing w:w="0" w:type="dxa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"/>
        <w:gridCol w:w="1620"/>
        <w:gridCol w:w="3918"/>
        <w:gridCol w:w="1557"/>
        <w:gridCol w:w="1557"/>
        <w:gridCol w:w="1557"/>
      </w:tblGrid>
      <w:tr w:rsidR="005809D4" w:rsidTr="00D57C6F">
        <w:trPr>
          <w:trHeight w:val="611"/>
          <w:tblCellSpacing w:w="0" w:type="dxa"/>
        </w:trPr>
        <w:tc>
          <w:tcPr>
            <w:tcW w:w="284" w:type="dxa"/>
            <w:tcBorders>
              <w:top w:val="outset" w:sz="6" w:space="0" w:color="auto"/>
            </w:tcBorders>
            <w:hideMark/>
          </w:tcPr>
          <w:p w:rsidR="005809D4" w:rsidRDefault="005809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N </w:t>
            </w:r>
          </w:p>
        </w:tc>
        <w:tc>
          <w:tcPr>
            <w:tcW w:w="1494" w:type="dxa"/>
            <w:tcBorders>
              <w:top w:val="outset" w:sz="6" w:space="0" w:color="auto"/>
            </w:tcBorders>
            <w:hideMark/>
          </w:tcPr>
          <w:p w:rsidR="005809D4" w:rsidRDefault="005809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Компоненты 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rStyle w:val="a4"/>
                <w:sz w:val="22"/>
                <w:szCs w:val="22"/>
              </w:rPr>
              <w:t xml:space="preserve">содержания </w:t>
            </w:r>
          </w:p>
        </w:tc>
        <w:tc>
          <w:tcPr>
            <w:tcW w:w="4035" w:type="dxa"/>
            <w:tcBorders>
              <w:top w:val="outset" w:sz="6" w:space="0" w:color="auto"/>
            </w:tcBorders>
            <w:hideMark/>
          </w:tcPr>
          <w:p w:rsidR="005809D4" w:rsidRDefault="005809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Диагностируемые показатели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9D4" w:rsidRPr="00D57C6F" w:rsidRDefault="005809D4" w:rsidP="00580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</w:pPr>
            <w:r w:rsidRPr="00D57C6F"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  <w:t>Не имею представления, не использую (1 балл)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9D4" w:rsidRPr="00D57C6F" w:rsidRDefault="005809D4" w:rsidP="005809D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</w:pPr>
            <w:r w:rsidRPr="00D57C6F"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  <w:t xml:space="preserve">имею общее представление, </w:t>
            </w:r>
          </w:p>
          <w:p w:rsidR="005809D4" w:rsidRPr="00D57C6F" w:rsidRDefault="005809D4" w:rsidP="005809D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</w:pPr>
            <w:r w:rsidRPr="00D57C6F"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  <w:t>использую редко</w:t>
            </w:r>
          </w:p>
          <w:p w:rsidR="005809D4" w:rsidRPr="00D57C6F" w:rsidRDefault="005809D4" w:rsidP="005809D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F2F2F"/>
                <w:lang w:eastAsia="ru-RU"/>
              </w:rPr>
            </w:pPr>
            <w:r w:rsidRPr="00D57C6F"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  <w:t>(2 балла)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8" w:space="0" w:color="auto"/>
            </w:tcBorders>
          </w:tcPr>
          <w:p w:rsidR="005809D4" w:rsidRPr="00D57C6F" w:rsidRDefault="005809D4" w:rsidP="005809D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</w:pPr>
            <w:r w:rsidRPr="00D57C6F"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  <w:t xml:space="preserve">имею </w:t>
            </w:r>
            <w:r w:rsidR="00A348F7" w:rsidRPr="00D57C6F"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  <w:t xml:space="preserve"> достаточное </w:t>
            </w:r>
            <w:r w:rsidRPr="00D57C6F"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  <w:t>представление</w:t>
            </w:r>
            <w:r w:rsidR="00A348F7" w:rsidRPr="00D57C6F"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  <w:t>,</w:t>
            </w:r>
            <w:r w:rsidRPr="00D57C6F"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  <w:t xml:space="preserve"> </w:t>
            </w:r>
            <w:r w:rsidR="00A348F7" w:rsidRPr="00D57C6F"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  <w:t>и</w:t>
            </w:r>
            <w:r w:rsidRPr="00D57C6F"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  <w:t>спользую постоянно</w:t>
            </w:r>
            <w:r w:rsidR="00A348F7" w:rsidRPr="00D57C6F"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  <w:t>, творчески</w:t>
            </w:r>
          </w:p>
          <w:p w:rsidR="005809D4" w:rsidRPr="00D57C6F" w:rsidRDefault="005809D4" w:rsidP="005809D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F2F2F"/>
                <w:lang w:eastAsia="ru-RU"/>
              </w:rPr>
            </w:pPr>
            <w:r w:rsidRPr="00D57C6F">
              <w:rPr>
                <w:rFonts w:ascii="Times New Roman" w:eastAsia="Times New Roman" w:hAnsi="Times New Roman" w:cs="Times New Roman"/>
                <w:bCs/>
                <w:color w:val="2F2F2F"/>
                <w:lang w:eastAsia="ru-RU"/>
              </w:rPr>
              <w:t>(3 балла)</w:t>
            </w:r>
          </w:p>
        </w:tc>
      </w:tr>
      <w:tr w:rsidR="005809D4" w:rsidTr="00D57C6F">
        <w:trPr>
          <w:trHeight w:val="420"/>
          <w:tblCellSpacing w:w="0" w:type="dxa"/>
        </w:trPr>
        <w:tc>
          <w:tcPr>
            <w:tcW w:w="284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94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809D4" w:rsidRPr="00D57C6F" w:rsidRDefault="005809D4">
            <w:pPr>
              <w:pStyle w:val="a3"/>
            </w:pPr>
            <w:r w:rsidRPr="00D57C6F">
              <w:t xml:space="preserve">Наличие общих представлений в сфере ИКТ </w:t>
            </w:r>
          </w:p>
        </w:tc>
        <w:tc>
          <w:tcPr>
            <w:tcW w:w="4035" w:type="dxa"/>
            <w:hideMark/>
          </w:tcPr>
          <w:p w:rsidR="005809D4" w:rsidRPr="00D57C6F" w:rsidRDefault="005809D4" w:rsidP="00F2588B">
            <w:pPr>
              <w:pStyle w:val="a3"/>
            </w:pPr>
            <w:r w:rsidRPr="00D57C6F">
              <w:t xml:space="preserve"> </w:t>
            </w:r>
            <w:r w:rsidR="00174BA8">
              <w:t xml:space="preserve">1. </w:t>
            </w:r>
            <w:r w:rsidRPr="00D57C6F">
              <w:t>Первичные представления о назначении и функционировании ПК, устройствах ввода-вывода информации, компьютерных сетях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9D4" w:rsidRDefault="005809D4" w:rsidP="00F2588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F2588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F2588B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420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174BA8">
            <w:pPr>
              <w:pStyle w:val="a3"/>
            </w:pPr>
            <w:r>
              <w:t xml:space="preserve">2. </w:t>
            </w:r>
            <w:r w:rsidR="005809D4" w:rsidRPr="00D57C6F">
              <w:t>Представления о гигиене компьютера и защите информации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420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174BA8">
            <w:pPr>
              <w:pStyle w:val="a3"/>
            </w:pPr>
            <w:r>
              <w:t xml:space="preserve">3. </w:t>
            </w:r>
            <w:r w:rsidR="005809D4" w:rsidRPr="00D57C6F">
              <w:t>Представления о возможностях использования ИКТ в образовательном процессе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381"/>
          <w:tblCellSpacing w:w="0" w:type="dxa"/>
        </w:trPr>
        <w:tc>
          <w:tcPr>
            <w:tcW w:w="284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94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809D4" w:rsidRPr="00D57C6F" w:rsidRDefault="005809D4">
            <w:pPr>
              <w:pStyle w:val="a3"/>
            </w:pPr>
            <w:r w:rsidRPr="00D57C6F">
              <w:t xml:space="preserve">Владение интерфейсом операционной системы </w:t>
            </w:r>
          </w:p>
        </w:tc>
        <w:tc>
          <w:tcPr>
            <w:tcW w:w="4035" w:type="dxa"/>
            <w:hideMark/>
          </w:tcPr>
          <w:p w:rsidR="005809D4" w:rsidRPr="00D57C6F" w:rsidRDefault="005809D4" w:rsidP="00F2588B">
            <w:pPr>
              <w:pStyle w:val="a3"/>
            </w:pPr>
            <w:r w:rsidRPr="00D57C6F">
              <w:t xml:space="preserve">1. Приёмы выполнения файловых операций 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F2588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F2588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F2588B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378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>2. Организация информационной среды как файловой системы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378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>3. Приёмы ввода-вывода информации, включая печать документов и запись информации на CD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378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>4. Техника установки и удаления приложений и электронных образовательных ресурсов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192"/>
          <w:tblCellSpacing w:w="0" w:type="dxa"/>
        </w:trPr>
        <w:tc>
          <w:tcPr>
            <w:tcW w:w="284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94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809D4" w:rsidRPr="00D57C6F" w:rsidRDefault="005809D4">
            <w:pPr>
              <w:pStyle w:val="a3"/>
            </w:pPr>
            <w:r w:rsidRPr="00D57C6F">
              <w:t xml:space="preserve">Наличие общих </w:t>
            </w:r>
            <w:r w:rsidRPr="00D57C6F">
              <w:lastRenderedPageBreak/>
              <w:t xml:space="preserve">представлений в сфере мультимедиа </w:t>
            </w:r>
          </w:p>
        </w:tc>
        <w:tc>
          <w:tcPr>
            <w:tcW w:w="4035" w:type="dxa"/>
            <w:hideMark/>
          </w:tcPr>
          <w:p w:rsidR="005809D4" w:rsidRPr="00D57C6F" w:rsidRDefault="005809D4" w:rsidP="0013211D">
            <w:pPr>
              <w:pStyle w:val="a3"/>
            </w:pPr>
            <w:r w:rsidRPr="00D57C6F">
              <w:lastRenderedPageBreak/>
              <w:t xml:space="preserve">1. Общие представления об оцифровке звука и изображения 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13211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13211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13211D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424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>2. Представления о программных средствах записи, редактирования и воспроизведения звука и изображения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286"/>
          <w:tblCellSpacing w:w="0" w:type="dxa"/>
        </w:trPr>
        <w:tc>
          <w:tcPr>
            <w:tcW w:w="284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 </w:t>
            </w:r>
          </w:p>
        </w:tc>
        <w:tc>
          <w:tcPr>
            <w:tcW w:w="1494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809D4" w:rsidRPr="00D57C6F" w:rsidRDefault="005809D4" w:rsidP="0013211D">
            <w:pPr>
              <w:pStyle w:val="a3"/>
            </w:pPr>
            <w:r w:rsidRPr="00D57C6F">
              <w:t xml:space="preserve">Владение навыками пользователя офисных технологий </w:t>
            </w:r>
          </w:p>
        </w:tc>
        <w:tc>
          <w:tcPr>
            <w:tcW w:w="4035" w:type="dxa"/>
            <w:hideMark/>
          </w:tcPr>
          <w:p w:rsidR="005809D4" w:rsidRPr="00D57C6F" w:rsidRDefault="005809D4" w:rsidP="0013211D">
            <w:pPr>
              <w:pStyle w:val="a3"/>
            </w:pPr>
            <w:r w:rsidRPr="00D57C6F">
              <w:t xml:space="preserve">1. Ввод текста с клавиатуры и приёмы его форматирования  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13211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13211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13211D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282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>2. Вставка и форматирование таблиц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282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 w:rsidP="0013211D">
            <w:pPr>
              <w:pStyle w:val="a3"/>
            </w:pPr>
            <w:r w:rsidRPr="00D57C6F">
              <w:t>3. Подготовка простых текстовых документов, содержащих графические элементы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13211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13211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13211D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282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>4. Приёмы подготовки педагогически целесообразных презентаций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282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>5. Приёмы сканирования и оптического распознавания текста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282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 xml:space="preserve">6. Простейшие приёмы использования </w:t>
            </w:r>
            <w:proofErr w:type="spellStart"/>
            <w:r w:rsidRPr="00D57C6F">
              <w:t>audio-video</w:t>
            </w:r>
            <w:proofErr w:type="spellEnd"/>
            <w:r w:rsidRPr="00D57C6F">
              <w:t xml:space="preserve"> форматов в документах и презентациях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282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>7. Приёмы работы с электронными таблицами (простые расчёты, построение графиков, диаграмм)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529"/>
          <w:tblCellSpacing w:w="0" w:type="dxa"/>
        </w:trPr>
        <w:tc>
          <w:tcPr>
            <w:tcW w:w="284" w:type="dxa"/>
            <w:vMerge w:val="restar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hideMark/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494" w:type="dxa"/>
            <w:vMerge w:val="restar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hideMark/>
          </w:tcPr>
          <w:p w:rsidR="005809D4" w:rsidRPr="00D57C6F" w:rsidRDefault="005809D4">
            <w:pPr>
              <w:pStyle w:val="a3"/>
            </w:pPr>
            <w:r w:rsidRPr="00D57C6F">
              <w:t xml:space="preserve">Владение техникой подготовки графических иллюстраций на основе растровой графики </w:t>
            </w:r>
          </w:p>
        </w:tc>
        <w:tc>
          <w:tcPr>
            <w:tcW w:w="4035" w:type="dxa"/>
            <w:hideMark/>
          </w:tcPr>
          <w:p w:rsidR="005809D4" w:rsidRPr="00D57C6F" w:rsidRDefault="005809D4" w:rsidP="00826A83">
            <w:pPr>
              <w:pStyle w:val="a3"/>
            </w:pPr>
            <w:r w:rsidRPr="00D57C6F">
              <w:t xml:space="preserve">1. Представления о формировании и основных моделях отображения цвета 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826A8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826A8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826A83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98"/>
          <w:tblCellSpacing w:w="0" w:type="dxa"/>
        </w:trPr>
        <w:tc>
          <w:tcPr>
            <w:tcW w:w="28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>2. Представления о растровых форматах сохранения изображений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523"/>
          <w:tblCellSpacing w:w="0" w:type="dxa"/>
        </w:trPr>
        <w:tc>
          <w:tcPr>
            <w:tcW w:w="28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>3. Приёмы сканирования изображений и их сохранение в растровых форматах, преобразование форматов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594"/>
          <w:tblCellSpacing w:w="0" w:type="dxa"/>
        </w:trPr>
        <w:tc>
          <w:tcPr>
            <w:tcW w:w="28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 xml:space="preserve">4 Приёмы простейшей коррекции и оптимизации растровых изображений для последующего использования в презентациях и </w:t>
            </w:r>
            <w:proofErr w:type="spellStart"/>
            <w:r w:rsidRPr="00D57C6F">
              <w:t>Web</w:t>
            </w:r>
            <w:proofErr w:type="spellEnd"/>
            <w:r w:rsidRPr="00D57C6F">
              <w:t xml:space="preserve">-страницах 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167"/>
          <w:tblCellSpacing w:w="0" w:type="dxa"/>
        </w:trPr>
        <w:tc>
          <w:tcPr>
            <w:tcW w:w="28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 w:rsidP="00826A83">
            <w:pPr>
              <w:pStyle w:val="a3"/>
            </w:pPr>
            <w:r w:rsidRPr="00D57C6F">
              <w:t>5. Техника вывода изображений на печать</w:t>
            </w:r>
            <w:proofErr w:type="gramStart"/>
            <w:r w:rsidRPr="00D57C6F">
              <w:t xml:space="preserve"> .</w:t>
            </w:r>
            <w:proofErr w:type="gramEnd"/>
            <w:r w:rsidRPr="00D57C6F">
              <w:t xml:space="preserve"> 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826A8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826A8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826A83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256"/>
          <w:tblCellSpacing w:w="0" w:type="dxa"/>
        </w:trPr>
        <w:tc>
          <w:tcPr>
            <w:tcW w:w="28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>6. Основные приёмы работы с цифровой фотокамерой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191"/>
          <w:tblCellSpacing w:w="0" w:type="dxa"/>
        </w:trPr>
        <w:tc>
          <w:tcPr>
            <w:tcW w:w="284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>7. Общие представления о цифровой фотографии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606"/>
          <w:tblCellSpacing w:w="0" w:type="dxa"/>
        </w:trPr>
        <w:tc>
          <w:tcPr>
            <w:tcW w:w="284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494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5809D4" w:rsidRPr="00D57C6F" w:rsidRDefault="005809D4">
            <w:pPr>
              <w:pStyle w:val="a3"/>
            </w:pPr>
            <w:r w:rsidRPr="00D57C6F">
              <w:t xml:space="preserve">Владение базовыми </w:t>
            </w:r>
            <w:proofErr w:type="gramStart"/>
            <w:r w:rsidRPr="00D57C6F">
              <w:t>Интернет-сервисами</w:t>
            </w:r>
            <w:proofErr w:type="gramEnd"/>
            <w:r w:rsidRPr="00D57C6F">
              <w:t xml:space="preserve"> и технологиями </w:t>
            </w:r>
          </w:p>
        </w:tc>
        <w:tc>
          <w:tcPr>
            <w:tcW w:w="4035" w:type="dxa"/>
            <w:hideMark/>
          </w:tcPr>
          <w:p w:rsidR="005809D4" w:rsidRPr="00D57C6F" w:rsidRDefault="005809D4" w:rsidP="0095771A">
            <w:pPr>
              <w:pStyle w:val="a3"/>
            </w:pPr>
            <w:r w:rsidRPr="00D57C6F">
              <w:t xml:space="preserve">1. Приёмы навигации и поиска информации в WWW, её получения и сохранения в целях последующего использования в педагогическом процессе 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95771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95771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95771A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470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>
            <w:pPr>
              <w:pStyle w:val="a3"/>
            </w:pPr>
            <w:r w:rsidRPr="00D57C6F">
              <w:t xml:space="preserve">2. Представления о </w:t>
            </w:r>
            <w:proofErr w:type="spellStart"/>
            <w:r w:rsidRPr="00D57C6F">
              <w:t>Web</w:t>
            </w:r>
            <w:proofErr w:type="spellEnd"/>
            <w:r w:rsidRPr="00D57C6F">
              <w:t xml:space="preserve"> -форумах и чатах, этике общения в Интернете.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238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5809D4" w:rsidP="0095771A">
            <w:pPr>
              <w:pStyle w:val="a3"/>
            </w:pPr>
            <w:r w:rsidRPr="00D57C6F">
              <w:t xml:space="preserve">3. Приёмы работы с электронной почтой 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95771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95771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95771A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234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174BA8" w:rsidP="0095771A">
            <w:pPr>
              <w:pStyle w:val="a3"/>
            </w:pPr>
            <w:r>
              <w:t>4</w:t>
            </w:r>
            <w:r w:rsidR="005809D4" w:rsidRPr="00D57C6F">
              <w:t>. Представление о проведении и участии в  телеконференциях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95771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95771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95771A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335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174BA8">
            <w:pPr>
              <w:pStyle w:val="a3"/>
            </w:pPr>
            <w:r>
              <w:t>5</w:t>
            </w:r>
            <w:r w:rsidR="005809D4" w:rsidRPr="00D57C6F">
              <w:t>. Простейшие приёмы работы с файловыми архивами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</w:tr>
      <w:tr w:rsidR="005809D4" w:rsidTr="00D57C6F">
        <w:trPr>
          <w:trHeight w:val="335"/>
          <w:tblCellSpacing w:w="0" w:type="dxa"/>
        </w:trPr>
        <w:tc>
          <w:tcPr>
            <w:tcW w:w="28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Pr="00D57C6F" w:rsidRDefault="005809D4">
            <w:pPr>
              <w:pStyle w:val="a3"/>
            </w:pPr>
          </w:p>
        </w:tc>
        <w:tc>
          <w:tcPr>
            <w:tcW w:w="4035" w:type="dxa"/>
          </w:tcPr>
          <w:p w:rsidR="005809D4" w:rsidRPr="00D57C6F" w:rsidRDefault="00174BA8" w:rsidP="0095771A">
            <w:pPr>
              <w:pStyle w:val="a3"/>
            </w:pPr>
            <w:r>
              <w:t>6</w:t>
            </w:r>
            <w:r w:rsidR="005809D4" w:rsidRPr="00D57C6F">
              <w:t xml:space="preserve">. Представления о спутниковом вещании и образовательных каналах 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95771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95771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5809D4" w:rsidRDefault="005809D4" w:rsidP="0095771A">
            <w:pPr>
              <w:pStyle w:val="a3"/>
              <w:rPr>
                <w:sz w:val="22"/>
                <w:szCs w:val="22"/>
              </w:rPr>
            </w:pPr>
          </w:p>
        </w:tc>
      </w:tr>
      <w:tr w:rsidR="00D57C6F" w:rsidTr="00D57C6F">
        <w:trPr>
          <w:trHeight w:val="238"/>
          <w:tblCellSpacing w:w="0" w:type="dxa"/>
        </w:trPr>
        <w:tc>
          <w:tcPr>
            <w:tcW w:w="284" w:type="dxa"/>
            <w:vMerge w:val="restart"/>
            <w:tcBorders>
              <w:top w:val="outset" w:sz="8" w:space="0" w:color="auto"/>
              <w:left w:val="outset" w:sz="8" w:space="0" w:color="auto"/>
              <w:right w:val="outset" w:sz="8" w:space="0" w:color="auto"/>
            </w:tcBorders>
            <w:hideMark/>
          </w:tcPr>
          <w:p w:rsidR="00D57C6F" w:rsidRDefault="00D57C6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  <w:p w:rsidR="00D57C6F" w:rsidRDefault="00D57C6F" w:rsidP="001B6DB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D57C6F" w:rsidRPr="00D57C6F" w:rsidRDefault="00D57C6F">
            <w:pPr>
              <w:pStyle w:val="a3"/>
            </w:pPr>
            <w:r w:rsidRPr="00D57C6F">
              <w:t xml:space="preserve">Владение основами технологии построения </w:t>
            </w:r>
            <w:proofErr w:type="spellStart"/>
            <w:r w:rsidRPr="00D57C6F">
              <w:t>web</w:t>
            </w:r>
            <w:proofErr w:type="spellEnd"/>
            <w:r w:rsidRPr="00D57C6F">
              <w:t>-сайтов</w:t>
            </w:r>
          </w:p>
          <w:p w:rsidR="00D57C6F" w:rsidRPr="00D57C6F" w:rsidRDefault="00D57C6F" w:rsidP="006E3DC8">
            <w:pPr>
              <w:pStyle w:val="a3"/>
            </w:pPr>
          </w:p>
        </w:tc>
        <w:tc>
          <w:tcPr>
            <w:tcW w:w="4035" w:type="dxa"/>
            <w:hideMark/>
          </w:tcPr>
          <w:p w:rsidR="00D57C6F" w:rsidRPr="00D57C6F" w:rsidRDefault="00D57C6F" w:rsidP="0095771A">
            <w:pPr>
              <w:pStyle w:val="a3"/>
            </w:pPr>
            <w:r w:rsidRPr="00D57C6F">
              <w:t xml:space="preserve">1. Представление о назначении, инструментах и  навигации сайта 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 w:rsidP="0095771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 w:rsidP="0095771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 w:rsidP="0095771A">
            <w:pPr>
              <w:pStyle w:val="a3"/>
              <w:rPr>
                <w:sz w:val="22"/>
                <w:szCs w:val="22"/>
              </w:rPr>
            </w:pPr>
          </w:p>
        </w:tc>
      </w:tr>
      <w:tr w:rsidR="00D57C6F" w:rsidTr="00D57C6F">
        <w:trPr>
          <w:trHeight w:val="252"/>
          <w:tblCellSpacing w:w="0" w:type="dxa"/>
        </w:trPr>
        <w:tc>
          <w:tcPr>
            <w:tcW w:w="28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D57C6F" w:rsidRDefault="00D57C6F" w:rsidP="001B6DB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Pr="00D57C6F" w:rsidRDefault="00D57C6F" w:rsidP="006E3DC8">
            <w:pPr>
              <w:pStyle w:val="a3"/>
            </w:pPr>
          </w:p>
        </w:tc>
        <w:tc>
          <w:tcPr>
            <w:tcW w:w="4035" w:type="dxa"/>
          </w:tcPr>
          <w:p w:rsidR="00D57C6F" w:rsidRPr="00D57C6F" w:rsidRDefault="00D57C6F">
            <w:pPr>
              <w:pStyle w:val="a3"/>
            </w:pPr>
            <w:r w:rsidRPr="00D57C6F">
              <w:t xml:space="preserve">2. Представления о структуре </w:t>
            </w:r>
            <w:proofErr w:type="spellStart"/>
            <w:r w:rsidRPr="00D57C6F">
              <w:t>web</w:t>
            </w:r>
            <w:proofErr w:type="spellEnd"/>
            <w:r w:rsidRPr="00D57C6F">
              <w:t>-страницы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>
            <w:pPr>
              <w:pStyle w:val="a3"/>
              <w:rPr>
                <w:sz w:val="22"/>
                <w:szCs w:val="22"/>
              </w:rPr>
            </w:pPr>
          </w:p>
        </w:tc>
      </w:tr>
      <w:tr w:rsidR="00D57C6F" w:rsidTr="00D57C6F">
        <w:trPr>
          <w:trHeight w:val="252"/>
          <w:tblCellSpacing w:w="0" w:type="dxa"/>
        </w:trPr>
        <w:tc>
          <w:tcPr>
            <w:tcW w:w="28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D57C6F" w:rsidRDefault="00D57C6F" w:rsidP="001B6DB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Pr="00D57C6F" w:rsidRDefault="00D57C6F" w:rsidP="006E3DC8">
            <w:pPr>
              <w:pStyle w:val="a3"/>
            </w:pPr>
          </w:p>
        </w:tc>
        <w:tc>
          <w:tcPr>
            <w:tcW w:w="4035" w:type="dxa"/>
          </w:tcPr>
          <w:p w:rsidR="00D57C6F" w:rsidRPr="00D57C6F" w:rsidRDefault="00D57C6F">
            <w:pPr>
              <w:pStyle w:val="a3"/>
            </w:pPr>
            <w:r w:rsidRPr="00D57C6F">
              <w:t xml:space="preserve">3. Простейшие приёмы </w:t>
            </w:r>
            <w:proofErr w:type="spellStart"/>
            <w:r w:rsidRPr="00D57C6F">
              <w:t>сайтостроения</w:t>
            </w:r>
            <w:proofErr w:type="spellEnd"/>
            <w:r w:rsidRPr="00D57C6F">
              <w:t>, обеспечивающие возможность представления образовательной информации в форме сайта - файловой системы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>
            <w:pPr>
              <w:pStyle w:val="a3"/>
              <w:rPr>
                <w:sz w:val="22"/>
                <w:szCs w:val="22"/>
              </w:rPr>
            </w:pPr>
          </w:p>
        </w:tc>
      </w:tr>
      <w:tr w:rsidR="00D57C6F" w:rsidTr="00D57C6F">
        <w:trPr>
          <w:trHeight w:val="252"/>
          <w:tblCellSpacing w:w="0" w:type="dxa"/>
        </w:trPr>
        <w:tc>
          <w:tcPr>
            <w:tcW w:w="28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D57C6F" w:rsidRDefault="00D57C6F" w:rsidP="001B6DB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Pr="00D57C6F" w:rsidRDefault="00D57C6F" w:rsidP="006E3DC8">
            <w:pPr>
              <w:pStyle w:val="a3"/>
            </w:pPr>
          </w:p>
        </w:tc>
        <w:tc>
          <w:tcPr>
            <w:tcW w:w="4035" w:type="dxa"/>
          </w:tcPr>
          <w:p w:rsidR="00D57C6F" w:rsidRPr="00D57C6F" w:rsidRDefault="00D57C6F">
            <w:pPr>
              <w:pStyle w:val="a3"/>
            </w:pPr>
            <w:r w:rsidRPr="00D57C6F">
              <w:t xml:space="preserve">4. Представления о принципах </w:t>
            </w:r>
            <w:proofErr w:type="spellStart"/>
            <w:r w:rsidRPr="00D57C6F">
              <w:t>Web</w:t>
            </w:r>
            <w:proofErr w:type="spellEnd"/>
            <w:r w:rsidRPr="00D57C6F">
              <w:t xml:space="preserve"> - дизайна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>
            <w:pPr>
              <w:pStyle w:val="a3"/>
              <w:rPr>
                <w:sz w:val="22"/>
                <w:szCs w:val="22"/>
              </w:rPr>
            </w:pPr>
          </w:p>
        </w:tc>
      </w:tr>
      <w:tr w:rsidR="00D57C6F" w:rsidTr="00D57C6F">
        <w:trPr>
          <w:trHeight w:val="236"/>
          <w:tblCellSpacing w:w="0" w:type="dxa"/>
        </w:trPr>
        <w:tc>
          <w:tcPr>
            <w:tcW w:w="284" w:type="dxa"/>
            <w:vMerge/>
            <w:tcBorders>
              <w:left w:val="outset" w:sz="8" w:space="0" w:color="auto"/>
              <w:right w:val="outset" w:sz="8" w:space="0" w:color="auto"/>
            </w:tcBorders>
          </w:tcPr>
          <w:p w:rsidR="00D57C6F" w:rsidRDefault="00D57C6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Pr="00D57C6F" w:rsidRDefault="00D57C6F" w:rsidP="006E3DC8">
            <w:pPr>
              <w:pStyle w:val="a3"/>
            </w:pPr>
          </w:p>
        </w:tc>
        <w:tc>
          <w:tcPr>
            <w:tcW w:w="4035" w:type="dxa"/>
          </w:tcPr>
          <w:p w:rsidR="00D57C6F" w:rsidRPr="00D57C6F" w:rsidRDefault="00D57C6F" w:rsidP="0095771A">
            <w:pPr>
              <w:pStyle w:val="a3"/>
            </w:pPr>
            <w:r w:rsidRPr="00D57C6F">
              <w:t>5. Приёмы использования шаблонов для создания сайта</w:t>
            </w: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 w:rsidP="0095771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 w:rsidP="0095771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</w:tcPr>
          <w:p w:rsidR="00D57C6F" w:rsidRDefault="00D57C6F" w:rsidP="0095771A">
            <w:pPr>
              <w:pStyle w:val="a3"/>
              <w:rPr>
                <w:sz w:val="22"/>
                <w:szCs w:val="22"/>
              </w:rPr>
            </w:pPr>
          </w:p>
        </w:tc>
      </w:tr>
    </w:tbl>
    <w:p w:rsidR="004E4353" w:rsidRDefault="004E4353" w:rsidP="00213B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E6CB1" w:rsidRPr="00213BF7" w:rsidRDefault="00213BF7" w:rsidP="00213B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13BF7">
        <w:rPr>
          <w:rFonts w:ascii="Times New Roman" w:hAnsi="Times New Roman" w:cs="Times New Roman"/>
          <w:b/>
          <w:color w:val="333333"/>
          <w:sz w:val="28"/>
          <w:szCs w:val="28"/>
        </w:rPr>
        <w:t>Реализация профессиональных задач педагога</w:t>
      </w:r>
      <w:r w:rsidR="0092231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tbl>
      <w:tblPr>
        <w:tblStyle w:val="a9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1417"/>
        <w:gridCol w:w="1559"/>
      </w:tblGrid>
      <w:tr w:rsidR="00213BF7" w:rsidTr="00213BF7">
        <w:tc>
          <w:tcPr>
            <w:tcW w:w="709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</w:tcPr>
          <w:p w:rsidR="00213BF7" w:rsidRPr="00213BF7" w:rsidRDefault="00213BF7" w:rsidP="00213BF7">
            <w:pPr>
              <w:ind w:firstLine="709"/>
              <w:rPr>
                <w:rFonts w:ascii="Arial" w:hAnsi="Arial" w:cs="Arial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418" w:type="dxa"/>
          </w:tcPr>
          <w:p w:rsidR="00BA0F73" w:rsidRDefault="00BA0F73" w:rsidP="001A4A5F">
            <w:pPr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  <w:t>никогда</w:t>
            </w:r>
            <w:r w:rsidR="00213BF7" w:rsidRPr="00CA73E7"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  <w:t xml:space="preserve"> </w:t>
            </w:r>
          </w:p>
          <w:p w:rsidR="00213BF7" w:rsidRPr="00CA73E7" w:rsidRDefault="00213BF7" w:rsidP="001A4A5F">
            <w:pPr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417" w:type="dxa"/>
          </w:tcPr>
          <w:p w:rsidR="00213BF7" w:rsidRDefault="00213BF7" w:rsidP="001A4A5F">
            <w:pPr>
              <w:outlineLvl w:val="1"/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</w:pPr>
            <w:r w:rsidRPr="00CA73E7"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  <w:t>редко</w:t>
            </w:r>
          </w:p>
          <w:p w:rsidR="00213BF7" w:rsidRDefault="00213BF7" w:rsidP="00F429B7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  <w:t>(</w:t>
            </w:r>
            <w:r w:rsidR="00F429B7"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  <w:t xml:space="preserve"> балла)</w:t>
            </w:r>
          </w:p>
        </w:tc>
        <w:tc>
          <w:tcPr>
            <w:tcW w:w="1559" w:type="dxa"/>
          </w:tcPr>
          <w:p w:rsidR="00213BF7" w:rsidRDefault="00213BF7" w:rsidP="001A4A5F">
            <w:pPr>
              <w:outlineLvl w:val="1"/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  <w:t>постоянно</w:t>
            </w:r>
          </w:p>
          <w:p w:rsidR="00213BF7" w:rsidRDefault="00213BF7" w:rsidP="00F429B7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  <w:t>(</w:t>
            </w:r>
            <w:r w:rsidR="00F429B7"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color w:val="2F2F2F"/>
                <w:sz w:val="24"/>
                <w:szCs w:val="24"/>
                <w:lang w:eastAsia="ru-RU"/>
              </w:rPr>
              <w:t>балла)</w:t>
            </w:r>
          </w:p>
        </w:tc>
      </w:tr>
      <w:tr w:rsidR="00213BF7" w:rsidTr="00213BF7">
        <w:tc>
          <w:tcPr>
            <w:tcW w:w="709" w:type="dxa"/>
          </w:tcPr>
          <w:p w:rsidR="00213BF7" w:rsidRPr="00213BF7" w:rsidRDefault="00213BF7" w:rsidP="00213BF7">
            <w:pPr>
              <w:pStyle w:val="aa"/>
              <w:numPr>
                <w:ilvl w:val="0"/>
                <w:numId w:val="3"/>
              </w:numPr>
              <w:ind w:left="357" w:hanging="3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3BF7" w:rsidRPr="00213BF7" w:rsidRDefault="00BA0F73" w:rsidP="00BA0F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поурочно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использованием ИКТ    </w:t>
            </w:r>
          </w:p>
        </w:tc>
        <w:tc>
          <w:tcPr>
            <w:tcW w:w="1418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213BF7" w:rsidTr="00213BF7">
        <w:tc>
          <w:tcPr>
            <w:tcW w:w="709" w:type="dxa"/>
          </w:tcPr>
          <w:p w:rsidR="00213BF7" w:rsidRPr="00213BF7" w:rsidRDefault="00213BF7" w:rsidP="00213B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3BF7" w:rsidRPr="00213BF7" w:rsidRDefault="00BA0F73" w:rsidP="00490D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использованием ИКТ </w:t>
            </w:r>
          </w:p>
        </w:tc>
        <w:tc>
          <w:tcPr>
            <w:tcW w:w="1418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213BF7" w:rsidTr="00213BF7">
        <w:tc>
          <w:tcPr>
            <w:tcW w:w="709" w:type="dxa"/>
          </w:tcPr>
          <w:p w:rsidR="00213BF7" w:rsidRPr="00213BF7" w:rsidRDefault="00213BF7" w:rsidP="00213B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3BF7" w:rsidRPr="00213BF7" w:rsidRDefault="00213BF7" w:rsidP="0013266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Подб</w:t>
            </w:r>
            <w:r w:rsidR="00132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</w:t>
            </w: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программно</w:t>
            </w:r>
            <w:r w:rsidR="00132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</w:t>
            </w: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обеспечени</w:t>
            </w:r>
            <w:r w:rsidR="00132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</w:t>
            </w: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для учебных целей </w:t>
            </w:r>
          </w:p>
        </w:tc>
        <w:tc>
          <w:tcPr>
            <w:tcW w:w="1418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213BF7" w:rsidTr="00213BF7">
        <w:tc>
          <w:tcPr>
            <w:tcW w:w="709" w:type="dxa"/>
          </w:tcPr>
          <w:p w:rsidR="00213BF7" w:rsidRPr="00213BF7" w:rsidRDefault="00213BF7" w:rsidP="00213B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3BF7" w:rsidRPr="00213BF7" w:rsidRDefault="00BA0F73" w:rsidP="00BA0F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Поиск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Интернет </w:t>
            </w:r>
          </w:p>
        </w:tc>
        <w:tc>
          <w:tcPr>
            <w:tcW w:w="1418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213BF7" w:rsidTr="00213BF7">
        <w:tc>
          <w:tcPr>
            <w:tcW w:w="709" w:type="dxa"/>
          </w:tcPr>
          <w:p w:rsidR="00213BF7" w:rsidRPr="00213BF7" w:rsidRDefault="00213BF7" w:rsidP="00213B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3BF7" w:rsidRPr="00213BF7" w:rsidRDefault="00213BF7" w:rsidP="00BA0F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</w:t>
            </w:r>
            <w:r w:rsidR="00BA0F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ование</w:t>
            </w: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ИКТ для мониторинга развития учеников </w:t>
            </w:r>
          </w:p>
        </w:tc>
        <w:tc>
          <w:tcPr>
            <w:tcW w:w="1418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213BF7" w:rsidTr="00213BF7">
        <w:tc>
          <w:tcPr>
            <w:tcW w:w="709" w:type="dxa"/>
          </w:tcPr>
          <w:p w:rsidR="00213BF7" w:rsidRPr="00213BF7" w:rsidRDefault="00213BF7" w:rsidP="00213B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3BF7" w:rsidRPr="00213BF7" w:rsidRDefault="00BA0F73" w:rsidP="00490D2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ование</w:t>
            </w: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ИКТ для </w:t>
            </w:r>
            <w:r w:rsidR="00490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проведения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90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урока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213BF7" w:rsidTr="00213BF7">
        <w:tc>
          <w:tcPr>
            <w:tcW w:w="709" w:type="dxa"/>
          </w:tcPr>
          <w:p w:rsidR="00213BF7" w:rsidRPr="00213BF7" w:rsidRDefault="00213BF7" w:rsidP="00213B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3BF7" w:rsidRPr="00213BF7" w:rsidRDefault="00BA0F73" w:rsidP="0013266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ование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ИКТ для взаимодействия с коллегами </w:t>
            </w:r>
          </w:p>
        </w:tc>
        <w:tc>
          <w:tcPr>
            <w:tcW w:w="1418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13266B" w:rsidTr="001A4A5F">
        <w:tc>
          <w:tcPr>
            <w:tcW w:w="709" w:type="dxa"/>
          </w:tcPr>
          <w:p w:rsidR="0013266B" w:rsidRPr="00213BF7" w:rsidRDefault="0013266B" w:rsidP="001A4A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3266B" w:rsidRPr="00213BF7" w:rsidRDefault="0013266B" w:rsidP="0013266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ование</w:t>
            </w: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ИКТ для взаимодействия с родителями</w:t>
            </w:r>
          </w:p>
        </w:tc>
        <w:tc>
          <w:tcPr>
            <w:tcW w:w="1418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213BF7" w:rsidTr="00213BF7">
        <w:tc>
          <w:tcPr>
            <w:tcW w:w="709" w:type="dxa"/>
          </w:tcPr>
          <w:p w:rsidR="00213BF7" w:rsidRPr="00213BF7" w:rsidRDefault="00213BF7" w:rsidP="00213B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3BF7" w:rsidRPr="00213BF7" w:rsidRDefault="00BA0F73" w:rsidP="00BA0F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ование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Интернет-технологии</w:t>
            </w:r>
            <w:proofErr w:type="gramEnd"/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(например, электронн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ая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форумы и т.п.) для организации помощи ученикам </w:t>
            </w:r>
          </w:p>
        </w:tc>
        <w:tc>
          <w:tcPr>
            <w:tcW w:w="1418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213BF7" w:rsidTr="00BA0F73">
        <w:trPr>
          <w:trHeight w:val="488"/>
        </w:trPr>
        <w:tc>
          <w:tcPr>
            <w:tcW w:w="709" w:type="dxa"/>
          </w:tcPr>
          <w:p w:rsidR="00213BF7" w:rsidRPr="00213BF7" w:rsidRDefault="00213BF7" w:rsidP="00213B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3BF7" w:rsidRPr="00213BF7" w:rsidRDefault="00BA0F73" w:rsidP="00BA0F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Анализ </w:t>
            </w:r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web</w:t>
            </w:r>
            <w:proofErr w:type="spellEnd"/>
            <w:r w:rsidR="00213BF7"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-сайт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</w:t>
            </w:r>
          </w:p>
        </w:tc>
        <w:tc>
          <w:tcPr>
            <w:tcW w:w="1418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213BF7" w:rsidRDefault="00213BF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BA0F73" w:rsidTr="00BA0F73">
        <w:trPr>
          <w:trHeight w:val="488"/>
        </w:trPr>
        <w:tc>
          <w:tcPr>
            <w:tcW w:w="709" w:type="dxa"/>
          </w:tcPr>
          <w:p w:rsidR="00BA0F73" w:rsidRPr="00213BF7" w:rsidRDefault="00BA0F73" w:rsidP="00213B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A0F73" w:rsidRPr="00213BF7" w:rsidRDefault="00BA0F73" w:rsidP="00BA0F7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Анализ </w:t>
            </w: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ЭОР</w:t>
            </w:r>
          </w:p>
        </w:tc>
        <w:tc>
          <w:tcPr>
            <w:tcW w:w="1418" w:type="dxa"/>
          </w:tcPr>
          <w:p w:rsidR="00BA0F73" w:rsidRDefault="00BA0F73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BA0F73" w:rsidRDefault="00BA0F73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BA0F73" w:rsidRDefault="00BA0F73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F429B7" w:rsidTr="001A4A5F">
        <w:trPr>
          <w:trHeight w:val="488"/>
        </w:trPr>
        <w:tc>
          <w:tcPr>
            <w:tcW w:w="709" w:type="dxa"/>
          </w:tcPr>
          <w:p w:rsidR="00F429B7" w:rsidRPr="00213BF7" w:rsidRDefault="00F429B7" w:rsidP="001A4A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429B7" w:rsidRDefault="00F429B7" w:rsidP="001A4A5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C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Составление аннотации  ресурсов</w:t>
            </w:r>
          </w:p>
        </w:tc>
        <w:tc>
          <w:tcPr>
            <w:tcW w:w="1418" w:type="dxa"/>
          </w:tcPr>
          <w:p w:rsidR="00F429B7" w:rsidRDefault="00F429B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F429B7" w:rsidRDefault="00F429B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F429B7" w:rsidRDefault="00F429B7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D57C6F" w:rsidTr="001A4A5F">
        <w:trPr>
          <w:trHeight w:val="488"/>
        </w:trPr>
        <w:tc>
          <w:tcPr>
            <w:tcW w:w="709" w:type="dxa"/>
          </w:tcPr>
          <w:p w:rsidR="00D57C6F" w:rsidRPr="00213BF7" w:rsidRDefault="00D57C6F" w:rsidP="001A4A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57C6F" w:rsidRPr="00D57C6F" w:rsidRDefault="00D57C6F" w:rsidP="001A4A5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C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Составление «банка» ресурсов по учебным предметам</w:t>
            </w:r>
          </w:p>
        </w:tc>
        <w:tc>
          <w:tcPr>
            <w:tcW w:w="1418" w:type="dxa"/>
          </w:tcPr>
          <w:p w:rsidR="00D57C6F" w:rsidRDefault="00D57C6F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57C6F" w:rsidRDefault="00D57C6F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D57C6F" w:rsidRDefault="00D57C6F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D57C6F" w:rsidTr="001A4A5F">
        <w:trPr>
          <w:trHeight w:val="488"/>
        </w:trPr>
        <w:tc>
          <w:tcPr>
            <w:tcW w:w="709" w:type="dxa"/>
          </w:tcPr>
          <w:p w:rsidR="00D57C6F" w:rsidRPr="00213BF7" w:rsidRDefault="00D57C6F" w:rsidP="001A4A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57C6F" w:rsidRPr="00D57C6F" w:rsidRDefault="00D57C6F" w:rsidP="001A4A5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7C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ц</w:t>
            </w:r>
            <w:r w:rsidRPr="00CA73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ифровы</w:t>
            </w:r>
            <w:r w:rsidRPr="00D57C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</w:t>
            </w:r>
            <w:r w:rsidRPr="00CA73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энциклопеди</w:t>
            </w:r>
            <w:r w:rsidRPr="00D57C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й</w:t>
            </w:r>
            <w:r w:rsidRPr="00CA73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словар</w:t>
            </w:r>
            <w:r w:rsidRPr="00D57C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ей</w:t>
            </w:r>
          </w:p>
        </w:tc>
        <w:tc>
          <w:tcPr>
            <w:tcW w:w="1418" w:type="dxa"/>
          </w:tcPr>
          <w:p w:rsidR="00D57C6F" w:rsidRDefault="00D57C6F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D57C6F" w:rsidRDefault="00D57C6F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D57C6F" w:rsidRDefault="00D57C6F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13266B" w:rsidTr="001A4A5F">
        <w:trPr>
          <w:trHeight w:val="488"/>
        </w:trPr>
        <w:tc>
          <w:tcPr>
            <w:tcW w:w="709" w:type="dxa"/>
          </w:tcPr>
          <w:p w:rsidR="0013266B" w:rsidRPr="00213BF7" w:rsidRDefault="0013266B" w:rsidP="001A4A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3266B" w:rsidRPr="00D57C6F" w:rsidRDefault="0013266B" w:rsidP="001A4A5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Создание авторских </w:t>
            </w:r>
            <w:r w:rsidRPr="00213B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ЭОР</w:t>
            </w:r>
          </w:p>
        </w:tc>
        <w:tc>
          <w:tcPr>
            <w:tcW w:w="1418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13266B" w:rsidTr="001A4A5F">
        <w:trPr>
          <w:trHeight w:val="488"/>
        </w:trPr>
        <w:tc>
          <w:tcPr>
            <w:tcW w:w="709" w:type="dxa"/>
          </w:tcPr>
          <w:p w:rsidR="0013266B" w:rsidRPr="00213BF7" w:rsidRDefault="0013266B" w:rsidP="001A4A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3266B" w:rsidRPr="0013266B" w:rsidRDefault="0013266B" w:rsidP="001A4A5F">
            <w:pPr>
              <w:rPr>
                <w:color w:val="333333"/>
                <w:sz w:val="18"/>
                <w:szCs w:val="18"/>
              </w:rPr>
            </w:pPr>
            <w:r w:rsidRPr="00132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Реализация учебных  проектов.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13266B" w:rsidTr="001A4A5F">
        <w:trPr>
          <w:trHeight w:val="488"/>
        </w:trPr>
        <w:tc>
          <w:tcPr>
            <w:tcW w:w="709" w:type="dxa"/>
          </w:tcPr>
          <w:p w:rsidR="0013266B" w:rsidRPr="00213BF7" w:rsidRDefault="0013266B" w:rsidP="001A4A5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3266B" w:rsidRPr="0013266B" w:rsidRDefault="0013266B" w:rsidP="0013266B">
            <w:pPr>
              <w:rPr>
                <w:color w:val="333333"/>
                <w:sz w:val="18"/>
                <w:szCs w:val="18"/>
              </w:rPr>
            </w:pPr>
            <w:r w:rsidRPr="00132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педагогических</w:t>
            </w:r>
            <w:r w:rsidRPr="00132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проектов.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13266B" w:rsidTr="00BA0F73">
        <w:trPr>
          <w:trHeight w:val="488"/>
        </w:trPr>
        <w:tc>
          <w:tcPr>
            <w:tcW w:w="709" w:type="dxa"/>
          </w:tcPr>
          <w:p w:rsidR="0013266B" w:rsidRPr="00213BF7" w:rsidRDefault="0013266B" w:rsidP="00213B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3266B" w:rsidRDefault="0013266B" w:rsidP="001A4A5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2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педагогических</w:t>
            </w:r>
            <w:r w:rsidRPr="00132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проектов</w:t>
            </w:r>
            <w:r w:rsidR="00490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(сетевых)</w:t>
            </w:r>
          </w:p>
        </w:tc>
        <w:tc>
          <w:tcPr>
            <w:tcW w:w="1418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13266B" w:rsidTr="00BA0F73">
        <w:trPr>
          <w:trHeight w:val="488"/>
        </w:trPr>
        <w:tc>
          <w:tcPr>
            <w:tcW w:w="709" w:type="dxa"/>
          </w:tcPr>
          <w:p w:rsidR="0013266B" w:rsidRPr="00213BF7" w:rsidRDefault="0013266B" w:rsidP="00213B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3266B" w:rsidRDefault="0013266B" w:rsidP="001A4A5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Участие в видеоконференциях,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качестве слушателя</w:t>
            </w:r>
          </w:p>
        </w:tc>
        <w:tc>
          <w:tcPr>
            <w:tcW w:w="1418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13266B" w:rsidTr="00BA0F73">
        <w:trPr>
          <w:trHeight w:val="488"/>
        </w:trPr>
        <w:tc>
          <w:tcPr>
            <w:tcW w:w="709" w:type="dxa"/>
          </w:tcPr>
          <w:p w:rsidR="0013266B" w:rsidRPr="00213BF7" w:rsidRDefault="0013266B" w:rsidP="00213B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3266B" w:rsidRDefault="0013266B" w:rsidP="001A4A5F">
            <w:pPr>
              <w:rPr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Участие в видеоконференциях,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качестве участника</w:t>
            </w:r>
          </w:p>
        </w:tc>
        <w:tc>
          <w:tcPr>
            <w:tcW w:w="1418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13266B" w:rsidRDefault="0013266B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  <w:tr w:rsidR="00287912" w:rsidTr="00BA0F73">
        <w:trPr>
          <w:trHeight w:val="488"/>
        </w:trPr>
        <w:tc>
          <w:tcPr>
            <w:tcW w:w="709" w:type="dxa"/>
          </w:tcPr>
          <w:p w:rsidR="00287912" w:rsidRPr="00213BF7" w:rsidRDefault="00287912" w:rsidP="00287912">
            <w:pPr>
              <w:pStyle w:val="aa"/>
              <w:ind w:left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87912" w:rsidRPr="00287912" w:rsidRDefault="00287912" w:rsidP="00287912">
            <w:pPr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879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287912" w:rsidRDefault="00287912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287912" w:rsidRDefault="00287912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287912" w:rsidRDefault="00287912" w:rsidP="001A4A5F">
            <w:pPr>
              <w:outlineLvl w:val="1"/>
              <w:rPr>
                <w:rFonts w:ascii="Arial" w:eastAsia="Times New Roman" w:hAnsi="Arial" w:cs="Arial"/>
                <w:b/>
                <w:bCs/>
                <w:color w:val="2F2F2F"/>
                <w:sz w:val="27"/>
                <w:szCs w:val="27"/>
                <w:lang w:eastAsia="ru-RU"/>
              </w:rPr>
            </w:pPr>
          </w:p>
        </w:tc>
      </w:tr>
    </w:tbl>
    <w:p w:rsidR="00213BF7" w:rsidRDefault="00213BF7" w:rsidP="001E6C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A0F73" w:rsidRDefault="00BA0F73" w:rsidP="001E6CB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C7D3A" w:rsidRPr="001E5B6A" w:rsidRDefault="001E5B6A" w:rsidP="001E6CB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1E5B6A">
        <w:rPr>
          <w:rFonts w:ascii="Times New Roman" w:hAnsi="Times New Roman" w:cs="Times New Roman"/>
          <w:color w:val="000000"/>
          <w:sz w:val="28"/>
          <w:szCs w:val="28"/>
          <w:u w:val="single"/>
        </w:rPr>
        <w:t>Характеристика уровн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ей</w:t>
      </w:r>
      <w:r w:rsidRPr="001E5B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1E5B6A">
        <w:rPr>
          <w:rFonts w:ascii="Times New Roman" w:hAnsi="Times New Roman" w:cs="Times New Roman"/>
          <w:color w:val="000000"/>
          <w:sz w:val="28"/>
          <w:szCs w:val="28"/>
          <w:u w:val="single"/>
        </w:rPr>
        <w:t>сформированности</w:t>
      </w:r>
      <w:proofErr w:type="spellEnd"/>
      <w:r w:rsidRPr="001E5B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компетенци</w:t>
      </w:r>
      <w:r w:rsidR="00287912">
        <w:rPr>
          <w:rFonts w:ascii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87912" w:rsidRDefault="00287912" w:rsidP="001E6CB1">
      <w:pPr>
        <w:spacing w:after="0" w:line="285" w:lineRule="atLeast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6CB1" w:rsidRPr="001E6CB1" w:rsidRDefault="00DC7BF7" w:rsidP="001E6CB1">
      <w:pPr>
        <w:spacing w:after="0" w:line="285" w:lineRule="atLeast"/>
        <w:ind w:left="567" w:hanging="567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467B7D" w:rsidRPr="001E5B6A">
        <w:rPr>
          <w:rFonts w:ascii="Times New Roman" w:hAnsi="Times New Roman" w:cs="Times New Roman"/>
          <w:b/>
          <w:color w:val="000000"/>
          <w:sz w:val="28"/>
          <w:szCs w:val="28"/>
        </w:rPr>
        <w:t>инимальный</w:t>
      </w:r>
      <w:r w:rsidR="00467B7D" w:rsidRPr="001E5B6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E6CB1" w:rsidRPr="001E6CB1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минимальные </w:t>
      </w:r>
      <w:r w:rsidR="001E6CB1" w:rsidRPr="001E6C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знания о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ПК</w:t>
      </w:r>
      <w:r w:rsidR="001E6CB1" w:rsidRPr="001E6C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программны</w:t>
      </w:r>
      <w:r w:rsidR="001E6C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х</w:t>
      </w:r>
      <w:r w:rsidR="001E6CB1" w:rsidRPr="001E6C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продукт</w:t>
      </w:r>
      <w:r w:rsidR="001E6C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ах</w:t>
      </w:r>
      <w:r w:rsidR="001E6CB1" w:rsidRPr="001E6C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компьютерн</w:t>
      </w:r>
      <w:r w:rsidR="001E6C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ых сетях (в том числе Интернет), </w:t>
      </w:r>
      <w:r w:rsidR="001E6CB1" w:rsidRPr="001E6CB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неэффективное применение их в </w:t>
      </w:r>
      <w:r w:rsidR="00F57A2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педагогической деятельности (до </w:t>
      </w:r>
      <w:r w:rsidR="00174B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48</w:t>
      </w:r>
      <w:r w:rsidR="00F57A2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баллов)</w:t>
      </w:r>
    </w:p>
    <w:p w:rsidR="00467B7D" w:rsidRPr="001E5B6A" w:rsidRDefault="00467B7D" w:rsidP="001E6C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7D3A" w:rsidRPr="001E5B6A" w:rsidRDefault="001E5B6A" w:rsidP="001E6CB1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E5B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допустимый </w:t>
      </w:r>
      <w:r w:rsidR="007C7D3A" w:rsidRPr="001E5B6A">
        <w:rPr>
          <w:rFonts w:ascii="Times New Roman" w:hAnsi="Times New Roman" w:cs="Times New Roman"/>
          <w:color w:val="000000"/>
          <w:sz w:val="28"/>
          <w:szCs w:val="28"/>
        </w:rPr>
        <w:t xml:space="preserve">– минимально допустимый уровень </w:t>
      </w:r>
      <w:proofErr w:type="gramStart"/>
      <w:r w:rsidR="007C7D3A" w:rsidRPr="001E5B6A">
        <w:rPr>
          <w:rFonts w:ascii="Times New Roman" w:hAnsi="Times New Roman" w:cs="Times New Roman"/>
          <w:color w:val="000000"/>
          <w:sz w:val="28"/>
          <w:szCs w:val="28"/>
        </w:rPr>
        <w:t>ИКТ-компетентности</w:t>
      </w:r>
      <w:proofErr w:type="gramEnd"/>
      <w:r w:rsidR="007C7D3A" w:rsidRPr="001E5B6A">
        <w:rPr>
          <w:rFonts w:ascii="Times New Roman" w:hAnsi="Times New Roman" w:cs="Times New Roman"/>
          <w:color w:val="000000"/>
          <w:sz w:val="28"/>
          <w:szCs w:val="28"/>
        </w:rPr>
        <w:t xml:space="preserve"> учителя, отражающий его способность использовать знакомые средства информационных и коммуникационных технологий при организации учебного процесса в начальной школе. Для учителя, обладающего данным уровнем компетентности характерен, в основном, репродуктивный вид деятельности. Учитель готов к работе </w:t>
      </w:r>
      <w:r w:rsidR="00F57A24">
        <w:rPr>
          <w:rFonts w:ascii="Times New Roman" w:hAnsi="Times New Roman" w:cs="Times New Roman"/>
          <w:color w:val="000000"/>
          <w:sz w:val="28"/>
          <w:szCs w:val="28"/>
        </w:rPr>
        <w:t>в рамках действующих стандартов</w:t>
      </w:r>
      <w:r w:rsidR="007C7D3A" w:rsidRPr="001E5B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57A2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(от  </w:t>
      </w:r>
      <w:r w:rsidR="00174B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48</w:t>
      </w:r>
      <w:r w:rsidR="00F57A2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до  </w:t>
      </w:r>
      <w:r w:rsidR="00174B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97</w:t>
      </w:r>
      <w:r w:rsidR="00F57A2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баллов)</w:t>
      </w:r>
    </w:p>
    <w:p w:rsidR="00F57A24" w:rsidRPr="001E5B6A" w:rsidRDefault="00DC7BF7" w:rsidP="00F57A24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7C7D3A" w:rsidRPr="001E5B6A">
        <w:rPr>
          <w:rFonts w:ascii="Times New Roman" w:hAnsi="Times New Roman" w:cs="Times New Roman"/>
          <w:b/>
          <w:color w:val="000000"/>
          <w:sz w:val="28"/>
          <w:szCs w:val="28"/>
        </w:rPr>
        <w:t>онструктивный –</w:t>
      </w:r>
      <w:r w:rsidR="007C7D3A" w:rsidRPr="001E5B6A">
        <w:rPr>
          <w:rFonts w:ascii="Times New Roman" w:hAnsi="Times New Roman" w:cs="Times New Roman"/>
          <w:color w:val="000000"/>
          <w:sz w:val="28"/>
          <w:szCs w:val="28"/>
        </w:rPr>
        <w:t xml:space="preserve"> средний, оптимально необходимый уровень ИКТ-компетентности учителя, позволяющий ему осознанно, целенаправленно и дифференцированно использовать средства информационных и коммуникационных технологий в </w:t>
      </w:r>
      <w:proofErr w:type="gramStart"/>
      <w:r w:rsidR="007C7D3A" w:rsidRPr="001E5B6A">
        <w:rPr>
          <w:rFonts w:ascii="Times New Roman" w:hAnsi="Times New Roman" w:cs="Times New Roman"/>
          <w:color w:val="000000"/>
          <w:sz w:val="28"/>
          <w:szCs w:val="28"/>
        </w:rPr>
        <w:t>учебном</w:t>
      </w:r>
      <w:proofErr w:type="gramEnd"/>
      <w:r w:rsidR="007C7D3A" w:rsidRPr="001E5B6A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воспитательном процесс младшего школьника. Достижение данного уровня компетентности позволяет будущему учителю сформировать общее видение целей, методов и технологий формирования у младших школьников компью</w:t>
      </w:r>
      <w:r w:rsidR="00F57A24">
        <w:rPr>
          <w:rFonts w:ascii="Times New Roman" w:hAnsi="Times New Roman" w:cs="Times New Roman"/>
          <w:color w:val="000000"/>
          <w:sz w:val="28"/>
          <w:szCs w:val="28"/>
        </w:rPr>
        <w:t xml:space="preserve">терной грамотности </w:t>
      </w:r>
      <w:r w:rsidR="007C7D3A" w:rsidRPr="001E5B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57A2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(от  </w:t>
      </w:r>
      <w:r w:rsidR="00174B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97</w:t>
      </w:r>
      <w:r w:rsidR="00F57A2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до  </w:t>
      </w:r>
      <w:r w:rsidR="00174B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13</w:t>
      </w:r>
      <w:r w:rsidR="00F57A2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7 баллов)</w:t>
      </w:r>
    </w:p>
    <w:p w:rsidR="007C7D3A" w:rsidRPr="001E5B6A" w:rsidRDefault="007C7D3A" w:rsidP="001E6CB1">
      <w:pPr>
        <w:tabs>
          <w:tab w:val="left" w:pos="1985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C7D3A" w:rsidRPr="001E5B6A" w:rsidRDefault="00DC7BF7" w:rsidP="001E6CB1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7C7D3A" w:rsidRPr="001E5B6A">
        <w:rPr>
          <w:rFonts w:ascii="Times New Roman" w:hAnsi="Times New Roman" w:cs="Times New Roman"/>
          <w:b/>
          <w:color w:val="000000"/>
          <w:sz w:val="28"/>
          <w:szCs w:val="28"/>
        </w:rPr>
        <w:t>сследовательский </w:t>
      </w:r>
      <w:r w:rsidR="007C7D3A" w:rsidRPr="001E5B6A">
        <w:rPr>
          <w:rFonts w:ascii="Times New Roman" w:hAnsi="Times New Roman" w:cs="Times New Roman"/>
          <w:color w:val="000000"/>
          <w:sz w:val="28"/>
          <w:szCs w:val="28"/>
        </w:rPr>
        <w:t>– высший, перспективный уровень ИКТ-компетентности учителя, отражающий его системное виденье процесса информатизации начальной школы, готовность использовать постоянно обновляющийся инструментарий информационных и коммуникационных технологий</w:t>
      </w:r>
      <w:r w:rsidR="00CB47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C7D3A" w:rsidRPr="001E5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D3A" w:rsidRPr="001E5B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в собственном профессиональном </w:t>
      </w:r>
      <w:proofErr w:type="gramStart"/>
      <w:r w:rsidR="007C7D3A" w:rsidRPr="001E5B6A">
        <w:rPr>
          <w:rFonts w:ascii="Times New Roman" w:hAnsi="Times New Roman" w:cs="Times New Roman"/>
          <w:color w:val="000000"/>
          <w:sz w:val="28"/>
          <w:szCs w:val="28"/>
        </w:rPr>
        <w:t>становлении</w:t>
      </w:r>
      <w:proofErr w:type="gramEnd"/>
      <w:r w:rsidR="007C7D3A" w:rsidRPr="001E5B6A">
        <w:rPr>
          <w:rFonts w:ascii="Times New Roman" w:hAnsi="Times New Roman" w:cs="Times New Roman"/>
          <w:color w:val="000000"/>
          <w:sz w:val="28"/>
          <w:szCs w:val="28"/>
        </w:rPr>
        <w:t xml:space="preserve"> так и в учебно-воспитатель</w:t>
      </w:r>
      <w:r w:rsidR="00F57A24">
        <w:rPr>
          <w:rFonts w:ascii="Times New Roman" w:hAnsi="Times New Roman" w:cs="Times New Roman"/>
          <w:color w:val="000000"/>
          <w:sz w:val="28"/>
          <w:szCs w:val="28"/>
        </w:rPr>
        <w:t xml:space="preserve">ном процессе младшего школьника </w:t>
      </w:r>
      <w:r w:rsidR="00F57A2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(от  </w:t>
      </w:r>
      <w:r w:rsidR="00174B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137</w:t>
      </w:r>
      <w:r w:rsidR="00F57A2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до  1</w:t>
      </w:r>
      <w:r w:rsidR="00174BA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62</w:t>
      </w:r>
      <w:r w:rsidR="00F57A2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баллов)</w:t>
      </w:r>
    </w:p>
    <w:p w:rsidR="006F3AF4" w:rsidRDefault="006F3AF4" w:rsidP="001E6CB1">
      <w:pPr>
        <w:ind w:left="2835" w:hanging="2835"/>
        <w:jc w:val="center"/>
        <w:rPr>
          <w:rFonts w:ascii="Times New Roman" w:eastAsia="Times New Roman" w:hAnsi="Times New Roman" w:cs="Times New Roman"/>
          <w:bCs/>
          <w:color w:val="800000"/>
          <w:sz w:val="24"/>
          <w:szCs w:val="24"/>
          <w:lang w:eastAsia="ru-RU"/>
        </w:rPr>
      </w:pPr>
    </w:p>
    <w:p w:rsidR="000B0F7E" w:rsidRPr="000B0F7E" w:rsidRDefault="000B0F7E" w:rsidP="000B0F7E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B0F7E">
        <w:rPr>
          <w:rFonts w:ascii="Times New Roman" w:hAnsi="Times New Roman" w:cs="Times New Roman"/>
          <w:b/>
          <w:color w:val="333333"/>
          <w:sz w:val="28"/>
          <w:szCs w:val="28"/>
        </w:rPr>
        <w:t>Анкета «ИКТ-АКТИВНОСТЬ ПЕДАГОГА»</w:t>
      </w:r>
    </w:p>
    <w:tbl>
      <w:tblPr>
        <w:tblW w:w="9791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499"/>
        <w:gridCol w:w="864"/>
        <w:gridCol w:w="1540"/>
        <w:gridCol w:w="1289"/>
        <w:gridCol w:w="1315"/>
      </w:tblGrid>
      <w:tr w:rsidR="00322F8D" w:rsidRPr="000B0F7E" w:rsidTr="00322F8D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0F7E">
              <w:rPr>
                <w:rFonts w:ascii="Times New Roman" w:hAnsi="Times New Roman" w:cs="Times New Roman"/>
                <w:color w:val="333333"/>
              </w:rPr>
              <w:t> 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0F7E">
              <w:rPr>
                <w:rFonts w:ascii="Times New Roman" w:hAnsi="Times New Roman" w:cs="Times New Roman"/>
                <w:color w:val="333333"/>
              </w:rPr>
              <w:t>0</w:t>
            </w:r>
            <w:r>
              <w:rPr>
                <w:rFonts w:ascii="Times New Roman" w:hAnsi="Times New Roman" w:cs="Times New Roman"/>
                <w:color w:val="333333"/>
              </w:rPr>
              <w:t xml:space="preserve"> б.</w:t>
            </w:r>
            <w:r w:rsidRPr="000B0F7E">
              <w:rPr>
                <w:rFonts w:ascii="Times New Roman" w:hAnsi="Times New Roman" w:cs="Times New Roman"/>
                <w:color w:val="333333"/>
              </w:rPr>
              <w:t xml:space="preserve"> – нет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1 б. -</w:t>
            </w:r>
            <w:r w:rsidRPr="000B0F7E">
              <w:rPr>
                <w:rFonts w:ascii="Times New Roman" w:hAnsi="Times New Roman" w:cs="Times New Roman"/>
                <w:color w:val="333333"/>
              </w:rPr>
              <w:t xml:space="preserve"> нерегулярно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 б.– регулярно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 б.– регулярно, творчески</w:t>
            </w:r>
          </w:p>
        </w:tc>
      </w:tr>
      <w:tr w:rsidR="00322F8D" w:rsidRPr="000B0F7E" w:rsidTr="00322F8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F8D" w:rsidRPr="00322F8D" w:rsidRDefault="00322F8D" w:rsidP="00322F8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0F7E">
              <w:rPr>
                <w:rFonts w:ascii="Times New Roman" w:hAnsi="Times New Roman" w:cs="Times New Roman"/>
                <w:color w:val="333333"/>
              </w:rPr>
              <w:t xml:space="preserve">Использование ИКТ в реализации проектов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22F8D" w:rsidRPr="000B0F7E" w:rsidTr="00322F8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F8D" w:rsidRPr="00322F8D" w:rsidRDefault="00322F8D" w:rsidP="00322F8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0F7E">
              <w:rPr>
                <w:rFonts w:ascii="Times New Roman" w:hAnsi="Times New Roman" w:cs="Times New Roman"/>
                <w:color w:val="333333"/>
              </w:rPr>
              <w:t xml:space="preserve">Проведение уроков с применением ИКТ, ЦОР и Интернет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22F8D" w:rsidRPr="000B0F7E" w:rsidTr="00322F8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F8D" w:rsidRPr="00322F8D" w:rsidRDefault="00322F8D" w:rsidP="00322F8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8D" w:rsidRPr="000B0F7E" w:rsidRDefault="00322F8D" w:rsidP="00D01AB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0F7E">
              <w:rPr>
                <w:rFonts w:ascii="Times New Roman" w:hAnsi="Times New Roman" w:cs="Times New Roman"/>
                <w:color w:val="333333"/>
              </w:rPr>
              <w:t xml:space="preserve">Разработка ЦОР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8D" w:rsidRPr="000B0F7E" w:rsidRDefault="00322F8D" w:rsidP="001A4A5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1A4A5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1A4A5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1A4A5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22F8D" w:rsidRPr="000B0F7E" w:rsidTr="00322F8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F8D" w:rsidRPr="00322F8D" w:rsidRDefault="00322F8D" w:rsidP="00322F8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8D" w:rsidRPr="000B0F7E" w:rsidRDefault="00322F8D" w:rsidP="00D01AB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С</w:t>
            </w:r>
            <w:r w:rsidRPr="000B0F7E">
              <w:rPr>
                <w:rFonts w:ascii="Times New Roman" w:hAnsi="Times New Roman" w:cs="Times New Roman"/>
                <w:color w:val="333333"/>
              </w:rPr>
              <w:t>оздание школьного банка ЦОР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8D" w:rsidRPr="000B0F7E" w:rsidRDefault="00322F8D" w:rsidP="001A4A5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1A4A5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1A4A5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1A4A5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22F8D" w:rsidRPr="000B0F7E" w:rsidTr="00322F8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F8D" w:rsidRPr="00322F8D" w:rsidRDefault="00322F8D" w:rsidP="00322F8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8D" w:rsidRPr="000B0F7E" w:rsidRDefault="00322F8D" w:rsidP="00D01AB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П</w:t>
            </w:r>
            <w:r w:rsidRPr="000B0F7E">
              <w:rPr>
                <w:rFonts w:ascii="Times New Roman" w:hAnsi="Times New Roman" w:cs="Times New Roman"/>
                <w:color w:val="333333"/>
              </w:rPr>
              <w:t>убликация ЦОР на сайте школы и других Интернет-ресурсах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22F8D" w:rsidRPr="000B0F7E" w:rsidTr="00322F8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F8D" w:rsidRPr="00322F8D" w:rsidRDefault="00322F8D" w:rsidP="00322F8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8D" w:rsidRPr="000B0F7E" w:rsidRDefault="00322F8D" w:rsidP="00D01AB7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У</w:t>
            </w:r>
            <w:r w:rsidRPr="000B0F7E">
              <w:rPr>
                <w:rFonts w:ascii="Times New Roman" w:hAnsi="Times New Roman" w:cs="Times New Roman"/>
                <w:color w:val="333333"/>
              </w:rPr>
              <w:t xml:space="preserve">частие в конкурсах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22F8D" w:rsidRPr="000B0F7E" w:rsidTr="00322F8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F8D" w:rsidRPr="00322F8D" w:rsidRDefault="00322F8D" w:rsidP="00322F8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0F7E">
              <w:rPr>
                <w:rFonts w:ascii="Times New Roman" w:hAnsi="Times New Roman" w:cs="Times New Roman"/>
                <w:color w:val="333333"/>
              </w:rPr>
              <w:t xml:space="preserve">Создание веб-страниц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22F8D" w:rsidRPr="000B0F7E" w:rsidTr="00322F8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F8D" w:rsidRPr="00322F8D" w:rsidRDefault="00322F8D" w:rsidP="00322F8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8D" w:rsidRPr="000B0F7E" w:rsidRDefault="00322F8D" w:rsidP="0032418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П</w:t>
            </w:r>
            <w:r w:rsidRPr="0032418A">
              <w:rPr>
                <w:rFonts w:ascii="Times New Roman" w:hAnsi="Times New Roman" w:cs="Times New Roman"/>
                <w:color w:val="333333"/>
              </w:rPr>
              <w:t>рименение диагностических средств оценк</w:t>
            </w:r>
            <w:r>
              <w:rPr>
                <w:rFonts w:ascii="Times New Roman" w:hAnsi="Times New Roman" w:cs="Times New Roman"/>
                <w:color w:val="333333"/>
              </w:rPr>
              <w:t>и качества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22F8D" w:rsidRPr="000B0F7E" w:rsidTr="00322F8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F8D" w:rsidRPr="00322F8D" w:rsidRDefault="00322F8D" w:rsidP="00322F8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0F7E">
              <w:rPr>
                <w:rFonts w:ascii="Times New Roman" w:hAnsi="Times New Roman" w:cs="Times New Roman"/>
                <w:color w:val="333333"/>
              </w:rPr>
              <w:t>Проведение внеклассны</w:t>
            </w:r>
            <w:r>
              <w:rPr>
                <w:rFonts w:ascii="Times New Roman" w:hAnsi="Times New Roman" w:cs="Times New Roman"/>
                <w:color w:val="333333"/>
              </w:rPr>
              <w:t>х мероприятий с применением ИКТ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22F8D" w:rsidRPr="000B0F7E" w:rsidTr="00322F8D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F8D" w:rsidRPr="00322F8D" w:rsidRDefault="00322F8D" w:rsidP="00322F8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8D" w:rsidRPr="000B0F7E" w:rsidRDefault="00490D21" w:rsidP="00D01AB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Использова</w:t>
            </w:r>
            <w:r w:rsidR="00322F8D">
              <w:rPr>
                <w:rFonts w:ascii="Times New Roman" w:hAnsi="Times New Roman" w:cs="Times New Roman"/>
                <w:color w:val="333333"/>
              </w:rPr>
              <w:t>ние электронных дневников, журналов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22F8D" w:rsidRPr="000B0F7E" w:rsidTr="00322F8D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F8D" w:rsidRPr="00322F8D" w:rsidRDefault="00322F8D" w:rsidP="00322F8D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0F7E">
              <w:rPr>
                <w:rFonts w:ascii="Times New Roman" w:hAnsi="Times New Roman" w:cs="Times New Roman"/>
                <w:color w:val="333333"/>
              </w:rPr>
              <w:t>Проведение общешкольных родительских собраний с применением ИКТ.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322F8D" w:rsidRPr="000B0F7E" w:rsidTr="00322F8D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F8D" w:rsidRDefault="00322F8D" w:rsidP="00DC7B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8D" w:rsidRPr="000B0F7E" w:rsidRDefault="00322F8D" w:rsidP="00DC7B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ИТОГО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F8D" w:rsidRPr="000B0F7E" w:rsidRDefault="00322F8D" w:rsidP="000B0F7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322F8D" w:rsidRDefault="00322F8D" w:rsidP="00322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F8D" w:rsidRDefault="00322F8D" w:rsidP="00322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F7E" w:rsidRPr="00322F8D" w:rsidRDefault="00322F8D" w:rsidP="00322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F8D">
        <w:rPr>
          <w:rFonts w:ascii="Times New Roman" w:hAnsi="Times New Roman" w:cs="Times New Roman"/>
          <w:b/>
          <w:sz w:val="24"/>
          <w:szCs w:val="24"/>
        </w:rPr>
        <w:t xml:space="preserve">Низкий уровень активности педагога –  (до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22F8D">
        <w:rPr>
          <w:rFonts w:ascii="Times New Roman" w:hAnsi="Times New Roman" w:cs="Times New Roman"/>
          <w:b/>
          <w:sz w:val="24"/>
          <w:szCs w:val="24"/>
        </w:rPr>
        <w:t>0 б)</w:t>
      </w:r>
    </w:p>
    <w:p w:rsidR="00322F8D" w:rsidRPr="00322F8D" w:rsidRDefault="00322F8D" w:rsidP="00322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F8D">
        <w:rPr>
          <w:rFonts w:ascii="Times New Roman" w:hAnsi="Times New Roman" w:cs="Times New Roman"/>
          <w:b/>
          <w:sz w:val="24"/>
          <w:szCs w:val="24"/>
        </w:rPr>
        <w:t xml:space="preserve">Средний уровень активности педагога – (от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22F8D">
        <w:rPr>
          <w:rFonts w:ascii="Times New Roman" w:hAnsi="Times New Roman" w:cs="Times New Roman"/>
          <w:b/>
          <w:sz w:val="24"/>
          <w:szCs w:val="24"/>
        </w:rPr>
        <w:t xml:space="preserve">0 до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22F8D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322F8D" w:rsidRPr="00322F8D" w:rsidRDefault="00322F8D" w:rsidP="00322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F8D">
        <w:rPr>
          <w:rFonts w:ascii="Times New Roman" w:hAnsi="Times New Roman" w:cs="Times New Roman"/>
          <w:b/>
          <w:sz w:val="24"/>
          <w:szCs w:val="24"/>
        </w:rPr>
        <w:t xml:space="preserve">Высокий уровень активности педагога – (от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22F8D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322F8D">
        <w:rPr>
          <w:rFonts w:ascii="Times New Roman" w:hAnsi="Times New Roman" w:cs="Times New Roman"/>
          <w:b/>
          <w:sz w:val="24"/>
          <w:szCs w:val="24"/>
        </w:rPr>
        <w:t xml:space="preserve"> б)</w:t>
      </w:r>
    </w:p>
    <w:p w:rsidR="00322F8D" w:rsidRDefault="00322F8D" w:rsidP="0032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F8D" w:rsidRDefault="00322F8D" w:rsidP="0032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B6A" w:rsidRPr="00322F8D" w:rsidRDefault="001E5B6A" w:rsidP="00322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1E5B6A" w:rsidRPr="00322F8D" w:rsidRDefault="001E5B6A" w:rsidP="00322F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проектировать универсальные учебные действия в начальной школе: от действия к мысли: пособие для учителя [Текст] / под ред. А. Г. </w:t>
      </w:r>
      <w:proofErr w:type="spellStart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Просвещение, 2008. – 151 с.</w:t>
      </w:r>
    </w:p>
    <w:p w:rsidR="001E5B6A" w:rsidRPr="00322F8D" w:rsidRDefault="001E5B6A" w:rsidP="00322F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</w:t>
      </w:r>
      <w:proofErr w:type="spellEnd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Е.К. Информационно-коммуникационная компетентность учителя: структура, требования и система измерения: [опыт </w:t>
      </w:r>
      <w:proofErr w:type="spellStart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</w:t>
      </w:r>
      <w:proofErr w:type="spellEnd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гос. </w:t>
      </w:r>
      <w:proofErr w:type="spellStart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ун-та] [Текст] / Е.К. </w:t>
      </w:r>
      <w:proofErr w:type="spellStart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Хеннер</w:t>
      </w:r>
      <w:proofErr w:type="spellEnd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А.П. Шестаков // Информатика и образование. - 2004. - № 12. - C. 5-9.</w:t>
      </w:r>
    </w:p>
    <w:p w:rsidR="001E5B6A" w:rsidRPr="00322F8D" w:rsidRDefault="001E5B6A" w:rsidP="00322F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 И.В. Теория и методика информатизации образования (психолого-педагогические и технологические аспекты) [Текст] / И. В. Роберт. – 2-е изд., доп. – М.: ИИО РАО, 2008.– 274 с.</w:t>
      </w:r>
    </w:p>
    <w:p w:rsidR="00C73A37" w:rsidRPr="00322F8D" w:rsidRDefault="001E5B6A" w:rsidP="00322F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Зайцева, С.А. Методические основы формирования </w:t>
      </w:r>
      <w:proofErr w:type="gramStart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будущего учителя начальных классов [Текст] </w:t>
      </w:r>
      <w:proofErr w:type="spellStart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С.А.Зайцева</w:t>
      </w:r>
      <w:proofErr w:type="spellEnd"/>
      <w:r w:rsidRPr="00322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Высшее образование сегодня – 2011.–№4. – С42-44.</w:t>
      </w:r>
    </w:p>
    <w:sectPr w:rsidR="00C73A37" w:rsidRPr="0032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0697"/>
    <w:multiLevelType w:val="hybridMultilevel"/>
    <w:tmpl w:val="EF40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A4FFF"/>
    <w:multiLevelType w:val="hybridMultilevel"/>
    <w:tmpl w:val="EF40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66FC0"/>
    <w:multiLevelType w:val="multilevel"/>
    <w:tmpl w:val="D972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944C66"/>
    <w:multiLevelType w:val="hybridMultilevel"/>
    <w:tmpl w:val="5236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41"/>
    <w:rsid w:val="000B0F7E"/>
    <w:rsid w:val="0013211D"/>
    <w:rsid w:val="0013266B"/>
    <w:rsid w:val="00174BA8"/>
    <w:rsid w:val="001A1789"/>
    <w:rsid w:val="001E5B6A"/>
    <w:rsid w:val="001E6CB1"/>
    <w:rsid w:val="00213BF7"/>
    <w:rsid w:val="00287912"/>
    <w:rsid w:val="00322F8D"/>
    <w:rsid w:val="0032418A"/>
    <w:rsid w:val="00467B7D"/>
    <w:rsid w:val="00490D21"/>
    <w:rsid w:val="004E4353"/>
    <w:rsid w:val="005109B3"/>
    <w:rsid w:val="005809D4"/>
    <w:rsid w:val="006B3041"/>
    <w:rsid w:val="006F3AF4"/>
    <w:rsid w:val="007C7D3A"/>
    <w:rsid w:val="00826A83"/>
    <w:rsid w:val="00922317"/>
    <w:rsid w:val="009372D7"/>
    <w:rsid w:val="0095771A"/>
    <w:rsid w:val="00A348F7"/>
    <w:rsid w:val="00BA0F73"/>
    <w:rsid w:val="00C73A37"/>
    <w:rsid w:val="00C97677"/>
    <w:rsid w:val="00CA73E7"/>
    <w:rsid w:val="00CB476E"/>
    <w:rsid w:val="00D01AB7"/>
    <w:rsid w:val="00D57C6F"/>
    <w:rsid w:val="00DC7BF7"/>
    <w:rsid w:val="00ED12DE"/>
    <w:rsid w:val="00F2588B"/>
    <w:rsid w:val="00F429B7"/>
    <w:rsid w:val="00F473DD"/>
    <w:rsid w:val="00F5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3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C7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73A37"/>
    <w:rPr>
      <w:b/>
      <w:bCs/>
    </w:rPr>
  </w:style>
  <w:style w:type="character" w:customStyle="1" w:styleId="apple-converted-space">
    <w:name w:val="apple-converted-space"/>
    <w:basedOn w:val="a0"/>
    <w:rsid w:val="00C73A37"/>
  </w:style>
  <w:style w:type="character" w:styleId="a5">
    <w:name w:val="Hyperlink"/>
    <w:basedOn w:val="a0"/>
    <w:uiPriority w:val="99"/>
    <w:semiHidden/>
    <w:unhideWhenUsed/>
    <w:rsid w:val="00C73A37"/>
    <w:rPr>
      <w:color w:val="0000FF"/>
      <w:u w:val="single"/>
    </w:rPr>
  </w:style>
  <w:style w:type="character" w:styleId="a6">
    <w:name w:val="Emphasis"/>
    <w:basedOn w:val="a0"/>
    <w:qFormat/>
    <w:rsid w:val="00C73A37"/>
    <w:rPr>
      <w:i/>
      <w:iCs/>
    </w:rPr>
  </w:style>
  <w:style w:type="paragraph" w:customStyle="1" w:styleId="storytags">
    <w:name w:val="story_tags"/>
    <w:basedOn w:val="a"/>
    <w:rsid w:val="00C7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_more"/>
    <w:basedOn w:val="a"/>
    <w:rsid w:val="00C7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A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A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A7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3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C7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73A37"/>
    <w:rPr>
      <w:b/>
      <w:bCs/>
    </w:rPr>
  </w:style>
  <w:style w:type="character" w:customStyle="1" w:styleId="apple-converted-space">
    <w:name w:val="apple-converted-space"/>
    <w:basedOn w:val="a0"/>
    <w:rsid w:val="00C73A37"/>
  </w:style>
  <w:style w:type="character" w:styleId="a5">
    <w:name w:val="Hyperlink"/>
    <w:basedOn w:val="a0"/>
    <w:uiPriority w:val="99"/>
    <w:semiHidden/>
    <w:unhideWhenUsed/>
    <w:rsid w:val="00C73A37"/>
    <w:rPr>
      <w:color w:val="0000FF"/>
      <w:u w:val="single"/>
    </w:rPr>
  </w:style>
  <w:style w:type="character" w:styleId="a6">
    <w:name w:val="Emphasis"/>
    <w:basedOn w:val="a0"/>
    <w:qFormat/>
    <w:rsid w:val="00C73A37"/>
    <w:rPr>
      <w:i/>
      <w:iCs/>
    </w:rPr>
  </w:style>
  <w:style w:type="paragraph" w:customStyle="1" w:styleId="storytags">
    <w:name w:val="story_tags"/>
    <w:basedOn w:val="a"/>
    <w:rsid w:val="00C7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_more"/>
    <w:basedOn w:val="a"/>
    <w:rsid w:val="00C7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A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A7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A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8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71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4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олмык</dc:creator>
  <cp:lastModifiedBy>олмык</cp:lastModifiedBy>
  <cp:revision>2</cp:revision>
  <dcterms:created xsi:type="dcterms:W3CDTF">2013-04-21T07:04:00Z</dcterms:created>
  <dcterms:modified xsi:type="dcterms:W3CDTF">2013-04-21T07:04:00Z</dcterms:modified>
</cp:coreProperties>
</file>