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39" w:rsidRDefault="00764939" w:rsidP="007649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3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информационно-коммуникационных технологий</w:t>
      </w:r>
    </w:p>
    <w:p w:rsidR="00764939" w:rsidRDefault="00764939" w:rsidP="007649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39">
        <w:rPr>
          <w:rFonts w:ascii="Times New Roman" w:hAnsi="Times New Roman" w:cs="Times New Roman"/>
          <w:b/>
          <w:sz w:val="28"/>
          <w:szCs w:val="28"/>
        </w:rPr>
        <w:t xml:space="preserve"> во внеурочной деятельности</w:t>
      </w:r>
    </w:p>
    <w:p w:rsidR="00EF4FBA" w:rsidRPr="00EF4FBA" w:rsidRDefault="00EF4FBA" w:rsidP="00EF4FBA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4FBA">
        <w:rPr>
          <w:rFonts w:ascii="Times New Roman" w:hAnsi="Times New Roman" w:cs="Times New Roman"/>
          <w:i/>
          <w:sz w:val="24"/>
          <w:szCs w:val="24"/>
        </w:rPr>
        <w:t>М.Н.Руденко</w:t>
      </w:r>
      <w:proofErr w:type="gramStart"/>
      <w:r w:rsidRPr="00EF4FBA">
        <w:rPr>
          <w:rFonts w:ascii="Times New Roman" w:hAnsi="Times New Roman" w:cs="Times New Roman"/>
          <w:i/>
          <w:sz w:val="24"/>
          <w:szCs w:val="24"/>
        </w:rPr>
        <w:t>,у</w:t>
      </w:r>
      <w:proofErr w:type="gramEnd"/>
      <w:r w:rsidRPr="00EF4FBA">
        <w:rPr>
          <w:rFonts w:ascii="Times New Roman" w:hAnsi="Times New Roman" w:cs="Times New Roman"/>
          <w:i/>
          <w:sz w:val="24"/>
          <w:szCs w:val="24"/>
        </w:rPr>
        <w:t>читель</w:t>
      </w:r>
      <w:proofErr w:type="spellEnd"/>
      <w:r w:rsidRPr="00EF4FBA">
        <w:rPr>
          <w:rFonts w:ascii="Times New Roman" w:hAnsi="Times New Roman" w:cs="Times New Roman"/>
          <w:i/>
          <w:sz w:val="24"/>
          <w:szCs w:val="24"/>
        </w:rPr>
        <w:t xml:space="preserve"> начальных классов </w:t>
      </w:r>
    </w:p>
    <w:p w:rsidR="00EF4FBA" w:rsidRDefault="00EF4FBA" w:rsidP="00EF4FBA">
      <w:pPr>
        <w:jc w:val="right"/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</w:pPr>
      <w:r w:rsidRPr="00EF4FBA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МБОУ «Средняя общеобразовательная школа №35</w:t>
      </w:r>
    </w:p>
    <w:p w:rsidR="00EF4FBA" w:rsidRPr="00EF4FBA" w:rsidRDefault="00EF4FBA" w:rsidP="00EF4FBA">
      <w:pPr>
        <w:jc w:val="right"/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</w:pPr>
      <w:r w:rsidRPr="00EF4FBA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 xml:space="preserve"> с углубленным изучением отдельных предметов» </w:t>
      </w:r>
    </w:p>
    <w:p w:rsidR="00EF4FBA" w:rsidRPr="00EF4FBA" w:rsidRDefault="00EF4FBA" w:rsidP="00EF4FB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4FBA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 xml:space="preserve">Приволжского района </w:t>
      </w:r>
      <w:proofErr w:type="spellStart"/>
      <w:r w:rsidRPr="00EF4FBA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РТ</w:t>
      </w:r>
      <w:r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,г</w:t>
      </w:r>
      <w:proofErr w:type="gramStart"/>
      <w:r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азань</w:t>
      </w:r>
      <w:proofErr w:type="spellEnd"/>
    </w:p>
    <w:p w:rsidR="00764939" w:rsidRPr="00764939" w:rsidRDefault="00764939" w:rsidP="007649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Если бы компьютер не был изобретен </w:t>
      </w:r>
    </w:p>
    <w:p w:rsidR="00764939" w:rsidRPr="00764939" w:rsidRDefault="00764939" w:rsidP="007649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как универсальное техническое устройство, </w:t>
      </w:r>
    </w:p>
    <w:p w:rsidR="00764939" w:rsidRPr="00764939" w:rsidRDefault="00764939" w:rsidP="007649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его следовало бы изобрести </w:t>
      </w:r>
    </w:p>
    <w:p w:rsidR="00764939" w:rsidRPr="00764939" w:rsidRDefault="00764939" w:rsidP="007649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>специально для целей образования.</w:t>
      </w:r>
    </w:p>
    <w:p w:rsidR="00764939" w:rsidRPr="00764939" w:rsidRDefault="00764939" w:rsidP="007649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4939">
        <w:rPr>
          <w:rFonts w:ascii="Times New Roman" w:hAnsi="Times New Roman" w:cs="Times New Roman"/>
          <w:sz w:val="28"/>
          <w:szCs w:val="28"/>
        </w:rPr>
        <w:t>Энтони</w:t>
      </w:r>
      <w:proofErr w:type="spellEnd"/>
      <w:r w:rsidRPr="0076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939">
        <w:rPr>
          <w:rFonts w:ascii="Times New Roman" w:hAnsi="Times New Roman" w:cs="Times New Roman"/>
          <w:sz w:val="28"/>
          <w:szCs w:val="28"/>
        </w:rPr>
        <w:t>Маллан</w:t>
      </w:r>
      <w:proofErr w:type="spellEnd"/>
    </w:p>
    <w:p w:rsidR="00764939" w:rsidRDefault="00764939" w:rsidP="00764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информационных технологий. С каждым годом все настойчивее в нашу жизнь врывается компьютер, а вместе с ним и информационные технологии.    Исходя  из  того,  что «информационные  и  коммуникационные технологии –  это  совокупность  методов,  устройств  и  производственных процессов,  используемых  обществом  для  сбора,  хранения,  обработки  и распространения  информации»,  главным  в  практической  деятельности учителя  становится  понимание  роли  применения  ИКТ  в  учебной </w:t>
      </w:r>
      <w:r w:rsidR="002F5C0D">
        <w:rPr>
          <w:rFonts w:ascii="Times New Roman" w:hAnsi="Times New Roman" w:cs="Times New Roman"/>
          <w:sz w:val="28"/>
          <w:szCs w:val="28"/>
        </w:rPr>
        <w:t xml:space="preserve">и во внеурочной </w:t>
      </w:r>
      <w:r w:rsidRPr="00764939">
        <w:rPr>
          <w:rFonts w:ascii="Times New Roman" w:hAnsi="Times New Roman" w:cs="Times New Roman"/>
          <w:sz w:val="28"/>
          <w:szCs w:val="28"/>
        </w:rPr>
        <w:t xml:space="preserve">деятельности. Информационные технологии дают уникальную возможность развиваться не только ученику, но и учителю. Сейчас всем понятно, что компьютер не сможет заменить живого учителя. Зато поможет облегчить его труд, </w:t>
      </w:r>
      <w:r w:rsidRPr="00764939">
        <w:rPr>
          <w:rFonts w:ascii="Times New Roman" w:hAnsi="Times New Roman" w:cs="Times New Roman"/>
          <w:sz w:val="28"/>
          <w:szCs w:val="28"/>
        </w:rPr>
        <w:lastRenderedPageBreak/>
        <w:t>заинтересовать детей, обеспечить более наглядное, совершенно новое восприятие материала.</w:t>
      </w:r>
      <w:r w:rsidR="002C3ECD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764939" w:rsidRPr="00764939" w:rsidRDefault="00764939" w:rsidP="00764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В основе стандартов второго поколения, на которые переходит сегодня вся система образования, лежит </w:t>
      </w:r>
      <w:proofErr w:type="spellStart"/>
      <w:r w:rsidRPr="00764939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764939">
        <w:rPr>
          <w:rFonts w:ascii="Times New Roman" w:hAnsi="Times New Roman" w:cs="Times New Roman"/>
          <w:sz w:val="28"/>
          <w:szCs w:val="28"/>
        </w:rPr>
        <w:t xml:space="preserve"> подход, идеи </w:t>
      </w:r>
      <w:proofErr w:type="spellStart"/>
      <w:r w:rsidRPr="00764939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764939">
        <w:rPr>
          <w:rFonts w:ascii="Times New Roman" w:hAnsi="Times New Roman" w:cs="Times New Roman"/>
          <w:sz w:val="28"/>
          <w:szCs w:val="28"/>
        </w:rPr>
        <w:t xml:space="preserve">, Гальперина, Леонтьева. Особое внимание уже сегодня мы  обращаем на необходимость формирования у обучающихся не только предметных, но и личностных, </w:t>
      </w:r>
      <w:proofErr w:type="spellStart"/>
      <w:r w:rsidRPr="0076493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64939">
        <w:rPr>
          <w:rFonts w:ascii="Times New Roman" w:hAnsi="Times New Roman" w:cs="Times New Roman"/>
          <w:sz w:val="28"/>
          <w:szCs w:val="28"/>
        </w:rPr>
        <w:t xml:space="preserve"> результатов. Их можно достичь, используя в урочной и внеурочной деятельности инновационные образовательные технологии, в том числе информационно-коммуникационные (ИКТ). </w:t>
      </w:r>
    </w:p>
    <w:p w:rsidR="00764939" w:rsidRPr="00764939" w:rsidRDefault="00764939" w:rsidP="00764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939"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средств ИКТ направлено на интенсификацию процесса обучения, реализацию идей развивающего обучения, совершенствование форм и методов организации учебного процесса, обеспечивающих переход от механического усвоения обучающимися знаний к овладению ими умениями самостоятельно приобретать новые знания; направлено на процесс интеллектуального, творческого, нравственного и эстетического развития школьников.</w:t>
      </w:r>
      <w:r w:rsidR="002C3ECD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proofErr w:type="gramEnd"/>
    </w:p>
    <w:p w:rsidR="00764939" w:rsidRPr="00764939" w:rsidRDefault="00764939" w:rsidP="00764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Современные компьютерные средства я использую на каждом этапе процесса обучения, среди них – получение информации, ее обработка, обобщение результатов (познавательные универсальные учебные действия – УУД), коррекция полученных результатов. </w:t>
      </w:r>
      <w:proofErr w:type="gramStart"/>
      <w:r w:rsidRPr="00764939">
        <w:rPr>
          <w:rFonts w:ascii="Times New Roman" w:hAnsi="Times New Roman" w:cs="Times New Roman"/>
          <w:sz w:val="28"/>
          <w:szCs w:val="28"/>
        </w:rPr>
        <w:t xml:space="preserve">Такой вариант обучения дает наиболее ощутимые результаты для обучающегося с любым уровнем подготовки. </w:t>
      </w:r>
      <w:proofErr w:type="gramEnd"/>
    </w:p>
    <w:p w:rsidR="00764939" w:rsidRPr="00764939" w:rsidRDefault="00764939" w:rsidP="007649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>Внеурочная работа направлена на решение следующих задач:</w:t>
      </w:r>
    </w:p>
    <w:p w:rsidR="00764939" w:rsidRPr="00764939" w:rsidRDefault="00764939" w:rsidP="007649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Формирование у ребенка </w:t>
      </w:r>
      <w:proofErr w:type="gramStart"/>
      <w:r w:rsidRPr="00764939">
        <w:rPr>
          <w:rFonts w:ascii="Times New Roman" w:hAnsi="Times New Roman" w:cs="Times New Roman"/>
          <w:sz w:val="28"/>
          <w:szCs w:val="28"/>
        </w:rPr>
        <w:t>положительной</w:t>
      </w:r>
      <w:proofErr w:type="gramEnd"/>
      <w:r w:rsidRPr="0076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939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r w:rsidRPr="00764939">
        <w:rPr>
          <w:rFonts w:ascii="Times New Roman" w:hAnsi="Times New Roman" w:cs="Times New Roman"/>
          <w:sz w:val="28"/>
          <w:szCs w:val="28"/>
        </w:rPr>
        <w:t>, характеризующейся следующими факторами:</w:t>
      </w:r>
    </w:p>
    <w:p w:rsidR="00764939" w:rsidRPr="00764939" w:rsidRDefault="00764939" w:rsidP="0076493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а) уверенностью в </w:t>
      </w:r>
      <w:proofErr w:type="gramStart"/>
      <w:r w:rsidRPr="00764939">
        <w:rPr>
          <w:rFonts w:ascii="Times New Roman" w:hAnsi="Times New Roman" w:cs="Times New Roman"/>
          <w:sz w:val="28"/>
          <w:szCs w:val="28"/>
        </w:rPr>
        <w:t>доброжелательном</w:t>
      </w:r>
      <w:proofErr w:type="gramEnd"/>
      <w:r w:rsidRPr="00764939">
        <w:rPr>
          <w:rFonts w:ascii="Times New Roman" w:hAnsi="Times New Roman" w:cs="Times New Roman"/>
          <w:sz w:val="28"/>
          <w:szCs w:val="28"/>
        </w:rPr>
        <w:t xml:space="preserve"> отношения к нему других людей; </w:t>
      </w:r>
    </w:p>
    <w:p w:rsidR="00764939" w:rsidRPr="00764939" w:rsidRDefault="00764939" w:rsidP="0076493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lastRenderedPageBreak/>
        <w:t xml:space="preserve">б) убежденностью в успешном овладении им тем или иным видом деятельности; </w:t>
      </w:r>
    </w:p>
    <w:p w:rsidR="00764939" w:rsidRPr="00764939" w:rsidRDefault="00764939" w:rsidP="0076493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в) чувством собственной значимости. </w:t>
      </w:r>
    </w:p>
    <w:p w:rsidR="00764939" w:rsidRPr="00764939" w:rsidRDefault="00764939" w:rsidP="00764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Положительная </w:t>
      </w:r>
      <w:proofErr w:type="spellStart"/>
      <w:proofErr w:type="gramStart"/>
      <w:r w:rsidRPr="00764939">
        <w:rPr>
          <w:rFonts w:ascii="Times New Roman" w:hAnsi="Times New Roman" w:cs="Times New Roman"/>
          <w:sz w:val="28"/>
          <w:szCs w:val="28"/>
        </w:rPr>
        <w:t>Я-концепция</w:t>
      </w:r>
      <w:proofErr w:type="spellEnd"/>
      <w:proofErr w:type="gramEnd"/>
      <w:r w:rsidRPr="00764939">
        <w:rPr>
          <w:rFonts w:ascii="Times New Roman" w:hAnsi="Times New Roman" w:cs="Times New Roman"/>
          <w:sz w:val="28"/>
          <w:szCs w:val="28"/>
        </w:rPr>
        <w:t xml:space="preserve"> характеризует позитивное отношение ребенка к самому себе и объективность его самооценки, которая является основой дальнейшего развития индивидуальности ребенка.</w:t>
      </w:r>
    </w:p>
    <w:p w:rsidR="00764939" w:rsidRPr="00764939" w:rsidRDefault="00764939" w:rsidP="007649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>Разнообразная внеклассная деятельность способствует раскрытию индивидуальных способностей ребенка, которые не всегда проявляются на уроке. Разнообразие внеклассной деятельности способствует самореализации ребенка, повышению его самооценки, уверенности в себе, то есть, положительному восприятию самого себя. Включение учащихся в различные виды внеклассной работы обогащает их личный опыт, знания о разнообразии человеческой деятельности, формирует необходимые практические умения и навыки.</w:t>
      </w:r>
      <w:r w:rsidR="00867B52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764939" w:rsidRPr="00764939" w:rsidRDefault="00764939" w:rsidP="007649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накопления опыта коллективной жизни, навыков сотрудничества. </w:t>
      </w:r>
    </w:p>
    <w:p w:rsidR="00764939" w:rsidRPr="00764939" w:rsidRDefault="00764939" w:rsidP="007649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>Формирование потребности в продуктивной, социально-одобряемой деятельности через непосредственное знакомство с различными видами деятельности, формирование в соответствии с индивидуальными наклонностями интереса к ним, необходимых умений и навыков.</w:t>
      </w:r>
    </w:p>
    <w:p w:rsidR="00764939" w:rsidRPr="00764939" w:rsidRDefault="00764939" w:rsidP="007649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>Формирование нравственного, эмоционального, волевого компонентов мировоззрения. Во внеурочной работе усваиваются моральные нормы поведения через овладение нравственными понятиями. Эмоциональная сфера формируется через эстетические представления в творческой деятельности</w:t>
      </w:r>
    </w:p>
    <w:p w:rsidR="00764939" w:rsidRPr="00764939" w:rsidRDefault="00764939" w:rsidP="007649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интереса. Данная задача внеурочной работы отражает преемственность учебной и </w:t>
      </w:r>
      <w:proofErr w:type="spellStart"/>
      <w:r w:rsidRPr="0076493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64939">
        <w:rPr>
          <w:rFonts w:ascii="Times New Roman" w:hAnsi="Times New Roman" w:cs="Times New Roman"/>
          <w:sz w:val="28"/>
          <w:szCs w:val="28"/>
        </w:rPr>
        <w:t xml:space="preserve"> деятельности, так как внеурочная работа связана с учебно-воспитательной работой на уроке </w:t>
      </w:r>
      <w:r w:rsidRPr="00764939">
        <w:rPr>
          <w:rFonts w:ascii="Times New Roman" w:hAnsi="Times New Roman" w:cs="Times New Roman"/>
          <w:sz w:val="28"/>
          <w:szCs w:val="28"/>
        </w:rPr>
        <w:lastRenderedPageBreak/>
        <w:t>и, в конечном счете, направлена на повышение эффективности учебного процесса.</w:t>
      </w:r>
    </w:p>
    <w:p w:rsidR="00764939" w:rsidRPr="00764939" w:rsidRDefault="00764939" w:rsidP="007649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>Организация свободного времени учащихся. В настоящее время очень важно удлинить сроки организованного педагогического влияния, чтобы предупредить отрицательные последствия детской безнадзорности.</w:t>
      </w:r>
      <w:r w:rsidR="00867B52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</w:p>
    <w:p w:rsidR="00764939" w:rsidRPr="00764939" w:rsidRDefault="00764939" w:rsidP="007649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>Перечисленные задачи определяют основные направления моей работы по организации внеурочной деятельности. В реальной работе они конкретизируются в соответствии с особенностями группы учащихся и поставленной задачей.</w:t>
      </w:r>
      <w:r w:rsidR="00867B52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</w:p>
    <w:p w:rsidR="007440D5" w:rsidRDefault="00764939" w:rsidP="00764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39">
        <w:rPr>
          <w:rFonts w:ascii="Times New Roman" w:hAnsi="Times New Roman" w:cs="Times New Roman"/>
          <w:sz w:val="28"/>
          <w:szCs w:val="28"/>
        </w:rPr>
        <w:t xml:space="preserve">Развитие личности лучше всего реализуется в конкретной, целенаправленной деятельности. </w:t>
      </w:r>
      <w:proofErr w:type="gramStart"/>
      <w:r w:rsidRPr="00764939">
        <w:rPr>
          <w:rFonts w:ascii="Times New Roman" w:hAnsi="Times New Roman" w:cs="Times New Roman"/>
          <w:sz w:val="28"/>
          <w:szCs w:val="28"/>
        </w:rPr>
        <w:t>Чем шире такая деятельность, чем ближе эта деятельность к реальной действительности, чем больше направленности на конечный результат, тем активнее выделяется творческая самостоятельность ученика, тем больше у него стимул повысить свой образовательный уровень, научиться конкретному делу, приобрести достаточно много универсальных знаний, не только помогающих ему в работе, но и способствующих его индивидуальному развитию.</w:t>
      </w:r>
      <w:r w:rsidR="00867B52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proofErr w:type="gramEnd"/>
    </w:p>
    <w:p w:rsidR="00EF4FBA" w:rsidRDefault="00EF4FBA" w:rsidP="00764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FBA" w:rsidRDefault="00EF4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4939" w:rsidRPr="002C3ECD" w:rsidRDefault="00EF4FBA" w:rsidP="002C3EC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3EC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F4FBA" w:rsidRPr="00EF4FBA" w:rsidRDefault="00EF4FBA" w:rsidP="002C3E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BA">
        <w:rPr>
          <w:rFonts w:ascii="Times New Roman" w:hAnsi="Times New Roman" w:cs="Times New Roman"/>
          <w:sz w:val="28"/>
          <w:szCs w:val="28"/>
        </w:rPr>
        <w:t>Виноградова Л.П. Использование информационных технологий в начальной школе. Материалы научно-</w:t>
      </w:r>
      <w:r w:rsidR="002C3ECD">
        <w:rPr>
          <w:rFonts w:ascii="Times New Roman" w:hAnsi="Times New Roman" w:cs="Times New Roman"/>
          <w:sz w:val="28"/>
          <w:szCs w:val="28"/>
        </w:rPr>
        <w:t>практической конференции.</w:t>
      </w:r>
      <w:r w:rsidR="002C3ECD" w:rsidRPr="002C3ECD">
        <w:rPr>
          <w:rFonts w:ascii="Times New Roman" w:hAnsi="Times New Roman" w:cs="Times New Roman"/>
          <w:sz w:val="28"/>
          <w:szCs w:val="28"/>
        </w:rPr>
        <w:t xml:space="preserve"> </w:t>
      </w:r>
      <w:r w:rsidR="002C3ECD" w:rsidRPr="00EF4FBA">
        <w:rPr>
          <w:rFonts w:ascii="Times New Roman" w:hAnsi="Times New Roman" w:cs="Times New Roman"/>
          <w:sz w:val="28"/>
          <w:szCs w:val="28"/>
        </w:rPr>
        <w:t>–</w:t>
      </w:r>
      <w:r w:rsidR="002C3ECD">
        <w:rPr>
          <w:rFonts w:ascii="Times New Roman" w:hAnsi="Times New Roman" w:cs="Times New Roman"/>
          <w:sz w:val="28"/>
          <w:szCs w:val="28"/>
        </w:rPr>
        <w:t>2000.</w:t>
      </w:r>
    </w:p>
    <w:p w:rsidR="00EF4FBA" w:rsidRPr="00EF4FBA" w:rsidRDefault="00EF4FBA" w:rsidP="002C3E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BA">
        <w:rPr>
          <w:rFonts w:ascii="Times New Roman" w:hAnsi="Times New Roman" w:cs="Times New Roman"/>
          <w:sz w:val="28"/>
          <w:szCs w:val="28"/>
        </w:rPr>
        <w:t xml:space="preserve">Захарова Н.И. Внедрение информационных технологий в учебный процесс. – Журнал «Начальная школа» №1, 2008. </w:t>
      </w:r>
    </w:p>
    <w:p w:rsidR="002C3ECD" w:rsidRPr="002C3ECD" w:rsidRDefault="00EF4FBA" w:rsidP="002C3E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BA">
        <w:rPr>
          <w:rFonts w:ascii="Times New Roman" w:hAnsi="Times New Roman" w:cs="Times New Roman"/>
          <w:sz w:val="28"/>
          <w:szCs w:val="28"/>
        </w:rPr>
        <w:t>Сеть творческих учителей /</w:t>
      </w:r>
      <w:r w:rsidR="002C3ECD" w:rsidRPr="002C3ECD">
        <w:rPr>
          <w:rFonts w:ascii="Times New Roman" w:hAnsi="Times New Roman" w:cs="Times New Roman"/>
          <w:sz w:val="28"/>
          <w:szCs w:val="28"/>
        </w:rPr>
        <w:t>/</w:t>
      </w:r>
      <w:r w:rsidR="002C3ECD">
        <w:rPr>
          <w:rFonts w:ascii="Times New Roman" w:hAnsi="Times New Roman" w:cs="Times New Roman"/>
          <w:sz w:val="28"/>
          <w:szCs w:val="28"/>
        </w:rPr>
        <w:t xml:space="preserve"> </w:t>
      </w:r>
      <w:r w:rsidRPr="00EF4FBA">
        <w:rPr>
          <w:rFonts w:ascii="Times New Roman" w:hAnsi="Times New Roman" w:cs="Times New Roman"/>
          <w:sz w:val="28"/>
          <w:szCs w:val="28"/>
        </w:rPr>
        <w:t>ИКТ в начальной школе</w:t>
      </w:r>
      <w:r w:rsidR="002C3ECD">
        <w:rPr>
          <w:rFonts w:ascii="Times New Roman" w:hAnsi="Times New Roman" w:cs="Times New Roman"/>
          <w:sz w:val="28"/>
          <w:szCs w:val="28"/>
        </w:rPr>
        <w:t xml:space="preserve">. </w:t>
      </w:r>
      <w:r w:rsidR="002C3ECD" w:rsidRPr="002C3ECD">
        <w:rPr>
          <w:rFonts w:ascii="Times New Roman" w:hAnsi="Times New Roman" w:cs="Times New Roman"/>
          <w:sz w:val="28"/>
          <w:szCs w:val="28"/>
        </w:rPr>
        <w:t>[</w:t>
      </w:r>
      <w:r w:rsidR="002C3EC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C3ECD" w:rsidRPr="002C3ECD">
        <w:rPr>
          <w:rFonts w:ascii="Times New Roman" w:hAnsi="Times New Roman" w:cs="Times New Roman"/>
          <w:sz w:val="28"/>
          <w:szCs w:val="28"/>
        </w:rPr>
        <w:t>]</w:t>
      </w:r>
      <w:r w:rsidRPr="00EF4FBA">
        <w:rPr>
          <w:rFonts w:ascii="Times New Roman" w:hAnsi="Times New Roman" w:cs="Times New Roman"/>
          <w:sz w:val="28"/>
          <w:szCs w:val="28"/>
        </w:rPr>
        <w:t xml:space="preserve"> </w:t>
      </w:r>
      <w:r w:rsidR="002C3ECD" w:rsidRPr="00EF4FBA">
        <w:rPr>
          <w:rFonts w:ascii="Times New Roman" w:hAnsi="Times New Roman" w:cs="Times New Roman"/>
          <w:sz w:val="28"/>
          <w:szCs w:val="28"/>
        </w:rPr>
        <w:t>–</w:t>
      </w:r>
      <w:r w:rsidR="002C3ECD" w:rsidRPr="002C3ECD">
        <w:rPr>
          <w:rFonts w:ascii="Times New Roman" w:hAnsi="Times New Roman" w:cs="Times New Roman"/>
          <w:sz w:val="28"/>
          <w:szCs w:val="28"/>
        </w:rPr>
        <w:t xml:space="preserve"> </w:t>
      </w:r>
      <w:r w:rsidR="002C3EC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2C3EC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C3EC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2C3ECD" w:rsidRPr="005F7061">
          <w:rPr>
            <w:rStyle w:val="a4"/>
            <w:rFonts w:ascii="Times New Roman" w:hAnsi="Times New Roman" w:cs="Times New Roman"/>
            <w:sz w:val="28"/>
            <w:szCs w:val="28"/>
          </w:rPr>
          <w:t>http://www.itn.ru/communities.aspx?cat_no=5025&amp;tmpl=com</w:t>
        </w:r>
      </w:hyperlink>
    </w:p>
    <w:p w:rsidR="00EF4FBA" w:rsidRDefault="00EF4FBA" w:rsidP="002C3E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FBA"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 w:rsidRPr="00EF4FBA">
        <w:rPr>
          <w:rFonts w:ascii="Times New Roman" w:hAnsi="Times New Roman" w:cs="Times New Roman"/>
          <w:sz w:val="28"/>
          <w:szCs w:val="28"/>
        </w:rPr>
        <w:t xml:space="preserve"> М.В. Использование </w:t>
      </w:r>
      <w:proofErr w:type="spellStart"/>
      <w:r w:rsidRPr="00EF4FBA">
        <w:rPr>
          <w:rFonts w:ascii="Times New Roman" w:hAnsi="Times New Roman" w:cs="Times New Roman"/>
          <w:sz w:val="28"/>
          <w:szCs w:val="28"/>
        </w:rPr>
        <w:t>медиауроков</w:t>
      </w:r>
      <w:proofErr w:type="spellEnd"/>
      <w:r w:rsidRPr="00EF4FBA">
        <w:rPr>
          <w:rFonts w:ascii="Times New Roman" w:hAnsi="Times New Roman" w:cs="Times New Roman"/>
          <w:sz w:val="28"/>
          <w:szCs w:val="28"/>
        </w:rPr>
        <w:t xml:space="preserve"> дл</w:t>
      </w:r>
      <w:r w:rsidR="002C3ECD">
        <w:rPr>
          <w:rFonts w:ascii="Times New Roman" w:hAnsi="Times New Roman" w:cs="Times New Roman"/>
          <w:sz w:val="28"/>
          <w:szCs w:val="28"/>
        </w:rPr>
        <w:t>я развития мышления младших шко</w:t>
      </w:r>
      <w:r w:rsidRPr="00EF4FBA">
        <w:rPr>
          <w:rFonts w:ascii="Times New Roman" w:hAnsi="Times New Roman" w:cs="Times New Roman"/>
          <w:sz w:val="28"/>
          <w:szCs w:val="28"/>
        </w:rPr>
        <w:t>льников. – Библиотека сообщества учителей начальных классов. Образовательный портал «Сеть творческих учителей», 2006.</w:t>
      </w:r>
      <w:r w:rsidR="002C3ECD" w:rsidRPr="002C3ECD">
        <w:rPr>
          <w:rFonts w:ascii="Times New Roman" w:hAnsi="Times New Roman" w:cs="Times New Roman"/>
          <w:sz w:val="28"/>
          <w:szCs w:val="28"/>
        </w:rPr>
        <w:t xml:space="preserve"> [</w:t>
      </w:r>
      <w:r w:rsidR="002C3EC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C3ECD" w:rsidRPr="002C3ECD">
        <w:rPr>
          <w:rFonts w:ascii="Times New Roman" w:hAnsi="Times New Roman" w:cs="Times New Roman"/>
          <w:sz w:val="28"/>
          <w:szCs w:val="28"/>
        </w:rPr>
        <w:t>]</w:t>
      </w:r>
      <w:r w:rsidR="002C3ECD" w:rsidRPr="00EF4FBA">
        <w:rPr>
          <w:rFonts w:ascii="Times New Roman" w:hAnsi="Times New Roman" w:cs="Times New Roman"/>
          <w:sz w:val="28"/>
          <w:szCs w:val="28"/>
        </w:rPr>
        <w:t xml:space="preserve"> –</w:t>
      </w:r>
      <w:r w:rsidR="002C3ECD" w:rsidRPr="002C3ECD">
        <w:rPr>
          <w:rFonts w:ascii="Times New Roman" w:hAnsi="Times New Roman" w:cs="Times New Roman"/>
          <w:sz w:val="28"/>
          <w:szCs w:val="28"/>
        </w:rPr>
        <w:t xml:space="preserve"> </w:t>
      </w:r>
      <w:r w:rsidR="002C3EC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2C3EC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C3ECD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history="1">
        <w:r w:rsidR="002C3ECD" w:rsidRPr="005F7061">
          <w:rPr>
            <w:rStyle w:val="a4"/>
            <w:rFonts w:ascii="Times New Roman" w:hAnsi="Times New Roman" w:cs="Times New Roman"/>
            <w:sz w:val="28"/>
            <w:szCs w:val="28"/>
          </w:rPr>
          <w:t>http://www.itn.ru/communities.aspx?cat_no=5025&amp;lib_no=5430&amp;tmplib</w:t>
        </w:r>
      </w:hyperlink>
    </w:p>
    <w:p w:rsidR="002C3ECD" w:rsidRPr="00EF4FBA" w:rsidRDefault="0013511C" w:rsidP="002C3E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11C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13511C">
        <w:rPr>
          <w:rFonts w:ascii="Times New Roman" w:hAnsi="Times New Roman" w:cs="Times New Roman"/>
          <w:sz w:val="28"/>
          <w:szCs w:val="28"/>
        </w:rPr>
        <w:t xml:space="preserve"> А. И. Программа нравственно-этического воспитания в работе классного руководителя</w:t>
      </w:r>
      <w:r w:rsidR="00867B52">
        <w:rPr>
          <w:rFonts w:ascii="Times New Roman" w:hAnsi="Times New Roman" w:cs="Times New Roman"/>
          <w:sz w:val="28"/>
          <w:szCs w:val="28"/>
        </w:rPr>
        <w:t>.</w:t>
      </w:r>
      <w:r w:rsidR="00867B52" w:rsidRPr="00867B52">
        <w:rPr>
          <w:rFonts w:ascii="Times New Roman" w:hAnsi="Times New Roman" w:cs="Times New Roman"/>
          <w:sz w:val="28"/>
          <w:szCs w:val="28"/>
        </w:rPr>
        <w:t xml:space="preserve"> </w:t>
      </w:r>
      <w:r w:rsidR="00867B52" w:rsidRPr="00EF4FBA">
        <w:rPr>
          <w:rFonts w:ascii="Times New Roman" w:hAnsi="Times New Roman" w:cs="Times New Roman"/>
          <w:sz w:val="28"/>
          <w:szCs w:val="28"/>
        </w:rPr>
        <w:t>–</w:t>
      </w:r>
      <w:r w:rsidR="00867B52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867B52">
        <w:rPr>
          <w:rFonts w:ascii="Times New Roman" w:hAnsi="Times New Roman" w:cs="Times New Roman"/>
          <w:sz w:val="28"/>
          <w:szCs w:val="28"/>
        </w:rPr>
        <w:t>Аст-Пресс</w:t>
      </w:r>
      <w:proofErr w:type="spellEnd"/>
      <w:r w:rsidR="00867B52">
        <w:rPr>
          <w:rFonts w:ascii="Times New Roman" w:hAnsi="Times New Roman" w:cs="Times New Roman"/>
          <w:sz w:val="28"/>
          <w:szCs w:val="28"/>
        </w:rPr>
        <w:t xml:space="preserve">, </w:t>
      </w:r>
      <w:r w:rsidR="00867B52" w:rsidRPr="00867B52">
        <w:rPr>
          <w:rFonts w:ascii="Times New Roman" w:hAnsi="Times New Roman" w:cs="Times New Roman"/>
          <w:sz w:val="28"/>
          <w:szCs w:val="28"/>
        </w:rPr>
        <w:t>2006</w:t>
      </w:r>
      <w:r w:rsidR="00867B52">
        <w:rPr>
          <w:rFonts w:ascii="Times New Roman" w:hAnsi="Times New Roman" w:cs="Times New Roman"/>
          <w:sz w:val="28"/>
          <w:szCs w:val="28"/>
        </w:rPr>
        <w:t>. 187 с.</w:t>
      </w:r>
    </w:p>
    <w:sectPr w:rsidR="002C3ECD" w:rsidRPr="00EF4FBA" w:rsidSect="0074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14" w:rsidRDefault="005B7114" w:rsidP="002C3ECD">
      <w:pPr>
        <w:spacing w:after="0" w:line="240" w:lineRule="auto"/>
      </w:pPr>
      <w:r>
        <w:separator/>
      </w:r>
    </w:p>
  </w:endnote>
  <w:endnote w:type="continuationSeparator" w:id="0">
    <w:p w:rsidR="005B7114" w:rsidRDefault="005B7114" w:rsidP="002C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14" w:rsidRDefault="005B7114" w:rsidP="002C3ECD">
      <w:pPr>
        <w:spacing w:after="0" w:line="240" w:lineRule="auto"/>
      </w:pPr>
      <w:r>
        <w:separator/>
      </w:r>
    </w:p>
  </w:footnote>
  <w:footnote w:type="continuationSeparator" w:id="0">
    <w:p w:rsidR="005B7114" w:rsidRDefault="005B7114" w:rsidP="002C3ECD">
      <w:pPr>
        <w:spacing w:after="0" w:line="240" w:lineRule="auto"/>
      </w:pPr>
      <w:r>
        <w:continuationSeparator/>
      </w:r>
    </w:p>
  </w:footnote>
  <w:footnote w:id="1">
    <w:p w:rsidR="002C3ECD" w:rsidRPr="002C3ECD" w:rsidRDefault="002C3ECD">
      <w:pPr>
        <w:pStyle w:val="a5"/>
        <w:rPr>
          <w:rFonts w:ascii="Times New Roman" w:hAnsi="Times New Roman" w:cs="Times New Roman"/>
          <w:lang w:val="en-US"/>
        </w:rPr>
      </w:pPr>
      <w:r w:rsidRPr="002C3ECD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C3ECD">
        <w:rPr>
          <w:rFonts w:ascii="Times New Roman" w:hAnsi="Times New Roman" w:cs="Times New Roman"/>
          <w:lang w:val="en-US"/>
        </w:rPr>
        <w:t>[1]</w:t>
      </w:r>
    </w:p>
  </w:footnote>
  <w:footnote w:id="2">
    <w:p w:rsidR="002C3ECD" w:rsidRPr="002C3ECD" w:rsidRDefault="002C3ECD">
      <w:pPr>
        <w:pStyle w:val="a5"/>
        <w:rPr>
          <w:rFonts w:ascii="Times New Roman" w:hAnsi="Times New Roman" w:cs="Times New Roman"/>
          <w:lang w:val="en-US"/>
        </w:rPr>
      </w:pPr>
      <w:r w:rsidRPr="002C3ECD">
        <w:rPr>
          <w:rStyle w:val="a7"/>
          <w:rFonts w:ascii="Times New Roman" w:hAnsi="Times New Roman" w:cs="Times New Roman"/>
        </w:rPr>
        <w:footnoteRef/>
      </w:r>
      <w:r w:rsidRPr="002C3ECD">
        <w:rPr>
          <w:rFonts w:ascii="Times New Roman" w:hAnsi="Times New Roman" w:cs="Times New Roman"/>
        </w:rPr>
        <w:t xml:space="preserve"> </w:t>
      </w:r>
      <w:r w:rsidRPr="002C3ECD">
        <w:rPr>
          <w:rFonts w:ascii="Times New Roman" w:hAnsi="Times New Roman" w:cs="Times New Roman"/>
          <w:lang w:val="en-US"/>
        </w:rPr>
        <w:t>[2]</w:t>
      </w:r>
    </w:p>
  </w:footnote>
  <w:footnote w:id="3">
    <w:p w:rsidR="00867B52" w:rsidRPr="00867B52" w:rsidRDefault="00867B52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[</w:t>
      </w:r>
      <w:r>
        <w:rPr>
          <w:rFonts w:ascii="Times New Roman" w:hAnsi="Times New Roman" w:cs="Times New Roman"/>
          <w:lang w:val="en-US"/>
        </w:rPr>
        <w:t>5, 29</w:t>
      </w:r>
      <w:r w:rsidRPr="00867B52">
        <w:rPr>
          <w:rFonts w:ascii="Times New Roman" w:hAnsi="Times New Roman" w:cs="Times New Roman"/>
          <w:lang w:val="en-US"/>
        </w:rPr>
        <w:t>]</w:t>
      </w:r>
    </w:p>
  </w:footnote>
  <w:footnote w:id="4">
    <w:p w:rsidR="00867B52" w:rsidRPr="00867B52" w:rsidRDefault="00867B52">
      <w:pPr>
        <w:pStyle w:val="a5"/>
        <w:rPr>
          <w:rFonts w:ascii="Times New Roman" w:hAnsi="Times New Roman" w:cs="Times New Roman"/>
          <w:lang w:val="en-US"/>
        </w:rPr>
      </w:pPr>
      <w:r>
        <w:rPr>
          <w:rStyle w:val="a7"/>
        </w:rPr>
        <w:footnoteRef/>
      </w:r>
      <w:r>
        <w:t xml:space="preserve"> </w:t>
      </w:r>
      <w:r w:rsidRPr="00867B52">
        <w:rPr>
          <w:rFonts w:ascii="Times New Roman" w:hAnsi="Times New Roman" w:cs="Times New Roman"/>
          <w:lang w:val="en-US"/>
        </w:rPr>
        <w:t>[4]</w:t>
      </w:r>
    </w:p>
  </w:footnote>
  <w:footnote w:id="5">
    <w:p w:rsidR="00867B52" w:rsidRPr="00867B52" w:rsidRDefault="00867B52">
      <w:pPr>
        <w:pStyle w:val="a5"/>
        <w:rPr>
          <w:rFonts w:ascii="Times New Roman" w:hAnsi="Times New Roman" w:cs="Times New Roman"/>
          <w:lang w:val="en-US"/>
        </w:rPr>
      </w:pPr>
      <w:r w:rsidRPr="00867B52">
        <w:rPr>
          <w:rStyle w:val="a7"/>
          <w:rFonts w:ascii="Times New Roman" w:hAnsi="Times New Roman" w:cs="Times New Roman"/>
        </w:rPr>
        <w:footnoteRef/>
      </w:r>
      <w:r w:rsidRPr="00867B52">
        <w:rPr>
          <w:rFonts w:ascii="Times New Roman" w:hAnsi="Times New Roman" w:cs="Times New Roman"/>
        </w:rPr>
        <w:t xml:space="preserve"> </w:t>
      </w:r>
      <w:r w:rsidRPr="00867B52">
        <w:rPr>
          <w:rFonts w:ascii="Times New Roman" w:hAnsi="Times New Roman" w:cs="Times New Roman"/>
          <w:lang w:val="en-US"/>
        </w:rPr>
        <w:t>[3]</w:t>
      </w:r>
    </w:p>
  </w:footnote>
  <w:footnote w:id="6">
    <w:p w:rsidR="00867B52" w:rsidRPr="00867B52" w:rsidRDefault="00867B52">
      <w:pPr>
        <w:pStyle w:val="a5"/>
        <w:rPr>
          <w:rFonts w:ascii="Times New Roman" w:hAnsi="Times New Roman" w:cs="Times New Roman"/>
          <w:lang w:val="en-US"/>
        </w:rPr>
      </w:pPr>
      <w:r w:rsidRPr="00867B52">
        <w:rPr>
          <w:rStyle w:val="a7"/>
          <w:rFonts w:ascii="Times New Roman" w:hAnsi="Times New Roman" w:cs="Times New Roman"/>
        </w:rPr>
        <w:footnoteRef/>
      </w:r>
      <w:r w:rsidRPr="00867B52">
        <w:rPr>
          <w:rFonts w:ascii="Times New Roman" w:hAnsi="Times New Roman" w:cs="Times New Roman"/>
        </w:rPr>
        <w:t xml:space="preserve"> </w:t>
      </w:r>
      <w:r w:rsidRPr="00867B52">
        <w:rPr>
          <w:rFonts w:ascii="Times New Roman" w:hAnsi="Times New Roman" w:cs="Times New Roman"/>
          <w:lang w:val="en-US"/>
        </w:rPr>
        <w:t>[5, 32]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3BA"/>
    <w:multiLevelType w:val="hybridMultilevel"/>
    <w:tmpl w:val="086A2BF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024D7"/>
    <w:multiLevelType w:val="hybridMultilevel"/>
    <w:tmpl w:val="32FAF37A"/>
    <w:lvl w:ilvl="0" w:tplc="E2FA545E">
      <w:start w:val="6"/>
      <w:numFmt w:val="bullet"/>
      <w:lvlText w:val="•"/>
      <w:lvlJc w:val="left"/>
      <w:pPr>
        <w:ind w:left="1653" w:hanging="9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3C6CC8"/>
    <w:multiLevelType w:val="hybridMultilevel"/>
    <w:tmpl w:val="E4D8DB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20EFD"/>
    <w:multiLevelType w:val="hybridMultilevel"/>
    <w:tmpl w:val="742AFC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95B40"/>
    <w:multiLevelType w:val="hybridMultilevel"/>
    <w:tmpl w:val="D1FEA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39"/>
    <w:rsid w:val="0013511C"/>
    <w:rsid w:val="002C3ECD"/>
    <w:rsid w:val="002F5C0D"/>
    <w:rsid w:val="004D56C4"/>
    <w:rsid w:val="005B7114"/>
    <w:rsid w:val="007440D5"/>
    <w:rsid w:val="00764939"/>
    <w:rsid w:val="00867B52"/>
    <w:rsid w:val="00C30DD2"/>
    <w:rsid w:val="00E368EE"/>
    <w:rsid w:val="00E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3EC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C3EC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C3EC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C3E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n.ru/communities.aspx?cat_no=5025&amp;tmpl=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n.ru/communities.aspx?cat_no=5025&amp;lib_no=5430&amp;tmp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62CA-B17B-440A-BD33-525E3094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2013-01-27T09:23:00Z</dcterms:created>
  <dcterms:modified xsi:type="dcterms:W3CDTF">2013-01-27T10:58:00Z</dcterms:modified>
</cp:coreProperties>
</file>