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E8" w:rsidRPr="004479F5" w:rsidRDefault="00A025E8" w:rsidP="004479F5">
      <w:pPr>
        <w:jc w:val="both"/>
        <w:rPr>
          <w:b/>
        </w:rPr>
      </w:pPr>
      <w:r w:rsidRPr="004479F5">
        <w:rPr>
          <w:b/>
        </w:rPr>
        <w:t>Интегрированный урок / изобразительное искусство — музыка / 6 класс</w:t>
      </w:r>
    </w:p>
    <w:p w:rsidR="00A025E8" w:rsidRPr="004479F5" w:rsidRDefault="00A025E8" w:rsidP="004479F5">
      <w:pPr>
        <w:jc w:val="both"/>
      </w:pPr>
    </w:p>
    <w:p w:rsidR="00A025E8" w:rsidRPr="004479F5" w:rsidRDefault="00A025E8" w:rsidP="004479F5">
      <w:pPr>
        <w:jc w:val="both"/>
      </w:pPr>
    </w:p>
    <w:p w:rsidR="00A025E8" w:rsidRPr="004479F5" w:rsidRDefault="00A025E8" w:rsidP="004479F5">
      <w:pPr>
        <w:jc w:val="both"/>
        <w:rPr>
          <w:b/>
          <w:i/>
          <w:sz w:val="28"/>
          <w:szCs w:val="28"/>
        </w:rPr>
      </w:pPr>
      <w:r w:rsidRPr="004479F5">
        <w:rPr>
          <w:b/>
        </w:rPr>
        <w:t>Тема урока</w:t>
      </w:r>
      <w:r w:rsidRPr="004479F5">
        <w:t xml:space="preserve">: </w:t>
      </w:r>
      <w:r w:rsidRPr="004479F5">
        <w:rPr>
          <w:b/>
          <w:i/>
          <w:sz w:val="28"/>
          <w:szCs w:val="28"/>
        </w:rPr>
        <w:t>«Героическое прошлое нашей Родины в произведениях музыки</w:t>
      </w:r>
    </w:p>
    <w:p w:rsidR="00A025E8" w:rsidRPr="004479F5" w:rsidRDefault="00A025E8" w:rsidP="004479F5">
      <w:pPr>
        <w:jc w:val="both"/>
        <w:rPr>
          <w:b/>
          <w:i/>
        </w:rPr>
      </w:pPr>
      <w:r w:rsidRPr="004479F5">
        <w:rPr>
          <w:b/>
          <w:i/>
          <w:sz w:val="28"/>
          <w:szCs w:val="28"/>
        </w:rPr>
        <w:t>и изобразительного искусства</w:t>
      </w:r>
      <w:r w:rsidRPr="004479F5">
        <w:rPr>
          <w:b/>
          <w:i/>
        </w:rPr>
        <w:t xml:space="preserve">». </w:t>
      </w:r>
    </w:p>
    <w:p w:rsidR="00317A9F" w:rsidRPr="004479F5" w:rsidRDefault="00317A9F" w:rsidP="004479F5">
      <w:pPr>
        <w:jc w:val="both"/>
        <w:rPr>
          <w:b/>
          <w:i/>
        </w:rPr>
      </w:pPr>
    </w:p>
    <w:p w:rsidR="00A025E8" w:rsidRPr="004479F5" w:rsidRDefault="00A025E8" w:rsidP="004479F5">
      <w:pPr>
        <w:jc w:val="both"/>
      </w:pPr>
      <w:r w:rsidRPr="004479F5">
        <w:rPr>
          <w:b/>
        </w:rPr>
        <w:t>Цели урока</w:t>
      </w:r>
      <w:r w:rsidRPr="004479F5">
        <w:t xml:space="preserve">: образовательные — знакомство учащихся с творчеством художников В. Васнецова, П. </w:t>
      </w:r>
      <w:proofErr w:type="spellStart"/>
      <w:r w:rsidRPr="004479F5">
        <w:t>Корина</w:t>
      </w:r>
      <w:proofErr w:type="spellEnd"/>
      <w:r w:rsidRPr="004479F5">
        <w:t xml:space="preserve"> и композиторов А. П. Бородина и С. С. Прокофьева; развивающие — развивать творческое мышление и воображение учащихся;  воспитательные — воспитывать нравственные качества личности: любовь к Родине, патриотизм, любовь к </w:t>
      </w:r>
      <w:proofErr w:type="gramStart"/>
      <w:r w:rsidRPr="004479F5">
        <w:t>прекрасному</w:t>
      </w:r>
      <w:proofErr w:type="gramEnd"/>
      <w:r w:rsidRPr="004479F5">
        <w:t>.</w:t>
      </w:r>
    </w:p>
    <w:p w:rsidR="00A025E8" w:rsidRPr="004479F5" w:rsidRDefault="00A025E8" w:rsidP="004479F5">
      <w:pPr>
        <w:jc w:val="both"/>
      </w:pPr>
    </w:p>
    <w:p w:rsidR="00A025E8" w:rsidRPr="004479F5" w:rsidRDefault="00317A9F" w:rsidP="004479F5">
      <w:pPr>
        <w:jc w:val="both"/>
        <w:rPr>
          <w:b/>
          <w:i/>
        </w:rPr>
      </w:pPr>
      <w:r w:rsidRPr="004479F5">
        <w:rPr>
          <w:i/>
        </w:rPr>
        <w:t xml:space="preserve">                                                </w:t>
      </w:r>
      <w:r w:rsidR="00A025E8" w:rsidRPr="004479F5">
        <w:rPr>
          <w:b/>
          <w:i/>
        </w:rPr>
        <w:t>«Звать через прошлое к настоящему».</w:t>
      </w:r>
    </w:p>
    <w:p w:rsidR="00A025E8" w:rsidRPr="004479F5" w:rsidRDefault="00317A9F" w:rsidP="004479F5">
      <w:pPr>
        <w:jc w:val="both"/>
        <w:rPr>
          <w:b/>
          <w:i/>
        </w:rPr>
      </w:pPr>
      <w:r w:rsidRPr="004479F5">
        <w:rPr>
          <w:b/>
          <w:i/>
        </w:rPr>
        <w:t xml:space="preserve">                                                                                                  </w:t>
      </w:r>
      <w:r w:rsidR="00A025E8" w:rsidRPr="004479F5">
        <w:rPr>
          <w:b/>
          <w:i/>
        </w:rPr>
        <w:t>М. П. Мусоргский</w:t>
      </w:r>
    </w:p>
    <w:p w:rsidR="00317A9F" w:rsidRPr="004479F5" w:rsidRDefault="00317A9F" w:rsidP="004479F5">
      <w:pPr>
        <w:jc w:val="both"/>
        <w:rPr>
          <w:b/>
        </w:rPr>
      </w:pPr>
      <w:r w:rsidRPr="004479F5">
        <w:rPr>
          <w:b/>
        </w:rPr>
        <w:t xml:space="preserve">                                            </w:t>
      </w:r>
    </w:p>
    <w:p w:rsidR="00A025E8" w:rsidRPr="004479F5" w:rsidRDefault="00317A9F" w:rsidP="004479F5">
      <w:pPr>
        <w:jc w:val="both"/>
        <w:rPr>
          <w:b/>
        </w:rPr>
      </w:pPr>
      <w:r w:rsidRPr="004479F5">
        <w:rPr>
          <w:b/>
        </w:rPr>
        <w:t xml:space="preserve">                                                     </w:t>
      </w:r>
      <w:r w:rsidR="00A025E8" w:rsidRPr="004479F5">
        <w:rPr>
          <w:b/>
        </w:rPr>
        <w:t>Ход урока:</w:t>
      </w:r>
    </w:p>
    <w:p w:rsidR="00A025E8" w:rsidRPr="004479F5" w:rsidRDefault="00317A9F" w:rsidP="004479F5">
      <w:pPr>
        <w:jc w:val="both"/>
      </w:pPr>
      <w:r w:rsidRPr="004479F5">
        <w:rPr>
          <w:b/>
        </w:rPr>
        <w:t>Учитель</w:t>
      </w:r>
      <w:proofErr w:type="gramStart"/>
      <w:r w:rsidRPr="004479F5">
        <w:rPr>
          <w:b/>
        </w:rPr>
        <w:t xml:space="preserve"> </w:t>
      </w:r>
      <w:r w:rsidR="00A025E8" w:rsidRPr="004479F5">
        <w:t>:</w:t>
      </w:r>
      <w:proofErr w:type="gramEnd"/>
      <w:r w:rsidR="00A025E8" w:rsidRPr="004479F5">
        <w:t xml:space="preserve"> Объявляет тему и эпиграф урока.</w:t>
      </w:r>
    </w:p>
    <w:p w:rsidR="00A025E8" w:rsidRPr="004479F5" w:rsidRDefault="00A025E8" w:rsidP="004479F5">
      <w:pPr>
        <w:jc w:val="both"/>
      </w:pPr>
      <w:r w:rsidRPr="004479F5">
        <w:t>— Как вы понимаете слова русского композитора М. П. Мусоргского?</w:t>
      </w:r>
    </w:p>
    <w:p w:rsidR="00A025E8" w:rsidRPr="004479F5" w:rsidRDefault="00A025E8" w:rsidP="004479F5">
      <w:pPr>
        <w:jc w:val="both"/>
      </w:pPr>
      <w:r w:rsidRPr="004479F5">
        <w:t>Ничто не показывает нам так наглядно связь прошлого с настоящим, неразрывную связь времен, как искусство.</w:t>
      </w:r>
    </w:p>
    <w:p w:rsidR="00A025E8" w:rsidRPr="004479F5" w:rsidRDefault="00A025E8" w:rsidP="004479F5">
      <w:pPr>
        <w:jc w:val="both"/>
      </w:pPr>
      <w:r w:rsidRPr="004479F5">
        <w:t>— К какому жанру изобразительного искусства относятся произведения художников, в которых отражены страницы истории? (исторический жанр)</w:t>
      </w:r>
    </w:p>
    <w:p w:rsidR="00A025E8" w:rsidRPr="004479F5" w:rsidRDefault="00A025E8" w:rsidP="004479F5">
      <w:pPr>
        <w:jc w:val="both"/>
      </w:pPr>
      <w:r w:rsidRPr="004479F5">
        <w:t xml:space="preserve">— Мы с вами знаем, что с самого начала образования русского государства, Русь постоянно подвергалась нападению врагов. И </w:t>
      </w:r>
      <w:proofErr w:type="spellStart"/>
      <w:r w:rsidRPr="004479F5">
        <w:t>русичам</w:t>
      </w:r>
      <w:proofErr w:type="spellEnd"/>
      <w:r w:rsidRPr="004479F5">
        <w:t xml:space="preserve"> приходилось защищать свои земли.</w:t>
      </w:r>
    </w:p>
    <w:p w:rsidR="00A025E8" w:rsidRPr="004479F5" w:rsidRDefault="00A025E8" w:rsidP="004479F5">
      <w:pPr>
        <w:jc w:val="both"/>
      </w:pPr>
      <w:r w:rsidRPr="004479F5">
        <w:t xml:space="preserve">— Вспомните, от кого приходилось защищать Древнюю Русь нашему народу? (половцы, </w:t>
      </w:r>
      <w:proofErr w:type="spellStart"/>
      <w:proofErr w:type="gramStart"/>
      <w:r w:rsidRPr="004479F5">
        <w:t>татаро-монголы</w:t>
      </w:r>
      <w:proofErr w:type="spellEnd"/>
      <w:proofErr w:type="gramEnd"/>
      <w:r w:rsidRPr="004479F5">
        <w:t>)</w:t>
      </w:r>
    </w:p>
    <w:p w:rsidR="00A025E8" w:rsidRPr="004479F5" w:rsidRDefault="00A025E8" w:rsidP="004479F5">
      <w:pPr>
        <w:jc w:val="both"/>
      </w:pPr>
      <w:r w:rsidRPr="004479F5">
        <w:t xml:space="preserve"> -  Именно в те далекие времена, в народном творчестве начали воспевать подвиги русских богатырей. Образ богатыря родился в искусстве, как образ могучего защитника Родины.</w:t>
      </w:r>
    </w:p>
    <w:p w:rsidR="00A025E8" w:rsidRPr="004479F5" w:rsidRDefault="00A025E8" w:rsidP="004479F5">
      <w:pPr>
        <w:jc w:val="both"/>
      </w:pPr>
      <w:r w:rsidRPr="004479F5">
        <w:t>— Вспомните, в каких жанрах русской народной песни воспевались подвиги богатырей? (былины)</w:t>
      </w:r>
    </w:p>
    <w:p w:rsidR="00A025E8" w:rsidRPr="004479F5" w:rsidRDefault="00A025E8" w:rsidP="004479F5">
      <w:pPr>
        <w:jc w:val="both"/>
      </w:pPr>
      <w:r w:rsidRPr="004479F5">
        <w:t xml:space="preserve">— Какие вы помните былины о русских богатырях? («Про Добрыню», «Про </w:t>
      </w:r>
      <w:proofErr w:type="spellStart"/>
      <w:r w:rsidRPr="004479F5">
        <w:t>Вольгу</w:t>
      </w:r>
      <w:proofErr w:type="spellEnd"/>
      <w:r w:rsidRPr="004479F5">
        <w:t xml:space="preserve"> и Микулу»)</w:t>
      </w:r>
    </w:p>
    <w:p w:rsidR="00A025E8" w:rsidRPr="004479F5" w:rsidRDefault="00A025E8" w:rsidP="004479F5">
      <w:pPr>
        <w:jc w:val="both"/>
      </w:pPr>
      <w:r w:rsidRPr="004479F5">
        <w:t>— Каких богатырей вы знаете? (Илья Муромец, Алеша Попович, Добрыня Никитич)</w:t>
      </w:r>
    </w:p>
    <w:p w:rsidR="00A025E8" w:rsidRPr="004479F5" w:rsidRDefault="00A025E8" w:rsidP="004479F5">
      <w:pPr>
        <w:jc w:val="both"/>
      </w:pPr>
      <w:r w:rsidRPr="004479F5">
        <w:t xml:space="preserve"> -  Сегодня в нашей картинной классной галерее репродукция картины </w:t>
      </w:r>
      <w:r w:rsidRPr="004479F5">
        <w:rPr>
          <w:b/>
        </w:rPr>
        <w:t>В. М. Васнецова «Богатыри».</w:t>
      </w:r>
      <w:r w:rsidRPr="004479F5">
        <w:t xml:space="preserve"> Картины В. М. Васнецова нам знакомы с детства, это произведения на сюжеты русских сказок, былин.</w:t>
      </w:r>
    </w:p>
    <w:p w:rsidR="00A025E8" w:rsidRPr="004479F5" w:rsidRDefault="00A025E8" w:rsidP="004479F5">
      <w:pPr>
        <w:jc w:val="both"/>
      </w:pPr>
      <w:r w:rsidRPr="004479F5">
        <w:t>— Назовите их. («</w:t>
      </w:r>
      <w:proofErr w:type="spellStart"/>
      <w:r w:rsidRPr="004479F5">
        <w:t>Аленушка</w:t>
      </w:r>
      <w:proofErr w:type="spellEnd"/>
      <w:r w:rsidRPr="004479F5">
        <w:t>», «Иван-царевич на сером волке»)</w:t>
      </w:r>
    </w:p>
    <w:p w:rsidR="00A025E8" w:rsidRPr="004479F5" w:rsidRDefault="00A025E8" w:rsidP="004479F5">
      <w:pPr>
        <w:jc w:val="both"/>
      </w:pPr>
      <w:r w:rsidRPr="004479F5">
        <w:t>Картина «Богатыри» написана на былинно-историческую тему. В 1898г. она появилась в Третьяковской галерее.</w:t>
      </w:r>
    </w:p>
    <w:p w:rsidR="00A025E8" w:rsidRPr="004479F5" w:rsidRDefault="00A025E8" w:rsidP="004479F5">
      <w:pPr>
        <w:jc w:val="both"/>
      </w:pPr>
      <w:r w:rsidRPr="004479F5">
        <w:t>— Что изображает художник на картине?</w:t>
      </w:r>
    </w:p>
    <w:p w:rsidR="00A025E8" w:rsidRPr="004479F5" w:rsidRDefault="00A025E8" w:rsidP="004479F5">
      <w:pPr>
        <w:jc w:val="both"/>
      </w:pPr>
      <w:r w:rsidRPr="004479F5">
        <w:t xml:space="preserve"> — Охарактеризуйте образ богатырей. Какими вы их себе представляете?</w:t>
      </w:r>
    </w:p>
    <w:p w:rsidR="00A025E8" w:rsidRPr="004479F5" w:rsidRDefault="00A025E8" w:rsidP="004479F5">
      <w:pPr>
        <w:jc w:val="both"/>
      </w:pPr>
      <w:r w:rsidRPr="004479F5">
        <w:t>— Какой характер у главных героев?</w:t>
      </w:r>
    </w:p>
    <w:p w:rsidR="00A025E8" w:rsidRPr="004479F5" w:rsidRDefault="00A025E8" w:rsidP="004479F5">
      <w:pPr>
        <w:jc w:val="both"/>
      </w:pPr>
      <w:r w:rsidRPr="004479F5">
        <w:t>Три воина выстроились в ряд, самые любимые народные защитники — Илья Муромец, Добрыня Никитич и Алеша Попович. Сам Васнецов так определил замысел картины: «...картина моя «Богатыри» — Добрыня, Илья, и Алеша на богатырском выезде — примечают в поле, нет ли где ворога, не обижают ли где кого?». Художнику удалось создать действительно яркий былинный образ народной богатырской силы, способной защитить родную землю от любого врага.</w:t>
      </w:r>
    </w:p>
    <w:p w:rsidR="00A025E8" w:rsidRPr="004479F5" w:rsidRDefault="00A025E8" w:rsidP="004479F5">
      <w:pPr>
        <w:jc w:val="both"/>
      </w:pPr>
      <w:r w:rsidRPr="004479F5">
        <w:t xml:space="preserve">  Однажды русский композитор Александр Порфирьевич Бородин посетил крупнейший музей русского искусства — Третьяковскую галерею. Его просто поразила красота и мощь полотна В. Васнецова «Богатыри». Под впечатлением увиденного, он сочиняет симфонию «Богатырская». Музыка «Богатырской» симфонии насыщена могучим дыханием русской земли.</w:t>
      </w:r>
    </w:p>
    <w:p w:rsidR="00A025E8" w:rsidRPr="004479F5" w:rsidRDefault="00A025E8" w:rsidP="004479F5">
      <w:pPr>
        <w:jc w:val="both"/>
      </w:pPr>
      <w:r w:rsidRPr="004479F5">
        <w:t>— Почему он дал такое название симфонии?</w:t>
      </w:r>
    </w:p>
    <w:p w:rsidR="00A025E8" w:rsidRPr="004479F5" w:rsidRDefault="00A025E8" w:rsidP="004479F5">
      <w:pPr>
        <w:jc w:val="both"/>
      </w:pPr>
      <w:r w:rsidRPr="004479F5">
        <w:t>— Какой характер этого произведения?</w:t>
      </w:r>
    </w:p>
    <w:p w:rsidR="00A025E8" w:rsidRPr="004479F5" w:rsidRDefault="00A025E8" w:rsidP="004479F5">
      <w:pPr>
        <w:jc w:val="both"/>
      </w:pPr>
      <w:r w:rsidRPr="004479F5">
        <w:t>— Какие средства музыкальной выразительности использует композитор для создания музыкального образа?</w:t>
      </w:r>
    </w:p>
    <w:p w:rsidR="00A025E8" w:rsidRPr="004479F5" w:rsidRDefault="00A025E8" w:rsidP="004479F5">
      <w:pPr>
        <w:jc w:val="both"/>
        <w:rPr>
          <w:b/>
        </w:rPr>
      </w:pPr>
      <w:r w:rsidRPr="004479F5">
        <w:rPr>
          <w:b/>
        </w:rPr>
        <w:t>(Слушание «Богатырской» симфонии А.П.Бородина.)</w:t>
      </w:r>
    </w:p>
    <w:p w:rsidR="00A025E8" w:rsidRPr="004479F5" w:rsidRDefault="00A025E8" w:rsidP="004479F5">
      <w:pPr>
        <w:jc w:val="both"/>
      </w:pPr>
      <w:r w:rsidRPr="004479F5">
        <w:t>Силой и величием веет от этой музыки. Она звучит как могучий призыв, боевой клич.</w:t>
      </w:r>
    </w:p>
    <w:p w:rsidR="00A025E8" w:rsidRPr="004479F5" w:rsidRDefault="00A025E8" w:rsidP="004479F5">
      <w:pPr>
        <w:jc w:val="both"/>
        <w:rPr>
          <w:b/>
          <w:i/>
        </w:rPr>
      </w:pPr>
      <w:r w:rsidRPr="004479F5">
        <w:lastRenderedPageBreak/>
        <w:t>Словно ощущается тяжелая поступь исполина-богатыря, о котором можно сказать словами Пушкина:</w:t>
      </w:r>
      <w:r w:rsidR="00317A9F" w:rsidRPr="004479F5">
        <w:t xml:space="preserve">                                     </w:t>
      </w:r>
      <w:r w:rsidRPr="004479F5">
        <w:rPr>
          <w:b/>
          <w:i/>
        </w:rPr>
        <w:t>На нем одежда славянина</w:t>
      </w:r>
    </w:p>
    <w:p w:rsidR="00A025E8" w:rsidRPr="004479F5" w:rsidRDefault="00317A9F" w:rsidP="004479F5">
      <w:pPr>
        <w:jc w:val="both"/>
        <w:rPr>
          <w:b/>
          <w:i/>
        </w:rPr>
      </w:pPr>
      <w:r w:rsidRPr="004479F5">
        <w:rPr>
          <w:b/>
          <w:i/>
        </w:rPr>
        <w:t xml:space="preserve">                                                                   </w:t>
      </w:r>
      <w:r w:rsidR="00A025E8" w:rsidRPr="004479F5">
        <w:rPr>
          <w:b/>
          <w:i/>
        </w:rPr>
        <w:t>И на бедре славянский меч.</w:t>
      </w:r>
    </w:p>
    <w:p w:rsidR="00A025E8" w:rsidRPr="004479F5" w:rsidRDefault="00A025E8" w:rsidP="004479F5">
      <w:pPr>
        <w:jc w:val="both"/>
        <w:rPr>
          <w:b/>
        </w:rPr>
      </w:pPr>
    </w:p>
    <w:p w:rsidR="00A025E8" w:rsidRPr="004479F5" w:rsidRDefault="00A025E8" w:rsidP="004479F5">
      <w:pPr>
        <w:jc w:val="both"/>
      </w:pPr>
      <w:r w:rsidRPr="004479F5">
        <w:t xml:space="preserve"> - Следующее произведение в нашей галерее — картина работы могучего советского живописца </w:t>
      </w:r>
      <w:r w:rsidRPr="004479F5">
        <w:rPr>
          <w:b/>
        </w:rPr>
        <w:t xml:space="preserve">Павла </w:t>
      </w:r>
      <w:proofErr w:type="spellStart"/>
      <w:r w:rsidRPr="004479F5">
        <w:rPr>
          <w:b/>
        </w:rPr>
        <w:t>Корина</w:t>
      </w:r>
      <w:proofErr w:type="spellEnd"/>
      <w:r w:rsidRPr="004479F5">
        <w:rPr>
          <w:b/>
        </w:rPr>
        <w:t xml:space="preserve"> «Александр Невский».</w:t>
      </w:r>
      <w:r w:rsidRPr="004479F5">
        <w:t xml:space="preserve"> Это произведение П. </w:t>
      </w:r>
      <w:proofErr w:type="spellStart"/>
      <w:r w:rsidRPr="004479F5">
        <w:t>Корин</w:t>
      </w:r>
      <w:proofErr w:type="spellEnd"/>
      <w:r w:rsidRPr="004479F5">
        <w:t xml:space="preserve"> нарисовал в годы. Великой Отечественной войны в 1942—1943 гг. Велика была вера художника в мужество и стойкость советского народа. Именно поэтому в самые тяжелые годы войны обратился он к образу великого воителя Древней Руси.</w:t>
      </w:r>
    </w:p>
    <w:p w:rsidR="00A025E8" w:rsidRPr="004479F5" w:rsidRDefault="00A025E8" w:rsidP="004479F5">
      <w:pPr>
        <w:jc w:val="both"/>
      </w:pPr>
      <w:r w:rsidRPr="004479F5">
        <w:t xml:space="preserve">— </w:t>
      </w:r>
      <w:proofErr w:type="gramStart"/>
      <w:r w:rsidRPr="004479F5">
        <w:t>Каким</w:t>
      </w:r>
      <w:proofErr w:type="gramEnd"/>
      <w:r w:rsidRPr="004479F5">
        <w:t xml:space="preserve"> предстает перед нами Александр Невский?</w:t>
      </w:r>
    </w:p>
    <w:p w:rsidR="00A025E8" w:rsidRPr="004479F5" w:rsidRDefault="00A025E8" w:rsidP="004479F5">
      <w:pPr>
        <w:jc w:val="both"/>
        <w:rPr>
          <w:b/>
          <w:i/>
        </w:rPr>
      </w:pPr>
      <w:r w:rsidRPr="004479F5">
        <w:t xml:space="preserve">Посмотрите на собранную, подтянутую, грозную и величественную фигуру князя! Он опирается на меч, готовый в любую минуту нанести удар тому, кто нападет на родную землю. </w:t>
      </w:r>
      <w:proofErr w:type="gramStart"/>
      <w:r w:rsidRPr="004479F5">
        <w:t>Известны слова А. Невского:</w:t>
      </w:r>
      <w:proofErr w:type="gramEnd"/>
      <w:r w:rsidRPr="004479F5">
        <w:t xml:space="preserve"> «</w:t>
      </w:r>
      <w:r w:rsidRPr="004479F5">
        <w:rPr>
          <w:b/>
          <w:i/>
        </w:rPr>
        <w:t>Кто с мечом к нам придет, от меча и погибнет».</w:t>
      </w:r>
    </w:p>
    <w:p w:rsidR="00A025E8" w:rsidRPr="004479F5" w:rsidRDefault="00A025E8" w:rsidP="004479F5">
      <w:pPr>
        <w:jc w:val="both"/>
      </w:pPr>
      <w:r w:rsidRPr="004479F5">
        <w:t>— Как вы понимаете эти слова?</w:t>
      </w:r>
    </w:p>
    <w:p w:rsidR="00A025E8" w:rsidRPr="004479F5" w:rsidRDefault="00A025E8" w:rsidP="004479F5">
      <w:pPr>
        <w:jc w:val="both"/>
      </w:pPr>
      <w:r w:rsidRPr="004479F5">
        <w:t xml:space="preserve">(В этих словах заключена сила </w:t>
      </w:r>
      <w:proofErr w:type="gramStart"/>
      <w:r w:rsidRPr="004479F5">
        <w:t>и</w:t>
      </w:r>
      <w:proofErr w:type="gramEnd"/>
      <w:r w:rsidRPr="004479F5">
        <w:t xml:space="preserve"> правда мужественных защитников Родины.)</w:t>
      </w:r>
    </w:p>
    <w:p w:rsidR="00A025E8" w:rsidRPr="004479F5" w:rsidRDefault="00A025E8" w:rsidP="004479F5">
      <w:pPr>
        <w:jc w:val="both"/>
      </w:pPr>
      <w:r w:rsidRPr="004479F5">
        <w:t xml:space="preserve">— Какие черты характера и поступки присущи русскому воину? </w:t>
      </w:r>
    </w:p>
    <w:p w:rsidR="00A025E8" w:rsidRPr="004479F5" w:rsidRDefault="00A025E8" w:rsidP="004479F5">
      <w:pPr>
        <w:jc w:val="both"/>
      </w:pPr>
      <w:r w:rsidRPr="004479F5">
        <w:t>(Любовь к Родине, своему народу, героизм, доблесть, честь, уважение к старшим.)</w:t>
      </w:r>
    </w:p>
    <w:p w:rsidR="00A025E8" w:rsidRPr="004479F5" w:rsidRDefault="00A025E8" w:rsidP="004479F5">
      <w:pPr>
        <w:jc w:val="both"/>
      </w:pPr>
      <w:r w:rsidRPr="004479F5">
        <w:t>— Как вы считаете это нравственные поступки?</w:t>
      </w:r>
    </w:p>
    <w:p w:rsidR="00A025E8" w:rsidRPr="004479F5" w:rsidRDefault="00A025E8" w:rsidP="004479F5">
      <w:pPr>
        <w:jc w:val="both"/>
      </w:pPr>
      <w:r w:rsidRPr="004479F5">
        <w:t xml:space="preserve">Действительно, русский человек во все времена обладал нравственной </w:t>
      </w:r>
      <w:proofErr w:type="spellStart"/>
      <w:r w:rsidRPr="004479F5">
        <w:t>силой</w:t>
      </w:r>
      <w:proofErr w:type="gramStart"/>
      <w:r w:rsidRPr="004479F5">
        <w:t>,и</w:t>
      </w:r>
      <w:proofErr w:type="spellEnd"/>
      <w:proofErr w:type="gramEnd"/>
      <w:r w:rsidRPr="004479F5">
        <w:t xml:space="preserve"> в подтверждение этому события нашей истории, когда в годы Великой Отечественной войны русский народ проявлял мужество и героизм на полях сражений. И именно события 40-х годов</w:t>
      </w:r>
      <w:r w:rsidR="00317A9F" w:rsidRPr="004479F5">
        <w:t xml:space="preserve"> </w:t>
      </w:r>
      <w:r w:rsidRPr="004479F5">
        <w:t xml:space="preserve"> XX века вызвали к жизни это произведение, а не события XIII века.</w:t>
      </w:r>
    </w:p>
    <w:p w:rsidR="00A025E8" w:rsidRPr="004479F5" w:rsidRDefault="00A025E8" w:rsidP="004479F5">
      <w:pPr>
        <w:jc w:val="both"/>
        <w:rPr>
          <w:b/>
        </w:rPr>
      </w:pPr>
      <w:r w:rsidRPr="004479F5">
        <w:t xml:space="preserve"> - А теперь я назову еще два не менее выдающихся произведения советского искусства, посвященных той же теме и носящих то же название: </w:t>
      </w:r>
      <w:r w:rsidRPr="004479F5">
        <w:rPr>
          <w:b/>
        </w:rPr>
        <w:t>«Александр Невский» — кинофильм Сергея</w:t>
      </w:r>
      <w:r w:rsidRPr="004479F5">
        <w:t xml:space="preserve"> </w:t>
      </w:r>
      <w:r w:rsidRPr="004479F5">
        <w:rPr>
          <w:b/>
        </w:rPr>
        <w:t>Эйзенштейна и «Александр Невский» — кантата для солистки, хора и большого симфонического оркестра Сергея Прокофьева.</w:t>
      </w:r>
    </w:p>
    <w:p w:rsidR="00A025E8" w:rsidRPr="004479F5" w:rsidRDefault="00A025E8" w:rsidP="004479F5">
      <w:pPr>
        <w:jc w:val="both"/>
      </w:pPr>
      <w:r w:rsidRPr="004479F5">
        <w:t xml:space="preserve">Два гениальных русских мастера создали свои произведения в ту пору, когда гитлеровский фашизм уже начал свое варварское вторжение в страны Европы. Фильм был создан в </w:t>
      </w:r>
      <w:smartTag w:uri="urn:schemas-microsoft-com:office:smarttags" w:element="metricconverter">
        <w:smartTagPr>
          <w:attr w:name="ProductID" w:val="1938 г"/>
        </w:smartTagPr>
        <w:r w:rsidRPr="004479F5">
          <w:t>1938 г</w:t>
        </w:r>
      </w:smartTag>
      <w:r w:rsidRPr="004479F5">
        <w:t xml:space="preserve">., а кантата в </w:t>
      </w:r>
      <w:smartTag w:uri="urn:schemas-microsoft-com:office:smarttags" w:element="metricconverter">
        <w:smartTagPr>
          <w:attr w:name="ProductID" w:val="1939 г"/>
        </w:smartTagPr>
        <w:r w:rsidRPr="004479F5">
          <w:t>1939 г</w:t>
        </w:r>
      </w:smartTag>
      <w:r w:rsidRPr="004479F5">
        <w:t>. Они прозвучали, как решительное предостережение, как грозное напоминание о том, что ждет врага, который решится напасть на нашу Родину.</w:t>
      </w:r>
    </w:p>
    <w:p w:rsidR="00A025E8" w:rsidRPr="004479F5" w:rsidRDefault="00A025E8" w:rsidP="004479F5">
      <w:pPr>
        <w:jc w:val="both"/>
      </w:pPr>
      <w:r w:rsidRPr="004479F5">
        <w:t xml:space="preserve">Вы сейчас прослушаете один эпизод из кантаты </w:t>
      </w:r>
      <w:r w:rsidRPr="004479F5">
        <w:rPr>
          <w:b/>
        </w:rPr>
        <w:t>С. С. Прокофьева — хоровую песню «Вставайте, люди русские!»</w:t>
      </w:r>
      <w:r w:rsidRPr="004479F5">
        <w:t xml:space="preserve"> Это уже открытый, действенный зов к защите родной земли.</w:t>
      </w:r>
    </w:p>
    <w:p w:rsidR="00A025E8" w:rsidRPr="004479F5" w:rsidRDefault="00A025E8" w:rsidP="004479F5">
      <w:pPr>
        <w:jc w:val="both"/>
      </w:pPr>
      <w:proofErr w:type="gramStart"/>
      <w:r w:rsidRPr="004479F5">
        <w:t>(Слушание хора «Вставайте, люди русские!»</w:t>
      </w:r>
      <w:proofErr w:type="gramEnd"/>
      <w:r w:rsidRPr="004479F5">
        <w:t xml:space="preserve"> </w:t>
      </w:r>
      <w:proofErr w:type="gramStart"/>
      <w:r w:rsidRPr="004479F5">
        <w:t xml:space="preserve">С. С. Прокофьева.) </w:t>
      </w:r>
      <w:proofErr w:type="gramEnd"/>
    </w:p>
    <w:p w:rsidR="00A025E8" w:rsidRPr="004479F5" w:rsidRDefault="00A025E8" w:rsidP="004479F5">
      <w:pPr>
        <w:jc w:val="both"/>
      </w:pPr>
      <w:r w:rsidRPr="004479F5">
        <w:t xml:space="preserve">Чувствуется, как в сюжетной оболочке начала XIII века кантата эта рождена дыханием нашей эпохи. И что уже </w:t>
      </w:r>
      <w:proofErr w:type="gramStart"/>
      <w:r w:rsidRPr="004479F5">
        <w:t>совсем поразительно</w:t>
      </w:r>
      <w:proofErr w:type="gramEnd"/>
      <w:r w:rsidRPr="004479F5">
        <w:t xml:space="preserve"> получилось: песню, характеризующую воинов Александра Невского, пели наши, советские солдаты, шедшие на бой с гитлеровскими фашистами. И чуть не ежедневно мощные репродукторы по всей стране несли призывные звуки этой </w:t>
      </w:r>
      <w:proofErr w:type="spellStart"/>
      <w:r w:rsidRPr="004479F5">
        <w:t>прокофьевской</w:t>
      </w:r>
      <w:proofErr w:type="spellEnd"/>
      <w:r w:rsidRPr="004479F5">
        <w:t xml:space="preserve"> песни: </w:t>
      </w:r>
      <w:r w:rsidRPr="004479F5">
        <w:rPr>
          <w:i/>
        </w:rPr>
        <w:t>«Вставайте, люди русские! На смертный бой, на правый бой!»,</w:t>
      </w:r>
      <w:r w:rsidRPr="004479F5">
        <w:t xml:space="preserve"> перекликаясь со словами др</w:t>
      </w:r>
      <w:r w:rsidR="005450FB" w:rsidRPr="004479F5">
        <w:t>угой могучей песни, созданной в</w:t>
      </w:r>
      <w:r w:rsidRPr="004479F5">
        <w:t>первые же дни после начала войны композитором Александром Васильевичем Александровым: «Идет война народная, священная война!»</w:t>
      </w:r>
    </w:p>
    <w:p w:rsidR="00A025E8" w:rsidRPr="004479F5" w:rsidRDefault="005450FB" w:rsidP="004479F5">
      <w:pPr>
        <w:jc w:val="both"/>
      </w:pPr>
      <w:r w:rsidRPr="004479F5">
        <w:t xml:space="preserve">          </w:t>
      </w:r>
      <w:r w:rsidR="00A025E8" w:rsidRPr="004479F5">
        <w:t xml:space="preserve">Ком в горле и мурашки по коже — так обычно описывают воздействие великой музыки, тем </w:t>
      </w:r>
      <w:proofErr w:type="gramStart"/>
      <w:r w:rsidR="00A025E8" w:rsidRPr="004479F5">
        <w:t>более</w:t>
      </w:r>
      <w:proofErr w:type="gramEnd"/>
      <w:r w:rsidR="00A025E8" w:rsidRPr="004479F5">
        <w:t xml:space="preserve"> когда она является живой иллюстрацией целой героической эпохи в жизни страны. И уж, наверное, немного найдется людей, способных оставаться равнодушными при звуках одной из самых главных песен Великой Отечественной войны, </w:t>
      </w:r>
      <w:r w:rsidR="00A025E8" w:rsidRPr="004479F5">
        <w:rPr>
          <w:b/>
          <w:i/>
        </w:rPr>
        <w:t>«гимна мести и проклятья гитлеризму</w:t>
      </w:r>
      <w:r w:rsidR="00A025E8" w:rsidRPr="004479F5">
        <w:t xml:space="preserve">», как определил ее значение для советских воинов и всего народа композитор А. Александров. В. </w:t>
      </w:r>
      <w:proofErr w:type="spellStart"/>
      <w:r w:rsidR="00A025E8" w:rsidRPr="004479F5">
        <w:t>Кожинов</w:t>
      </w:r>
      <w:proofErr w:type="spellEnd"/>
      <w:r w:rsidR="00A025E8" w:rsidRPr="004479F5">
        <w:t xml:space="preserve">, пожалуй, </w:t>
      </w:r>
      <w:proofErr w:type="gramStart"/>
      <w:r w:rsidR="00A025E8" w:rsidRPr="004479F5">
        <w:t>верно</w:t>
      </w:r>
      <w:proofErr w:type="gramEnd"/>
      <w:r w:rsidR="00A025E8" w:rsidRPr="004479F5">
        <w:t xml:space="preserve"> подметил, что «Священная война» является тем военным гимном, который скорее слушают, чем поют. По свидетельству Александрова, «когда военная группа Краснознаменного ансамбля выступала на вокзалах и в других местах перед бойцами, идущими непосредственно на фронт, то эту песню всегда слушали стоя, с каким-то особенным порывом, святым настроением и не только бойцы, но и мы — исполнители нередко плакали...». СВЯЩЕННАЯ </w:t>
      </w:r>
      <w:r w:rsidR="00140D52" w:rsidRPr="004479F5">
        <w:t xml:space="preserve"> </w:t>
      </w:r>
    </w:p>
    <w:p w:rsidR="00A025E8" w:rsidRPr="004479F5" w:rsidRDefault="00A025E8" w:rsidP="004479F5">
      <w:pPr>
        <w:jc w:val="both"/>
      </w:pPr>
      <w:r w:rsidRPr="004479F5">
        <w:t>Положенная на музыку композитором А. В. Александровым, эта песня приобрела звучание военного гимна.</w:t>
      </w:r>
    </w:p>
    <w:p w:rsidR="00A025E8" w:rsidRPr="004479F5" w:rsidRDefault="00A025E8" w:rsidP="004479F5">
      <w:pPr>
        <w:jc w:val="both"/>
      </w:pPr>
      <w:r w:rsidRPr="004479F5">
        <w:t xml:space="preserve">Воинский подвиг раскрывался поэтами как готовность переносить любые трудности, идти на любые лишения и жертвы во имя Родины, проявить железную стойкость. Знаменательно, что образ Победы </w:t>
      </w:r>
      <w:r w:rsidRPr="004479F5">
        <w:lastRenderedPageBreak/>
        <w:t>во многих произведениях наделялся обычно такими чертами, которые свидетельствуют о долгой, трудной, кровопролитной борьбе, о великих испытаниях, перенесенных народом.</w:t>
      </w:r>
    </w:p>
    <w:p w:rsidR="00A025E8" w:rsidRPr="004479F5" w:rsidRDefault="00A025E8" w:rsidP="004479F5">
      <w:pPr>
        <w:jc w:val="both"/>
      </w:pPr>
      <w:r w:rsidRPr="004479F5">
        <w:t>2.Слушание</w:t>
      </w:r>
    </w:p>
    <w:p w:rsidR="00A025E8" w:rsidRPr="004479F5" w:rsidRDefault="00A025E8" w:rsidP="004479F5">
      <w:pPr>
        <w:jc w:val="both"/>
      </w:pPr>
    </w:p>
    <w:p w:rsidR="00A025E8" w:rsidRPr="004479F5" w:rsidRDefault="00A025E8" w:rsidP="004479F5">
      <w:pPr>
        <w:jc w:val="both"/>
        <w:rPr>
          <w:b/>
        </w:rPr>
      </w:pPr>
      <w:r w:rsidRPr="004479F5">
        <w:t>“</w:t>
      </w:r>
      <w:r w:rsidRPr="004479F5">
        <w:rPr>
          <w:b/>
        </w:rPr>
        <w:t>Священная война” А. Александрова, сл. В. Лебедева - Кумача (1 куплет)</w:t>
      </w:r>
    </w:p>
    <w:p w:rsidR="00A025E8" w:rsidRPr="004479F5" w:rsidRDefault="00A025E8" w:rsidP="004479F5">
      <w:pPr>
        <w:jc w:val="both"/>
        <w:rPr>
          <w:b/>
        </w:rPr>
      </w:pPr>
    </w:p>
    <w:p w:rsidR="00A025E8" w:rsidRPr="004479F5" w:rsidRDefault="00A025E8" w:rsidP="004479F5">
      <w:pPr>
        <w:jc w:val="both"/>
      </w:pPr>
      <w:r w:rsidRPr="004479F5">
        <w:t>Анализ.</w:t>
      </w:r>
      <w:r w:rsidR="005450FB" w:rsidRPr="004479F5">
        <w:t xml:space="preserve"> -</w:t>
      </w:r>
      <w:r w:rsidRPr="004479F5">
        <w:t xml:space="preserve"> Что вы почувствовали, слушая эту музыку?</w:t>
      </w:r>
    </w:p>
    <w:p w:rsidR="00A025E8" w:rsidRPr="004479F5" w:rsidRDefault="00A025E8" w:rsidP="004479F5">
      <w:pPr>
        <w:jc w:val="both"/>
      </w:pPr>
    </w:p>
    <w:p w:rsidR="00A025E8" w:rsidRPr="004479F5" w:rsidRDefault="00A025E8" w:rsidP="004479F5">
      <w:pPr>
        <w:jc w:val="both"/>
      </w:pPr>
      <w:r w:rsidRPr="004479F5">
        <w:t>- Проанализируйте характер этой песни: как она может воздействовать на человека?</w:t>
      </w:r>
    </w:p>
    <w:p w:rsidR="00A025E8" w:rsidRPr="004479F5" w:rsidRDefault="00A025E8" w:rsidP="004479F5">
      <w:pPr>
        <w:jc w:val="both"/>
      </w:pPr>
      <w:r w:rsidRPr="004479F5">
        <w:t>(призыв на борьбу, отзывалась в сердцах людей, выражала всенародный гнев)</w:t>
      </w:r>
    </w:p>
    <w:p w:rsidR="00317A9F" w:rsidRPr="004479F5" w:rsidRDefault="00317A9F" w:rsidP="004479F5">
      <w:pPr>
        <w:jc w:val="both"/>
      </w:pPr>
    </w:p>
    <w:p w:rsidR="00A025E8" w:rsidRPr="004479F5" w:rsidRDefault="00A025E8" w:rsidP="004479F5">
      <w:pPr>
        <w:jc w:val="both"/>
      </w:pPr>
      <w:r w:rsidRPr="004479F5">
        <w:rPr>
          <w:b/>
        </w:rPr>
        <w:t>Учитель:</w:t>
      </w:r>
      <w:r w:rsidRPr="004479F5">
        <w:t xml:space="preserve"> Это песня-призыв, зовущая в бой, поднимающая за собой бойцов: мужчин, женщин, стариков, детей.  </w:t>
      </w:r>
    </w:p>
    <w:p w:rsidR="00A025E8" w:rsidRPr="004479F5" w:rsidRDefault="00A025E8" w:rsidP="004479F5">
      <w:pPr>
        <w:jc w:val="both"/>
      </w:pPr>
      <w:r w:rsidRPr="004479F5">
        <w:t xml:space="preserve">24 июня 1941 года в газетах “Известия” и “Красная звезда” опубликовали стихотворение “Священная война” Василия Лебедева-Кумача, а уже на следующий день руководитель Краснознаменного ансамбля песни и пляски Красной Армии композитор Александр Васильевич Александров принес на репетицию ансамбля уже новую песню. </w:t>
      </w:r>
    </w:p>
    <w:p w:rsidR="00A025E8" w:rsidRPr="004479F5" w:rsidRDefault="005450FB" w:rsidP="004479F5">
      <w:pPr>
        <w:jc w:val="both"/>
      </w:pPr>
      <w:r w:rsidRPr="004479F5">
        <w:t xml:space="preserve">        -</w:t>
      </w:r>
      <w:r w:rsidR="00A025E8" w:rsidRPr="004479F5">
        <w:t xml:space="preserve"> Внимательно всмотритесь в картины, найдите </w:t>
      </w:r>
      <w:proofErr w:type="gramStart"/>
      <w:r w:rsidR="00A025E8" w:rsidRPr="004479F5">
        <w:t>созвучную</w:t>
      </w:r>
      <w:proofErr w:type="gramEnd"/>
      <w:r w:rsidR="00A025E8" w:rsidRPr="004479F5">
        <w:t xml:space="preserve"> песне “Священная война”, которая бы выражала такое же настроение. Какие краски использовали художники для выражения настроения народа в дни войны?</w:t>
      </w:r>
    </w:p>
    <w:p w:rsidR="00A025E8" w:rsidRPr="004479F5" w:rsidRDefault="00A025E8" w:rsidP="004479F5">
      <w:pPr>
        <w:jc w:val="both"/>
      </w:pPr>
      <w:r w:rsidRPr="004479F5">
        <w:t>- Объясните свой выбор.</w:t>
      </w:r>
    </w:p>
    <w:p w:rsidR="00A025E8" w:rsidRPr="004479F5" w:rsidRDefault="00A025E8" w:rsidP="004479F5">
      <w:pPr>
        <w:jc w:val="both"/>
      </w:pPr>
    </w:p>
    <w:p w:rsidR="00A025E8" w:rsidRPr="004479F5" w:rsidRDefault="00A025E8" w:rsidP="004479F5">
      <w:pPr>
        <w:jc w:val="both"/>
        <w:rPr>
          <w:b/>
        </w:rPr>
      </w:pPr>
      <w:r w:rsidRPr="004479F5">
        <w:t xml:space="preserve"> </w:t>
      </w:r>
      <w:r w:rsidRPr="004479F5">
        <w:rPr>
          <w:b/>
        </w:rPr>
        <w:t>плакат “Родина-мать зовет!”</w:t>
      </w:r>
    </w:p>
    <w:p w:rsidR="00A025E8" w:rsidRPr="004479F5" w:rsidRDefault="00A025E8" w:rsidP="004479F5">
      <w:pPr>
        <w:jc w:val="both"/>
      </w:pPr>
    </w:p>
    <w:p w:rsidR="00A025E8" w:rsidRPr="004479F5" w:rsidRDefault="00A025E8" w:rsidP="004479F5">
      <w:pPr>
        <w:jc w:val="both"/>
      </w:pPr>
      <w:r w:rsidRPr="004479F5">
        <w:t>Чтение стихотворения на фоне минусовой фонограммы песни “Священная война”</w:t>
      </w:r>
    </w:p>
    <w:p w:rsidR="00A025E8" w:rsidRPr="004479F5" w:rsidRDefault="00A025E8" w:rsidP="004479F5">
      <w:pPr>
        <w:jc w:val="both"/>
      </w:pPr>
      <w:r w:rsidRPr="004479F5">
        <w:t>41-й… Июнь…</w:t>
      </w:r>
    </w:p>
    <w:p w:rsidR="00A025E8" w:rsidRPr="004479F5" w:rsidRDefault="00A025E8" w:rsidP="004479F5">
      <w:pPr>
        <w:jc w:val="both"/>
      </w:pPr>
      <w:r w:rsidRPr="004479F5">
        <w:t>Год и месяц борьбы всенародной</w:t>
      </w:r>
    </w:p>
    <w:p w:rsidR="00A025E8" w:rsidRPr="004479F5" w:rsidRDefault="00A025E8" w:rsidP="004479F5">
      <w:pPr>
        <w:jc w:val="both"/>
      </w:pPr>
      <w:r w:rsidRPr="004479F5">
        <w:t>Даже пылью времен</w:t>
      </w:r>
    </w:p>
    <w:p w:rsidR="00A025E8" w:rsidRPr="004479F5" w:rsidRDefault="00A025E8" w:rsidP="004479F5">
      <w:pPr>
        <w:jc w:val="both"/>
      </w:pPr>
      <w:r w:rsidRPr="004479F5">
        <w:t>Затянуть эту дату нельзя.</w:t>
      </w:r>
    </w:p>
    <w:p w:rsidR="00A025E8" w:rsidRPr="004479F5" w:rsidRDefault="00A025E8" w:rsidP="004479F5">
      <w:pPr>
        <w:jc w:val="both"/>
      </w:pPr>
      <w:r w:rsidRPr="004479F5">
        <w:t>Поднималась страна</w:t>
      </w:r>
    </w:p>
    <w:p w:rsidR="00A025E8" w:rsidRPr="004479F5" w:rsidRDefault="00A025E8" w:rsidP="004479F5">
      <w:pPr>
        <w:jc w:val="both"/>
      </w:pPr>
      <w:r w:rsidRPr="004479F5">
        <w:t>И на фронт уходила поротно</w:t>
      </w:r>
    </w:p>
    <w:p w:rsidR="00A025E8" w:rsidRPr="004479F5" w:rsidRDefault="00A025E8" w:rsidP="004479F5">
      <w:pPr>
        <w:jc w:val="both"/>
      </w:pPr>
      <w:r w:rsidRPr="004479F5">
        <w:t>Кумачовые звезды</w:t>
      </w:r>
    </w:p>
    <w:p w:rsidR="00A025E8" w:rsidRPr="004479F5" w:rsidRDefault="00A025E8" w:rsidP="004479F5">
      <w:pPr>
        <w:jc w:val="both"/>
      </w:pPr>
      <w:r w:rsidRPr="004479F5">
        <w:t>На полотнах знамен унося.</w:t>
      </w:r>
    </w:p>
    <w:p w:rsidR="00A025E8" w:rsidRPr="004479F5" w:rsidRDefault="00A025E8" w:rsidP="004479F5">
      <w:pPr>
        <w:jc w:val="both"/>
        <w:rPr>
          <w:b/>
        </w:rPr>
      </w:pPr>
      <w:r w:rsidRPr="004479F5">
        <w:t xml:space="preserve">                                                                    </w:t>
      </w:r>
      <w:r w:rsidRPr="004479F5">
        <w:rPr>
          <w:b/>
        </w:rPr>
        <w:t>22.06.1940-9.05.1945</w:t>
      </w:r>
    </w:p>
    <w:p w:rsidR="00A025E8" w:rsidRPr="004479F5" w:rsidRDefault="00A025E8" w:rsidP="004479F5">
      <w:pPr>
        <w:jc w:val="both"/>
      </w:pPr>
      <w:r w:rsidRPr="004479F5">
        <w:t xml:space="preserve"> запись на доске.</w:t>
      </w:r>
    </w:p>
    <w:p w:rsidR="00A025E8" w:rsidRPr="004479F5" w:rsidRDefault="00A025E8" w:rsidP="004479F5">
      <w:pPr>
        <w:jc w:val="both"/>
      </w:pPr>
    </w:p>
    <w:p w:rsidR="00A025E8" w:rsidRPr="004479F5" w:rsidRDefault="00A025E8" w:rsidP="004479F5">
      <w:pPr>
        <w:jc w:val="both"/>
      </w:pPr>
      <w:r w:rsidRPr="004479F5">
        <w:rPr>
          <w:b/>
        </w:rPr>
        <w:t xml:space="preserve"> Учитель:</w:t>
      </w:r>
      <w:r w:rsidRPr="004479F5">
        <w:t xml:space="preserve"> Обратите внимание на цифры. Что они обозначают? (Дата начала и окончания войны) </w:t>
      </w:r>
    </w:p>
    <w:p w:rsidR="00A025E8" w:rsidRPr="004479F5" w:rsidRDefault="00A025E8" w:rsidP="004479F5">
      <w:pPr>
        <w:jc w:val="both"/>
      </w:pPr>
      <w:r w:rsidRPr="004479F5">
        <w:t>Между этими цифрами всего лишь маленькая черточка, но что за ней скрывается? Боль, горечь, голод, разруха, смерть, более 20млн. человеческих жизней.</w:t>
      </w:r>
    </w:p>
    <w:p w:rsidR="00543329" w:rsidRPr="004479F5" w:rsidRDefault="005450FB" w:rsidP="004479F5">
      <w:pPr>
        <w:jc w:val="both"/>
      </w:pPr>
      <w:r w:rsidRPr="004479F5">
        <w:rPr>
          <w:b/>
        </w:rPr>
        <w:t xml:space="preserve"> </w:t>
      </w:r>
      <w:r w:rsidR="00543329" w:rsidRPr="004479F5">
        <w:t xml:space="preserve"> — Какие качества человеческой души воспитывают все произведения музыканта и живописца, с которыми вы познакомились сегодня на уроке? (Любовь к своей земле, доблесть, честь, </w:t>
      </w:r>
      <w:proofErr w:type="spellStart"/>
      <w:r w:rsidR="00543329" w:rsidRPr="004479F5">
        <w:t>лагородство</w:t>
      </w:r>
      <w:proofErr w:type="spellEnd"/>
      <w:r w:rsidR="00543329" w:rsidRPr="004479F5">
        <w:t xml:space="preserve">, мужество.) И мы бы хотели, чтобы вы, ребята, росли достойными защитниками своей Родины. </w:t>
      </w:r>
    </w:p>
    <w:p w:rsidR="00543329" w:rsidRPr="004479F5" w:rsidRDefault="00543329" w:rsidP="004479F5">
      <w:pPr>
        <w:jc w:val="both"/>
      </w:pPr>
      <w:r w:rsidRPr="004479F5">
        <w:t>Кто сыграл решающую роль в освобождении России?</w:t>
      </w:r>
    </w:p>
    <w:p w:rsidR="00543329" w:rsidRPr="004479F5" w:rsidRDefault="00543329" w:rsidP="004479F5">
      <w:pPr>
        <w:jc w:val="both"/>
      </w:pPr>
      <w:r w:rsidRPr="004479F5">
        <w:t>- Почему они победили?</w:t>
      </w:r>
    </w:p>
    <w:p w:rsidR="00543329" w:rsidRPr="004479F5" w:rsidRDefault="00543329" w:rsidP="004479F5">
      <w:pPr>
        <w:jc w:val="both"/>
      </w:pPr>
      <w:r w:rsidRPr="004479F5">
        <w:t>Решающую роль в освобождении России сыграл народ. Любовь к Родине, смелость, героизм позволили им освободить страну. В ходе освободительной борьбы возросло национальное самосознание русского народа.</w:t>
      </w:r>
    </w:p>
    <w:p w:rsidR="00543329" w:rsidRPr="004479F5" w:rsidRDefault="00543329" w:rsidP="004479F5">
      <w:pPr>
        <w:jc w:val="both"/>
      </w:pPr>
      <w:r w:rsidRPr="004479F5">
        <w:t xml:space="preserve"> - Хотелось бы закончить сегодняшний урок на высокой патриотической ноте. Сейчас прозвучит </w:t>
      </w:r>
      <w:r w:rsidRPr="004479F5">
        <w:rPr>
          <w:b/>
        </w:rPr>
        <w:t>«Патриотическая песнь» М. И. Глинки</w:t>
      </w:r>
      <w:r w:rsidRPr="004479F5">
        <w:t>, которая некоторое время была гимном нашей Родины, гимном России.</w:t>
      </w:r>
    </w:p>
    <w:p w:rsidR="00543329" w:rsidRPr="004479F5" w:rsidRDefault="00543329" w:rsidP="004479F5">
      <w:pPr>
        <w:jc w:val="both"/>
      </w:pPr>
      <w:proofErr w:type="gramStart"/>
      <w:r w:rsidRPr="004479F5">
        <w:t>(Звучит «Патриотическая песнь» М. И. Глинки</w:t>
      </w:r>
      <w:proofErr w:type="gramEnd"/>
    </w:p>
    <w:p w:rsidR="00A025E8" w:rsidRPr="004479F5" w:rsidRDefault="00A025E8" w:rsidP="004479F5">
      <w:pPr>
        <w:jc w:val="both"/>
      </w:pPr>
      <w:r w:rsidRPr="004479F5">
        <w:rPr>
          <w:b/>
        </w:rPr>
        <w:t>Учитель:</w:t>
      </w:r>
      <w:r w:rsidRPr="004479F5">
        <w:t xml:space="preserve"> </w:t>
      </w:r>
      <w:r w:rsidR="005450FB" w:rsidRPr="004479F5">
        <w:t xml:space="preserve"> Мы постарались</w:t>
      </w:r>
      <w:r w:rsidRPr="004479F5">
        <w:t xml:space="preserve"> проанализировать отражение в искусстве темы </w:t>
      </w:r>
      <w:proofErr w:type="spellStart"/>
      <w:r w:rsidRPr="004479F5">
        <w:t>ВОв</w:t>
      </w:r>
      <w:proofErr w:type="spellEnd"/>
      <w:r w:rsidRPr="004479F5">
        <w:t>, слушая музыку,   рассматривая репродукции картин (произведений живописи) Можем ли мы сказать, что это тоже Богатырская тема или нет.</w:t>
      </w:r>
    </w:p>
    <w:p w:rsidR="00A025E8" w:rsidRPr="004479F5" w:rsidRDefault="00A025E8" w:rsidP="004479F5">
      <w:pPr>
        <w:jc w:val="both"/>
      </w:pPr>
      <w:r w:rsidRPr="004479F5">
        <w:rPr>
          <w:b/>
        </w:rPr>
        <w:t>ВЫВОД:</w:t>
      </w:r>
      <w:r w:rsidRPr="004479F5">
        <w:t xml:space="preserve"> Музыка и живопись два искусства, которые неразрывно связаны друг с другом.</w:t>
      </w:r>
    </w:p>
    <w:p w:rsidR="00543329" w:rsidRPr="004479F5" w:rsidRDefault="00543329" w:rsidP="004479F5">
      <w:pPr>
        <w:jc w:val="both"/>
      </w:pPr>
      <w:r w:rsidRPr="004479F5">
        <w:lastRenderedPageBreak/>
        <w:t xml:space="preserve">                 Глядя, на произведения В. Васнецова и П. </w:t>
      </w:r>
      <w:proofErr w:type="spellStart"/>
      <w:r w:rsidRPr="004479F5">
        <w:t>Корина</w:t>
      </w:r>
      <w:proofErr w:type="spellEnd"/>
      <w:r w:rsidRPr="004479F5">
        <w:t xml:space="preserve"> мы можем сделать вывод, что сами   </w:t>
      </w:r>
    </w:p>
    <w:p w:rsidR="00543329" w:rsidRPr="004479F5" w:rsidRDefault="00543329" w:rsidP="004479F5">
      <w:pPr>
        <w:jc w:val="both"/>
      </w:pPr>
      <w:r w:rsidRPr="004479F5">
        <w:t xml:space="preserve">                 художники обладали огромными нравственными качествами. Это, прежде всего, любовь и       </w:t>
      </w:r>
    </w:p>
    <w:p w:rsidR="00317A9F" w:rsidRPr="004479F5" w:rsidRDefault="00543329" w:rsidP="004479F5">
      <w:pPr>
        <w:jc w:val="both"/>
      </w:pPr>
      <w:r w:rsidRPr="004479F5">
        <w:t xml:space="preserve">                 уважение к своей Родине, народу</w:t>
      </w:r>
    </w:p>
    <w:p w:rsidR="00A025E8" w:rsidRPr="004479F5" w:rsidRDefault="00317A9F" w:rsidP="004479F5">
      <w:pPr>
        <w:jc w:val="both"/>
      </w:pPr>
      <w:r w:rsidRPr="004479F5">
        <w:rPr>
          <w:b/>
        </w:rPr>
        <w:t>Учитель</w:t>
      </w:r>
      <w:r w:rsidR="00A025E8" w:rsidRPr="004479F5">
        <w:rPr>
          <w:b/>
        </w:rPr>
        <w:t>:</w:t>
      </w:r>
      <w:r w:rsidR="00A025E8" w:rsidRPr="004479F5">
        <w:t xml:space="preserve"> Самостоятельная работа учащихся.</w:t>
      </w:r>
    </w:p>
    <w:p w:rsidR="00A025E8" w:rsidRPr="004479F5" w:rsidRDefault="00A025E8" w:rsidP="004479F5">
      <w:pPr>
        <w:jc w:val="both"/>
      </w:pPr>
      <w:r w:rsidRPr="004479F5">
        <w:t>— Я думаю, в процессе урока у каждого из вас сложился своей образ русского богатыря, воина-защитника.</w:t>
      </w:r>
    </w:p>
    <w:p w:rsidR="00A025E8" w:rsidRPr="004479F5" w:rsidRDefault="00A025E8" w:rsidP="004479F5">
      <w:pPr>
        <w:jc w:val="both"/>
      </w:pPr>
      <w:r w:rsidRPr="004479F5">
        <w:t>— Можно ли в наши дни встретить «богатыря»?</w:t>
      </w:r>
    </w:p>
    <w:p w:rsidR="00A025E8" w:rsidRPr="004479F5" w:rsidRDefault="00A025E8" w:rsidP="004479F5">
      <w:pPr>
        <w:jc w:val="both"/>
      </w:pPr>
      <w:r w:rsidRPr="004479F5">
        <w:t>Нарисуйте образ богатыря, таким, каким вы его себе представляете.</w:t>
      </w:r>
    </w:p>
    <w:p w:rsidR="00A025E8" w:rsidRPr="004479F5" w:rsidRDefault="00A025E8" w:rsidP="004479F5">
      <w:pPr>
        <w:jc w:val="both"/>
      </w:pPr>
      <w:r w:rsidRPr="004479F5">
        <w:t>Подведение итогов: Выставка работ учащихся на доске.</w:t>
      </w:r>
    </w:p>
    <w:p w:rsidR="00A025E8" w:rsidRPr="004479F5" w:rsidRDefault="00543329" w:rsidP="004479F5">
      <w:pPr>
        <w:jc w:val="both"/>
      </w:pPr>
      <w:r w:rsidRPr="004479F5">
        <w:t xml:space="preserve"> </w:t>
      </w:r>
    </w:p>
    <w:p w:rsidR="00317A9F" w:rsidRPr="004479F5" w:rsidRDefault="00317A9F" w:rsidP="004479F5">
      <w:pPr>
        <w:jc w:val="both"/>
      </w:pPr>
    </w:p>
    <w:p w:rsidR="00A025E8" w:rsidRPr="004479F5" w:rsidRDefault="00543329" w:rsidP="004479F5">
      <w:pPr>
        <w:jc w:val="both"/>
      </w:pPr>
      <w:r w:rsidRPr="004479F5">
        <w:t xml:space="preserve"> </w:t>
      </w:r>
    </w:p>
    <w:p w:rsidR="00A025E8" w:rsidRPr="004479F5" w:rsidRDefault="00543329" w:rsidP="004479F5">
      <w:pPr>
        <w:jc w:val="both"/>
      </w:pPr>
      <w:r w:rsidRPr="004479F5">
        <w:t xml:space="preserve"> </w:t>
      </w:r>
    </w:p>
    <w:p w:rsidR="00A025E8" w:rsidRPr="004479F5" w:rsidRDefault="00A025E8" w:rsidP="004479F5">
      <w:pPr>
        <w:jc w:val="both"/>
      </w:pPr>
    </w:p>
    <w:p w:rsidR="00B55AD1" w:rsidRPr="004479F5" w:rsidRDefault="00B55AD1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Pr="004479F5" w:rsidRDefault="00140D52" w:rsidP="004479F5">
      <w:pPr>
        <w:jc w:val="both"/>
      </w:pPr>
    </w:p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>
      <w:pPr>
        <w:rPr>
          <w:b/>
          <w:sz w:val="44"/>
          <w:szCs w:val="44"/>
        </w:rPr>
      </w:pPr>
      <w:r w:rsidRPr="00140D52">
        <w:rPr>
          <w:b/>
          <w:sz w:val="44"/>
          <w:szCs w:val="44"/>
        </w:rPr>
        <w:t xml:space="preserve">       </w:t>
      </w:r>
    </w:p>
    <w:p w:rsidR="00140D52" w:rsidRDefault="00140D52">
      <w:pPr>
        <w:rPr>
          <w:b/>
          <w:sz w:val="44"/>
          <w:szCs w:val="44"/>
        </w:rPr>
      </w:pPr>
    </w:p>
    <w:p w:rsidR="00140D52" w:rsidRDefault="00140D52">
      <w:pPr>
        <w:rPr>
          <w:b/>
          <w:sz w:val="44"/>
          <w:szCs w:val="44"/>
        </w:rPr>
      </w:pPr>
    </w:p>
    <w:p w:rsidR="00140D52" w:rsidRDefault="00140D52">
      <w:pPr>
        <w:rPr>
          <w:b/>
          <w:sz w:val="44"/>
          <w:szCs w:val="44"/>
        </w:rPr>
      </w:pPr>
    </w:p>
    <w:p w:rsidR="00140D52" w:rsidRDefault="00140D52">
      <w:pPr>
        <w:rPr>
          <w:b/>
          <w:sz w:val="44"/>
          <w:szCs w:val="44"/>
        </w:rPr>
      </w:pPr>
    </w:p>
    <w:p w:rsidR="00140D52" w:rsidRDefault="00140D52">
      <w:pPr>
        <w:rPr>
          <w:b/>
          <w:sz w:val="44"/>
          <w:szCs w:val="44"/>
        </w:rPr>
      </w:pPr>
    </w:p>
    <w:p w:rsidR="00140D52" w:rsidRPr="00140D52" w:rsidRDefault="00140D52">
      <w:pPr>
        <w:rPr>
          <w:b/>
          <w:sz w:val="44"/>
          <w:szCs w:val="44"/>
        </w:rPr>
      </w:pPr>
      <w:r w:rsidRPr="00140D52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</w:t>
      </w:r>
      <w:r w:rsidRPr="00140D52">
        <w:rPr>
          <w:b/>
          <w:sz w:val="44"/>
          <w:szCs w:val="44"/>
        </w:rPr>
        <w:t xml:space="preserve">Интегрированный урок  </w:t>
      </w:r>
    </w:p>
    <w:p w:rsidR="00140D52" w:rsidRDefault="00140D5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</w:p>
    <w:p w:rsidR="00140D52" w:rsidRDefault="00140D5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Pr="00140D52">
        <w:rPr>
          <w:b/>
          <w:sz w:val="44"/>
          <w:szCs w:val="44"/>
        </w:rPr>
        <w:t xml:space="preserve">по изобразительному искусству </w:t>
      </w:r>
    </w:p>
    <w:p w:rsidR="00140D52" w:rsidRDefault="00140D52">
      <w:pPr>
        <w:rPr>
          <w:b/>
          <w:sz w:val="44"/>
          <w:szCs w:val="44"/>
        </w:rPr>
      </w:pPr>
    </w:p>
    <w:p w:rsidR="00140D52" w:rsidRPr="00140D52" w:rsidRDefault="00140D5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Pr="00140D52">
        <w:rPr>
          <w:b/>
          <w:sz w:val="44"/>
          <w:szCs w:val="44"/>
        </w:rPr>
        <w:t xml:space="preserve">и музыке в 6 классе по теме </w:t>
      </w:r>
    </w:p>
    <w:p w:rsidR="00140D52" w:rsidRDefault="00140D52">
      <w:pPr>
        <w:rPr>
          <w:b/>
          <w:i/>
          <w:sz w:val="44"/>
          <w:szCs w:val="44"/>
        </w:rPr>
      </w:pPr>
    </w:p>
    <w:p w:rsidR="00140D52" w:rsidRDefault="00140D52">
      <w:pPr>
        <w:rPr>
          <w:b/>
          <w:i/>
          <w:sz w:val="44"/>
          <w:szCs w:val="44"/>
        </w:rPr>
      </w:pPr>
    </w:p>
    <w:p w:rsidR="00140D52" w:rsidRPr="00140D52" w:rsidRDefault="00140D52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</w:t>
      </w:r>
      <w:r w:rsidRPr="00140D52">
        <w:rPr>
          <w:b/>
          <w:i/>
          <w:sz w:val="56"/>
          <w:szCs w:val="56"/>
        </w:rPr>
        <w:t xml:space="preserve">   «Героическое прошлое</w:t>
      </w:r>
    </w:p>
    <w:p w:rsidR="00140D52" w:rsidRPr="00140D52" w:rsidRDefault="00140D52">
      <w:pPr>
        <w:rPr>
          <w:b/>
          <w:i/>
          <w:sz w:val="56"/>
          <w:szCs w:val="56"/>
        </w:rPr>
      </w:pPr>
      <w:r w:rsidRPr="00140D52">
        <w:rPr>
          <w:b/>
          <w:i/>
          <w:sz w:val="56"/>
          <w:szCs w:val="56"/>
        </w:rPr>
        <w:t xml:space="preserve">                                     </w:t>
      </w:r>
    </w:p>
    <w:p w:rsidR="00140D52" w:rsidRPr="00140D52" w:rsidRDefault="00140D52">
      <w:pPr>
        <w:rPr>
          <w:b/>
          <w:i/>
          <w:sz w:val="56"/>
          <w:szCs w:val="56"/>
        </w:rPr>
      </w:pPr>
      <w:r w:rsidRPr="00140D52">
        <w:rPr>
          <w:b/>
          <w:i/>
          <w:sz w:val="56"/>
          <w:szCs w:val="56"/>
        </w:rPr>
        <w:t xml:space="preserve">       </w:t>
      </w:r>
      <w:r>
        <w:rPr>
          <w:b/>
          <w:i/>
          <w:sz w:val="56"/>
          <w:szCs w:val="56"/>
        </w:rPr>
        <w:t xml:space="preserve">                      </w:t>
      </w:r>
      <w:r w:rsidRPr="00140D52">
        <w:rPr>
          <w:b/>
          <w:i/>
          <w:sz w:val="56"/>
          <w:szCs w:val="56"/>
        </w:rPr>
        <w:t xml:space="preserve">    нашей Родины» </w:t>
      </w:r>
    </w:p>
    <w:p w:rsidR="00140D52" w:rsidRPr="00140D52" w:rsidRDefault="00140D52">
      <w:pPr>
        <w:rPr>
          <w:b/>
          <w:sz w:val="56"/>
          <w:szCs w:val="56"/>
        </w:rPr>
      </w:pPr>
      <w:r w:rsidRPr="00140D52">
        <w:rPr>
          <w:b/>
          <w:sz w:val="56"/>
          <w:szCs w:val="56"/>
        </w:rPr>
        <w:t xml:space="preserve">          </w:t>
      </w:r>
    </w:p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/>
    <w:p w:rsidR="00140D52" w:rsidRDefault="00140D52">
      <w:pPr>
        <w:rPr>
          <w:sz w:val="32"/>
          <w:szCs w:val="32"/>
        </w:rPr>
      </w:pPr>
      <w:r w:rsidRPr="00140D52"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</w:t>
      </w:r>
    </w:p>
    <w:p w:rsidR="00140D52" w:rsidRDefault="00140D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Pr="00140D52">
        <w:rPr>
          <w:sz w:val="32"/>
          <w:szCs w:val="32"/>
        </w:rPr>
        <w:t xml:space="preserve">Провела учитель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140D52" w:rsidRDefault="00140D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Pr="00140D52">
        <w:rPr>
          <w:sz w:val="32"/>
          <w:szCs w:val="32"/>
        </w:rPr>
        <w:t xml:space="preserve">музыки и </w:t>
      </w:r>
      <w:proofErr w:type="gramStart"/>
      <w:r w:rsidRPr="00140D52">
        <w:rPr>
          <w:sz w:val="32"/>
          <w:szCs w:val="32"/>
        </w:rPr>
        <w:t>ИЗО</w:t>
      </w:r>
      <w:proofErr w:type="gramEnd"/>
      <w:r w:rsidRPr="00140D52">
        <w:rPr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 w:rsidR="00140D52" w:rsidRPr="00140D52" w:rsidRDefault="00140D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Pr="00140D52">
        <w:rPr>
          <w:sz w:val="32"/>
          <w:szCs w:val="32"/>
        </w:rPr>
        <w:t>Михайлова Л.М.</w:t>
      </w:r>
    </w:p>
    <w:sectPr w:rsidR="00140D52" w:rsidRPr="00140D52" w:rsidSect="00317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5E8"/>
    <w:rsid w:val="00140D52"/>
    <w:rsid w:val="001D4790"/>
    <w:rsid w:val="00291F59"/>
    <w:rsid w:val="00317A9F"/>
    <w:rsid w:val="004479F5"/>
    <w:rsid w:val="00543329"/>
    <w:rsid w:val="005450FB"/>
    <w:rsid w:val="00A025E8"/>
    <w:rsid w:val="00B55AD1"/>
    <w:rsid w:val="00C8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комп</cp:lastModifiedBy>
  <cp:revision>7</cp:revision>
  <cp:lastPrinted>2002-01-23T05:32:00Z</cp:lastPrinted>
  <dcterms:created xsi:type="dcterms:W3CDTF">2010-04-05T16:00:00Z</dcterms:created>
  <dcterms:modified xsi:type="dcterms:W3CDTF">2011-08-22T15:40:00Z</dcterms:modified>
</cp:coreProperties>
</file>