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5E9E" w:rsidRDefault="00555E9E" w:rsidP="00A2695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Урок по изобразительному искусству в 3 классе.                      </w:t>
      </w:r>
    </w:p>
    <w:p w:rsidR="00555E9E" w:rsidRPr="00555E9E" w:rsidRDefault="00555E9E" w:rsidP="00555E9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55E9E">
        <w:rPr>
          <w:rFonts w:ascii="Times New Roman" w:hAnsi="Times New Roman" w:cs="Times New Roman"/>
          <w:b/>
          <w:sz w:val="28"/>
          <w:szCs w:val="28"/>
          <w:u w:val="single"/>
        </w:rPr>
        <w:t>Тема урока: Светотень</w:t>
      </w:r>
    </w:p>
    <w:p w:rsidR="00A26956" w:rsidRPr="00733999" w:rsidRDefault="00A26956" w:rsidP="00A2695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33999">
        <w:rPr>
          <w:rFonts w:ascii="Times New Roman" w:hAnsi="Times New Roman" w:cs="Times New Roman"/>
          <w:b/>
          <w:sz w:val="28"/>
          <w:szCs w:val="28"/>
        </w:rPr>
        <w:t xml:space="preserve">Цели и задачи урока: </w:t>
      </w:r>
    </w:p>
    <w:p w:rsidR="00A26956" w:rsidRPr="00733999" w:rsidRDefault="00A26956" w:rsidP="00A2695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33999">
        <w:rPr>
          <w:rFonts w:ascii="Times New Roman" w:hAnsi="Times New Roman" w:cs="Times New Roman"/>
          <w:sz w:val="28"/>
          <w:szCs w:val="28"/>
        </w:rPr>
        <w:t>-</w:t>
      </w:r>
      <w:r w:rsidR="00733999">
        <w:rPr>
          <w:rFonts w:ascii="Times New Roman" w:hAnsi="Times New Roman" w:cs="Times New Roman"/>
          <w:sz w:val="28"/>
          <w:szCs w:val="28"/>
        </w:rPr>
        <w:t xml:space="preserve">продолжить знакомство </w:t>
      </w:r>
      <w:r w:rsidRPr="00733999">
        <w:rPr>
          <w:rFonts w:ascii="Times New Roman" w:hAnsi="Times New Roman" w:cs="Times New Roman"/>
          <w:sz w:val="28"/>
          <w:szCs w:val="28"/>
        </w:rPr>
        <w:t xml:space="preserve"> учащихся с жанром “натюрморт”, основами композиции и правилами постановки натюрморта , учить рисованию с натуры;</w:t>
      </w:r>
    </w:p>
    <w:p w:rsidR="00A26956" w:rsidRPr="00733999" w:rsidRDefault="00A26956" w:rsidP="00A2695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33999">
        <w:rPr>
          <w:rFonts w:ascii="Times New Roman" w:hAnsi="Times New Roman" w:cs="Times New Roman"/>
          <w:sz w:val="28"/>
          <w:szCs w:val="28"/>
        </w:rPr>
        <w:t>- способствовать развитию особого художественно-эстетического восприятия мира</w:t>
      </w:r>
      <w:r w:rsidR="00733999" w:rsidRPr="00733999">
        <w:rPr>
          <w:rFonts w:ascii="Times New Roman" w:hAnsi="Times New Roman" w:cs="Times New Roman"/>
          <w:sz w:val="28"/>
          <w:szCs w:val="28"/>
        </w:rPr>
        <w:t>;</w:t>
      </w:r>
    </w:p>
    <w:p w:rsidR="00A26956" w:rsidRPr="00733999" w:rsidRDefault="00733999" w:rsidP="00A2695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33999">
        <w:rPr>
          <w:rFonts w:ascii="Times New Roman" w:hAnsi="Times New Roman" w:cs="Times New Roman"/>
          <w:sz w:val="28"/>
          <w:szCs w:val="28"/>
        </w:rPr>
        <w:t>-расширять детский кругозор;</w:t>
      </w:r>
    </w:p>
    <w:p w:rsidR="00A26956" w:rsidRPr="00733999" w:rsidRDefault="00A26956" w:rsidP="00A2695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33999">
        <w:rPr>
          <w:rFonts w:ascii="Times New Roman" w:hAnsi="Times New Roman" w:cs="Times New Roman"/>
          <w:sz w:val="28"/>
          <w:szCs w:val="28"/>
        </w:rPr>
        <w:t>- формировать  художественную культуру  учащихся;</w:t>
      </w:r>
    </w:p>
    <w:p w:rsidR="00A26956" w:rsidRPr="00733999" w:rsidRDefault="00A26956" w:rsidP="00A2695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33999">
        <w:rPr>
          <w:rFonts w:ascii="Times New Roman" w:hAnsi="Times New Roman" w:cs="Times New Roman"/>
          <w:sz w:val="28"/>
          <w:szCs w:val="28"/>
        </w:rPr>
        <w:t>-</w:t>
      </w:r>
      <w:r w:rsidR="00733999" w:rsidRPr="00733999">
        <w:rPr>
          <w:rFonts w:ascii="Times New Roman" w:hAnsi="Times New Roman" w:cs="Times New Roman"/>
          <w:sz w:val="28"/>
          <w:szCs w:val="28"/>
        </w:rPr>
        <w:t xml:space="preserve"> учить организовывать свою деятельность;</w:t>
      </w:r>
    </w:p>
    <w:p w:rsidR="00A26956" w:rsidRPr="00733999" w:rsidRDefault="00A26956" w:rsidP="00A26956">
      <w:pPr>
        <w:rPr>
          <w:rFonts w:ascii="Times New Roman" w:hAnsi="Times New Roman" w:cs="Times New Roman"/>
          <w:sz w:val="28"/>
          <w:szCs w:val="28"/>
        </w:rPr>
      </w:pPr>
      <w:r w:rsidRPr="00733999">
        <w:rPr>
          <w:rFonts w:ascii="Times New Roman" w:hAnsi="Times New Roman" w:cs="Times New Roman"/>
          <w:sz w:val="28"/>
          <w:szCs w:val="28"/>
        </w:rPr>
        <w:t xml:space="preserve">- развитие у детей изобразительных способностей, художественного вкуса, творческого воображения, пространственного мышления, эстетических </w:t>
      </w:r>
      <w:r w:rsidR="00733999" w:rsidRPr="00733999">
        <w:rPr>
          <w:rFonts w:ascii="Times New Roman" w:hAnsi="Times New Roman" w:cs="Times New Roman"/>
          <w:sz w:val="28"/>
          <w:szCs w:val="28"/>
        </w:rPr>
        <w:t>чувств и понимания прекрасного.</w:t>
      </w:r>
    </w:p>
    <w:p w:rsidR="00A26956" w:rsidRPr="00733999" w:rsidRDefault="00733999" w:rsidP="00A26956">
      <w:pPr>
        <w:rPr>
          <w:rFonts w:ascii="Times New Roman" w:hAnsi="Times New Roman" w:cs="Times New Roman"/>
          <w:sz w:val="28"/>
          <w:szCs w:val="28"/>
        </w:rPr>
      </w:pPr>
      <w:r w:rsidRPr="00733999">
        <w:rPr>
          <w:rFonts w:ascii="Times New Roman" w:hAnsi="Times New Roman" w:cs="Times New Roman"/>
          <w:b/>
          <w:sz w:val="28"/>
          <w:szCs w:val="28"/>
        </w:rPr>
        <w:t>Оборудование:</w:t>
      </w:r>
      <w:r w:rsidRPr="00733999">
        <w:rPr>
          <w:rFonts w:ascii="Times New Roman" w:hAnsi="Times New Roman" w:cs="Times New Roman"/>
          <w:sz w:val="28"/>
          <w:szCs w:val="28"/>
        </w:rPr>
        <w:t xml:space="preserve">  альбомы, простые карандаши, рисунки и иллюстрации, кроссворд, предметы быта: горшочки, самовар, скатерти, чашка, кувшин; контурные рисунки для учащихся, лампа для создания света.</w:t>
      </w:r>
    </w:p>
    <w:p w:rsidR="0047711C" w:rsidRPr="00733999" w:rsidRDefault="00733999" w:rsidP="00A26956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733999">
        <w:rPr>
          <w:rFonts w:ascii="Times New Roman" w:hAnsi="Times New Roman" w:cs="Times New Roman"/>
          <w:b/>
          <w:sz w:val="28"/>
          <w:szCs w:val="28"/>
        </w:rPr>
        <w:t xml:space="preserve">            </w:t>
      </w:r>
      <w:r w:rsidR="0094607A" w:rsidRPr="00733999">
        <w:rPr>
          <w:rFonts w:ascii="Times New Roman" w:hAnsi="Times New Roman" w:cs="Times New Roman"/>
          <w:b/>
          <w:sz w:val="28"/>
          <w:szCs w:val="28"/>
        </w:rPr>
        <w:t>Ход урока.</w:t>
      </w:r>
    </w:p>
    <w:p w:rsidR="0094607A" w:rsidRPr="00733999" w:rsidRDefault="0094607A" w:rsidP="0094607A">
      <w:pPr>
        <w:spacing w:after="0" w:line="240" w:lineRule="auto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733999">
        <w:rPr>
          <w:rFonts w:ascii="Times New Roman" w:hAnsi="Times New Roman" w:cs="Times New Roman"/>
          <w:i/>
          <w:sz w:val="28"/>
          <w:szCs w:val="28"/>
          <w:u w:val="single"/>
        </w:rPr>
        <w:t>1.Организационный момент и введение в урок.</w:t>
      </w:r>
    </w:p>
    <w:p w:rsidR="0094607A" w:rsidRPr="00733999" w:rsidRDefault="0094607A" w:rsidP="0094607A">
      <w:pPr>
        <w:spacing w:after="0" w:line="240" w:lineRule="auto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733999">
        <w:rPr>
          <w:rFonts w:ascii="Times New Roman" w:hAnsi="Times New Roman" w:cs="Times New Roman"/>
          <w:i/>
          <w:sz w:val="28"/>
          <w:szCs w:val="28"/>
          <w:u w:val="single"/>
        </w:rPr>
        <w:t>2. Актуализация знаний.</w:t>
      </w:r>
    </w:p>
    <w:p w:rsidR="00261FE7" w:rsidRPr="00733999" w:rsidRDefault="0094607A" w:rsidP="00261F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33999">
        <w:rPr>
          <w:rFonts w:ascii="Times New Roman" w:hAnsi="Times New Roman" w:cs="Times New Roman"/>
          <w:sz w:val="28"/>
          <w:szCs w:val="28"/>
        </w:rPr>
        <w:t xml:space="preserve">-  Сегодня </w:t>
      </w:r>
      <w:r w:rsidR="00261FE7" w:rsidRPr="00733999">
        <w:rPr>
          <w:rFonts w:ascii="Times New Roman" w:hAnsi="Times New Roman" w:cs="Times New Roman"/>
          <w:sz w:val="28"/>
          <w:szCs w:val="28"/>
        </w:rPr>
        <w:t xml:space="preserve">у нас на уроке вы заметили красиво накрытый стол. Как вы думаете, к какому времени можно отнести данное убранство стола: современному или далёкому прошлому? Почему вы так решили? </w:t>
      </w:r>
    </w:p>
    <w:p w:rsidR="00261FE7" w:rsidRPr="00733999" w:rsidRDefault="00261FE7" w:rsidP="00261F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33999">
        <w:rPr>
          <w:rFonts w:ascii="Times New Roman" w:hAnsi="Times New Roman" w:cs="Times New Roman"/>
          <w:sz w:val="28"/>
          <w:szCs w:val="28"/>
        </w:rPr>
        <w:t xml:space="preserve">  Утварь - это посуда для заготовки, приготовления и хранения пищи, подачи ее на стол; различные емкости для хранения предметов домашнего обихода, одежды; предметы для личной гигиены и гигиены жилища; предметы для разжигания огня, хранения и употребления табака и для косметических принадлежностей.</w:t>
      </w:r>
    </w:p>
    <w:p w:rsidR="00261FE7" w:rsidRPr="00733999" w:rsidRDefault="00261FE7" w:rsidP="00261F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33999">
        <w:rPr>
          <w:rFonts w:ascii="Times New Roman" w:hAnsi="Times New Roman" w:cs="Times New Roman"/>
          <w:sz w:val="28"/>
          <w:szCs w:val="28"/>
        </w:rPr>
        <w:t xml:space="preserve">  В русской деревне употреблялась в основном деревянная гончарная утварь. Металлическая, стеклянная, фарфоровая была распространена меньше. Деревянная утварь по технике изготовления могла быть долбленой, болбленой, бондарной, столярной, токарной. В большом употреблении была также утварь, изготовленная и бересты, плетенная из прутьев, соломы, корней сосны. Некоторые из необходимых в хозяйстве деревянных предметов изготавливались силами мужской половины семьи. Большая же часть предметов приобреталась на ярмарках, торжках, особенно это касалось бондарной и токарной утвари, изготовление которой требовало специальных знаний и инструментов.</w:t>
      </w:r>
    </w:p>
    <w:p w:rsidR="00261FE7" w:rsidRPr="00733999" w:rsidRDefault="00261FE7" w:rsidP="00261F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33999">
        <w:rPr>
          <w:rFonts w:ascii="Times New Roman" w:hAnsi="Times New Roman" w:cs="Times New Roman"/>
          <w:sz w:val="28"/>
          <w:szCs w:val="28"/>
        </w:rPr>
        <w:t xml:space="preserve">  Гончарная посуда применялась в основном для приготовления пищи в духовой печи и подачи ее на стол, иногда для засаолки, квашения овощей. </w:t>
      </w:r>
    </w:p>
    <w:p w:rsidR="00261FE7" w:rsidRPr="00733999" w:rsidRDefault="00261FE7" w:rsidP="00261F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33999">
        <w:rPr>
          <w:rFonts w:ascii="Times New Roman" w:hAnsi="Times New Roman" w:cs="Times New Roman"/>
          <w:sz w:val="28"/>
          <w:szCs w:val="28"/>
        </w:rPr>
        <w:t xml:space="preserve">   Металлическая утварь традиционного типа была, главным образом, медная, оловянная или серебряная. Наличие ее в доме было ярким свидетельством </w:t>
      </w:r>
      <w:r w:rsidRPr="00733999">
        <w:rPr>
          <w:rFonts w:ascii="Times New Roman" w:hAnsi="Times New Roman" w:cs="Times New Roman"/>
          <w:sz w:val="28"/>
          <w:szCs w:val="28"/>
        </w:rPr>
        <w:lastRenderedPageBreak/>
        <w:t>зажиточности семьи, ее бережливости, уважения к семейным традициям. Такую утварь продавали только в самые критические моменты жизни семьи.</w:t>
      </w:r>
    </w:p>
    <w:p w:rsidR="00261FE7" w:rsidRPr="00733999" w:rsidRDefault="00261FE7" w:rsidP="00261F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33999">
        <w:rPr>
          <w:rFonts w:ascii="Times New Roman" w:hAnsi="Times New Roman" w:cs="Times New Roman"/>
          <w:sz w:val="28"/>
          <w:szCs w:val="28"/>
        </w:rPr>
        <w:t xml:space="preserve">   На протяжении многих столетий главным кухонным сосудом на Руси был горшок - утварь для приготовления пищи в виде глиняного сосуда с широким открытым верхом, имеющим низкий венчик, круглым туловом, плавно сужающимся к донцу. Горшки могли быть разных размеров: от маленького горшочка на 200-300 г каши до огромного горшка, вмещавшего до 2-3-х ведер воды. Форма горшка не менялась во все время его существования и была хорошо приспособлена для приготовления еды в русской духовой печи. Они редко орнаментировались, их украшением служили узкие концентрические круги или цепочка из неглубоких ямочек, треугольничков, выдавленных вокруг венчика или на плечиках сосуда. В крестьянском доме было около десятка и более горшков разных размеров. Горшками дорожили, старались обращаться с ними аккуратно. Если он давал трещину, его оплетали берестой и употребляли для хранения продуктов.</w:t>
      </w:r>
    </w:p>
    <w:p w:rsidR="00261FE7" w:rsidRPr="00733999" w:rsidRDefault="00261FE7" w:rsidP="00261F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33999">
        <w:rPr>
          <w:rFonts w:ascii="Times New Roman" w:hAnsi="Times New Roman" w:cs="Times New Roman"/>
          <w:sz w:val="28"/>
          <w:szCs w:val="28"/>
        </w:rPr>
        <w:t xml:space="preserve">Горшок - предмет бытовой, утилитарный, в обрядовой жизни русского народа приобрел дополнительные ритуальные функции. В поверьях народа горшок осмыслялся как живое антропоморфное существо, у которого есть горло, ручка, носик, черепок. </w:t>
      </w:r>
    </w:p>
    <w:p w:rsidR="0094607A" w:rsidRPr="00733999" w:rsidRDefault="00AC674B" w:rsidP="009460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33999">
        <w:rPr>
          <w:rFonts w:ascii="Times New Roman" w:hAnsi="Times New Roman" w:cs="Times New Roman"/>
          <w:sz w:val="28"/>
          <w:szCs w:val="28"/>
        </w:rPr>
        <w:t>- Сегодня на уроке мы нарисуем горшочек. Скажите, а как называется рисунок, на котором изображают предметы посуды, фрукты, овощи и др.?</w:t>
      </w:r>
    </w:p>
    <w:p w:rsidR="00AC674B" w:rsidRPr="00733999" w:rsidRDefault="00AC674B" w:rsidP="009460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33999">
        <w:rPr>
          <w:rFonts w:ascii="Times New Roman" w:hAnsi="Times New Roman" w:cs="Times New Roman"/>
          <w:sz w:val="28"/>
          <w:szCs w:val="28"/>
        </w:rPr>
        <w:t xml:space="preserve"> Сообщение ученика о натюрморте.</w:t>
      </w:r>
    </w:p>
    <w:p w:rsidR="0094607A" w:rsidRPr="00733999" w:rsidRDefault="0094607A" w:rsidP="0094607A">
      <w:pPr>
        <w:spacing w:after="0" w:line="240" w:lineRule="auto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733999">
        <w:rPr>
          <w:rFonts w:ascii="Times New Roman" w:hAnsi="Times New Roman" w:cs="Times New Roman"/>
          <w:i/>
          <w:sz w:val="28"/>
          <w:szCs w:val="28"/>
          <w:u w:val="single"/>
        </w:rPr>
        <w:t>3. Сообщение новых знаний.</w:t>
      </w:r>
    </w:p>
    <w:p w:rsidR="0094607A" w:rsidRDefault="0094607A" w:rsidP="0094607A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733999">
        <w:rPr>
          <w:rFonts w:ascii="Times New Roman" w:hAnsi="Times New Roman" w:cs="Times New Roman"/>
          <w:sz w:val="28"/>
          <w:szCs w:val="28"/>
        </w:rPr>
        <w:t xml:space="preserve">- Отгадав кроссворд, вы узнаете ключевое слово-свойство, которое необходимо применять в рисунке.   </w:t>
      </w:r>
      <w:r w:rsidRPr="00733999">
        <w:rPr>
          <w:rFonts w:ascii="Times New Roman" w:hAnsi="Times New Roman" w:cs="Times New Roman"/>
          <w:i/>
          <w:sz w:val="28"/>
          <w:szCs w:val="28"/>
        </w:rPr>
        <w:t>Светотень.</w:t>
      </w:r>
    </w:p>
    <w:p w:rsidR="00A22A56" w:rsidRDefault="00A22A56" w:rsidP="00A22A56">
      <w:pPr>
        <w:spacing w:after="0" w:line="240" w:lineRule="auto"/>
      </w:pPr>
      <w:r>
        <w:t>1         2        3                   4         5               6</w:t>
      </w:r>
    </w:p>
    <w:tbl>
      <w:tblPr>
        <w:tblStyle w:val="a5"/>
        <w:tblW w:w="0" w:type="auto"/>
        <w:tblLook w:val="04A0"/>
      </w:tblPr>
      <w:tblGrid>
        <w:gridCol w:w="534"/>
        <w:gridCol w:w="567"/>
        <w:gridCol w:w="425"/>
        <w:gridCol w:w="567"/>
        <w:gridCol w:w="567"/>
        <w:gridCol w:w="425"/>
        <w:gridCol w:w="425"/>
        <w:gridCol w:w="567"/>
        <w:gridCol w:w="567"/>
      </w:tblGrid>
      <w:tr w:rsidR="00A22A56" w:rsidTr="00B75629">
        <w:tc>
          <w:tcPr>
            <w:tcW w:w="534" w:type="dxa"/>
          </w:tcPr>
          <w:p w:rsidR="00A22A56" w:rsidRDefault="00A22A56" w:rsidP="00B75629"/>
        </w:tc>
        <w:tc>
          <w:tcPr>
            <w:tcW w:w="567" w:type="dxa"/>
          </w:tcPr>
          <w:p w:rsidR="00A22A56" w:rsidRDefault="00A22A56" w:rsidP="00B75629">
            <w:r>
              <w:t>с</w:t>
            </w:r>
          </w:p>
        </w:tc>
        <w:tc>
          <w:tcPr>
            <w:tcW w:w="425" w:type="dxa"/>
          </w:tcPr>
          <w:p w:rsidR="00A22A56" w:rsidRDefault="00A22A56" w:rsidP="00B75629"/>
        </w:tc>
        <w:tc>
          <w:tcPr>
            <w:tcW w:w="567" w:type="dxa"/>
          </w:tcPr>
          <w:p w:rsidR="00A22A56" w:rsidRDefault="00A22A56" w:rsidP="00B75629"/>
        </w:tc>
        <w:tc>
          <w:tcPr>
            <w:tcW w:w="567" w:type="dxa"/>
          </w:tcPr>
          <w:p w:rsidR="00A22A56" w:rsidRDefault="00A22A56" w:rsidP="00B75629">
            <w:r>
              <w:t>г</w:t>
            </w:r>
          </w:p>
        </w:tc>
        <w:tc>
          <w:tcPr>
            <w:tcW w:w="425" w:type="dxa"/>
          </w:tcPr>
          <w:p w:rsidR="00A22A56" w:rsidRDefault="00A22A56" w:rsidP="00B75629">
            <w:r>
              <w:t>р</w:t>
            </w:r>
          </w:p>
        </w:tc>
        <w:tc>
          <w:tcPr>
            <w:tcW w:w="425" w:type="dxa"/>
          </w:tcPr>
          <w:p w:rsidR="00A22A56" w:rsidRDefault="00A22A56" w:rsidP="00B75629"/>
        </w:tc>
        <w:tc>
          <w:tcPr>
            <w:tcW w:w="567" w:type="dxa"/>
          </w:tcPr>
          <w:p w:rsidR="00A22A56" w:rsidRDefault="00A22A56" w:rsidP="00B75629"/>
        </w:tc>
        <w:tc>
          <w:tcPr>
            <w:tcW w:w="567" w:type="dxa"/>
          </w:tcPr>
          <w:p w:rsidR="00A22A56" w:rsidRDefault="00A22A56" w:rsidP="00B75629"/>
        </w:tc>
      </w:tr>
      <w:tr w:rsidR="00A22A56" w:rsidTr="00B75629">
        <w:tc>
          <w:tcPr>
            <w:tcW w:w="534" w:type="dxa"/>
          </w:tcPr>
          <w:p w:rsidR="00A22A56" w:rsidRDefault="00A22A56" w:rsidP="00B75629"/>
        </w:tc>
        <w:tc>
          <w:tcPr>
            <w:tcW w:w="567" w:type="dxa"/>
          </w:tcPr>
          <w:p w:rsidR="00A22A56" w:rsidRDefault="00A22A56" w:rsidP="00B75629">
            <w:r>
              <w:t>а</w:t>
            </w:r>
          </w:p>
        </w:tc>
        <w:tc>
          <w:tcPr>
            <w:tcW w:w="425" w:type="dxa"/>
          </w:tcPr>
          <w:p w:rsidR="00A22A56" w:rsidRDefault="00A22A56" w:rsidP="00B75629">
            <w:r>
              <w:t>т</w:t>
            </w:r>
          </w:p>
        </w:tc>
        <w:tc>
          <w:tcPr>
            <w:tcW w:w="567" w:type="dxa"/>
          </w:tcPr>
          <w:p w:rsidR="00A22A56" w:rsidRDefault="00A22A56" w:rsidP="00B75629"/>
        </w:tc>
        <w:tc>
          <w:tcPr>
            <w:tcW w:w="567" w:type="dxa"/>
          </w:tcPr>
          <w:p w:rsidR="00A22A56" w:rsidRDefault="00A22A56" w:rsidP="00B75629">
            <w:r>
              <w:t>о</w:t>
            </w:r>
          </w:p>
        </w:tc>
        <w:tc>
          <w:tcPr>
            <w:tcW w:w="425" w:type="dxa"/>
          </w:tcPr>
          <w:p w:rsidR="00A22A56" w:rsidRDefault="00A22A56" w:rsidP="00B75629">
            <w:r>
              <w:t>е</w:t>
            </w:r>
          </w:p>
        </w:tc>
        <w:tc>
          <w:tcPr>
            <w:tcW w:w="425" w:type="dxa"/>
          </w:tcPr>
          <w:p w:rsidR="00A22A56" w:rsidRDefault="00A22A56" w:rsidP="00B75629"/>
        </w:tc>
        <w:tc>
          <w:tcPr>
            <w:tcW w:w="567" w:type="dxa"/>
          </w:tcPr>
          <w:p w:rsidR="00A22A56" w:rsidRDefault="00A22A56" w:rsidP="00B75629">
            <w:r>
              <w:t>ч</w:t>
            </w:r>
          </w:p>
        </w:tc>
        <w:tc>
          <w:tcPr>
            <w:tcW w:w="567" w:type="dxa"/>
          </w:tcPr>
          <w:p w:rsidR="00A22A56" w:rsidRDefault="00A22A56" w:rsidP="00B75629"/>
        </w:tc>
      </w:tr>
      <w:tr w:rsidR="00A22A56" w:rsidTr="00B75629">
        <w:tc>
          <w:tcPr>
            <w:tcW w:w="534" w:type="dxa"/>
          </w:tcPr>
          <w:p w:rsidR="00A22A56" w:rsidRDefault="00A22A56" w:rsidP="00B75629">
            <w:r>
              <w:t>к</w:t>
            </w:r>
          </w:p>
        </w:tc>
        <w:tc>
          <w:tcPr>
            <w:tcW w:w="567" w:type="dxa"/>
          </w:tcPr>
          <w:p w:rsidR="00A22A56" w:rsidRDefault="00A22A56" w:rsidP="00B75629">
            <w:r>
              <w:t>м</w:t>
            </w:r>
          </w:p>
        </w:tc>
        <w:tc>
          <w:tcPr>
            <w:tcW w:w="425" w:type="dxa"/>
          </w:tcPr>
          <w:p w:rsidR="00A22A56" w:rsidRDefault="00A22A56" w:rsidP="00B75629">
            <w:r>
              <w:t>а</w:t>
            </w:r>
          </w:p>
        </w:tc>
        <w:tc>
          <w:tcPr>
            <w:tcW w:w="567" w:type="dxa"/>
          </w:tcPr>
          <w:p w:rsidR="00A22A56" w:rsidRDefault="00A22A56" w:rsidP="00B75629"/>
        </w:tc>
        <w:tc>
          <w:tcPr>
            <w:tcW w:w="567" w:type="dxa"/>
          </w:tcPr>
          <w:p w:rsidR="00A22A56" w:rsidRDefault="00A22A56" w:rsidP="00B75629">
            <w:r>
              <w:t>р</w:t>
            </w:r>
          </w:p>
        </w:tc>
        <w:tc>
          <w:tcPr>
            <w:tcW w:w="425" w:type="dxa"/>
          </w:tcPr>
          <w:p w:rsidR="00A22A56" w:rsidRDefault="00A22A56" w:rsidP="00B75629">
            <w:r>
              <w:t>ш</w:t>
            </w:r>
          </w:p>
        </w:tc>
        <w:tc>
          <w:tcPr>
            <w:tcW w:w="425" w:type="dxa"/>
          </w:tcPr>
          <w:p w:rsidR="00A22A56" w:rsidRDefault="00A22A56" w:rsidP="00B75629"/>
        </w:tc>
        <w:tc>
          <w:tcPr>
            <w:tcW w:w="567" w:type="dxa"/>
          </w:tcPr>
          <w:p w:rsidR="00A22A56" w:rsidRDefault="00A22A56" w:rsidP="00B75629">
            <w:r>
              <w:t>а</w:t>
            </w:r>
          </w:p>
        </w:tc>
        <w:tc>
          <w:tcPr>
            <w:tcW w:w="567" w:type="dxa"/>
          </w:tcPr>
          <w:p w:rsidR="00A22A56" w:rsidRDefault="00A22A56" w:rsidP="00B75629"/>
        </w:tc>
      </w:tr>
      <w:tr w:rsidR="00A22A56" w:rsidTr="00B75629">
        <w:tc>
          <w:tcPr>
            <w:tcW w:w="534" w:type="dxa"/>
          </w:tcPr>
          <w:p w:rsidR="00A22A56" w:rsidRDefault="00A22A56" w:rsidP="00B75629">
            <w:r>
              <w:t>а</w:t>
            </w:r>
          </w:p>
        </w:tc>
        <w:tc>
          <w:tcPr>
            <w:tcW w:w="567" w:type="dxa"/>
          </w:tcPr>
          <w:p w:rsidR="00A22A56" w:rsidRDefault="00A22A56" w:rsidP="00B75629">
            <w:r>
              <w:t>о</w:t>
            </w:r>
          </w:p>
        </w:tc>
        <w:tc>
          <w:tcPr>
            <w:tcW w:w="425" w:type="dxa"/>
          </w:tcPr>
          <w:p w:rsidR="00A22A56" w:rsidRDefault="00A22A56" w:rsidP="00B75629">
            <w:r>
              <w:t>р</w:t>
            </w:r>
          </w:p>
        </w:tc>
        <w:tc>
          <w:tcPr>
            <w:tcW w:w="567" w:type="dxa"/>
          </w:tcPr>
          <w:p w:rsidR="00A22A56" w:rsidRDefault="00A22A56" w:rsidP="00B75629"/>
        </w:tc>
        <w:tc>
          <w:tcPr>
            <w:tcW w:w="567" w:type="dxa"/>
          </w:tcPr>
          <w:p w:rsidR="00A22A56" w:rsidRDefault="00A22A56" w:rsidP="00B75629">
            <w:r>
              <w:t>ш</w:t>
            </w:r>
          </w:p>
        </w:tc>
        <w:tc>
          <w:tcPr>
            <w:tcW w:w="425" w:type="dxa"/>
          </w:tcPr>
          <w:p w:rsidR="00A22A56" w:rsidRDefault="00A22A56" w:rsidP="00B75629">
            <w:r>
              <w:t>е</w:t>
            </w:r>
          </w:p>
        </w:tc>
        <w:tc>
          <w:tcPr>
            <w:tcW w:w="425" w:type="dxa"/>
          </w:tcPr>
          <w:p w:rsidR="00A22A56" w:rsidRDefault="00A22A56" w:rsidP="00B75629"/>
        </w:tc>
        <w:tc>
          <w:tcPr>
            <w:tcW w:w="567" w:type="dxa"/>
          </w:tcPr>
          <w:p w:rsidR="00A22A56" w:rsidRDefault="00A22A56" w:rsidP="00B75629">
            <w:r>
              <w:t>й</w:t>
            </w:r>
          </w:p>
        </w:tc>
        <w:tc>
          <w:tcPr>
            <w:tcW w:w="567" w:type="dxa"/>
          </w:tcPr>
          <w:p w:rsidR="00A22A56" w:rsidRDefault="00A22A56" w:rsidP="00B75629"/>
        </w:tc>
      </w:tr>
      <w:tr w:rsidR="00A22A56" w:rsidTr="00B75629">
        <w:tc>
          <w:tcPr>
            <w:tcW w:w="534" w:type="dxa"/>
          </w:tcPr>
          <w:p w:rsidR="00A22A56" w:rsidRPr="004C7B46" w:rsidRDefault="00A22A56" w:rsidP="00B75629">
            <w:pPr>
              <w:rPr>
                <w:color w:val="FF0000"/>
              </w:rPr>
            </w:pPr>
            <w:r w:rsidRPr="004C7B46">
              <w:rPr>
                <w:color w:val="FF0000"/>
              </w:rPr>
              <w:t>с</w:t>
            </w:r>
          </w:p>
        </w:tc>
        <w:tc>
          <w:tcPr>
            <w:tcW w:w="567" w:type="dxa"/>
          </w:tcPr>
          <w:p w:rsidR="00A22A56" w:rsidRPr="004C7B46" w:rsidRDefault="00A22A56" w:rsidP="00B75629">
            <w:pPr>
              <w:rPr>
                <w:color w:val="FF0000"/>
              </w:rPr>
            </w:pPr>
            <w:r w:rsidRPr="004C7B46">
              <w:rPr>
                <w:color w:val="FF0000"/>
              </w:rPr>
              <w:t>в</w:t>
            </w:r>
          </w:p>
        </w:tc>
        <w:tc>
          <w:tcPr>
            <w:tcW w:w="425" w:type="dxa"/>
          </w:tcPr>
          <w:p w:rsidR="00A22A56" w:rsidRPr="004C7B46" w:rsidRDefault="00A22A56" w:rsidP="00B75629">
            <w:pPr>
              <w:rPr>
                <w:color w:val="FF0000"/>
              </w:rPr>
            </w:pPr>
            <w:r w:rsidRPr="004C7B46">
              <w:rPr>
                <w:color w:val="FF0000"/>
              </w:rPr>
              <w:t>е</w:t>
            </w:r>
          </w:p>
        </w:tc>
        <w:tc>
          <w:tcPr>
            <w:tcW w:w="567" w:type="dxa"/>
          </w:tcPr>
          <w:p w:rsidR="00A22A56" w:rsidRPr="004C7B46" w:rsidRDefault="00A22A56" w:rsidP="00B75629">
            <w:pPr>
              <w:rPr>
                <w:color w:val="FF0000"/>
              </w:rPr>
            </w:pPr>
            <w:r w:rsidRPr="004C7B46">
              <w:rPr>
                <w:color w:val="FF0000"/>
              </w:rPr>
              <w:t>т</w:t>
            </w:r>
          </w:p>
        </w:tc>
        <w:tc>
          <w:tcPr>
            <w:tcW w:w="567" w:type="dxa"/>
          </w:tcPr>
          <w:p w:rsidR="00A22A56" w:rsidRPr="004C7B46" w:rsidRDefault="00A22A56" w:rsidP="00B75629">
            <w:pPr>
              <w:rPr>
                <w:color w:val="FF0000"/>
              </w:rPr>
            </w:pPr>
            <w:r w:rsidRPr="004C7B46">
              <w:rPr>
                <w:color w:val="FF0000"/>
              </w:rPr>
              <w:t>о</w:t>
            </w:r>
          </w:p>
        </w:tc>
        <w:tc>
          <w:tcPr>
            <w:tcW w:w="425" w:type="dxa"/>
          </w:tcPr>
          <w:p w:rsidR="00A22A56" w:rsidRPr="004C7B46" w:rsidRDefault="00A22A56" w:rsidP="00B75629">
            <w:pPr>
              <w:rPr>
                <w:color w:val="FF0000"/>
              </w:rPr>
            </w:pPr>
            <w:r w:rsidRPr="004C7B46">
              <w:rPr>
                <w:color w:val="FF0000"/>
              </w:rPr>
              <w:t>т</w:t>
            </w:r>
          </w:p>
        </w:tc>
        <w:tc>
          <w:tcPr>
            <w:tcW w:w="425" w:type="dxa"/>
          </w:tcPr>
          <w:p w:rsidR="00A22A56" w:rsidRPr="004C7B46" w:rsidRDefault="00A22A56" w:rsidP="00B75629">
            <w:pPr>
              <w:rPr>
                <w:color w:val="FF0000"/>
              </w:rPr>
            </w:pPr>
            <w:r w:rsidRPr="004C7B46">
              <w:rPr>
                <w:color w:val="FF0000"/>
              </w:rPr>
              <w:t>е</w:t>
            </w:r>
          </w:p>
        </w:tc>
        <w:tc>
          <w:tcPr>
            <w:tcW w:w="567" w:type="dxa"/>
          </w:tcPr>
          <w:p w:rsidR="00A22A56" w:rsidRPr="004C7B46" w:rsidRDefault="00A22A56" w:rsidP="00B75629">
            <w:pPr>
              <w:rPr>
                <w:color w:val="FF0000"/>
              </w:rPr>
            </w:pPr>
            <w:r w:rsidRPr="004C7B46">
              <w:rPr>
                <w:color w:val="FF0000"/>
              </w:rPr>
              <w:t>н</w:t>
            </w:r>
          </w:p>
        </w:tc>
        <w:tc>
          <w:tcPr>
            <w:tcW w:w="567" w:type="dxa"/>
          </w:tcPr>
          <w:p w:rsidR="00A22A56" w:rsidRPr="004C7B46" w:rsidRDefault="00A22A56" w:rsidP="00B75629">
            <w:pPr>
              <w:rPr>
                <w:color w:val="FF0000"/>
              </w:rPr>
            </w:pPr>
            <w:r w:rsidRPr="004C7B46">
              <w:rPr>
                <w:color w:val="FF0000"/>
              </w:rPr>
              <w:t>ь</w:t>
            </w:r>
          </w:p>
        </w:tc>
      </w:tr>
      <w:tr w:rsidR="00A22A56" w:rsidTr="00B75629">
        <w:tc>
          <w:tcPr>
            <w:tcW w:w="534" w:type="dxa"/>
          </w:tcPr>
          <w:p w:rsidR="00A22A56" w:rsidRDefault="00A22A56" w:rsidP="00B75629">
            <w:r>
              <w:t>т</w:t>
            </w:r>
          </w:p>
        </w:tc>
        <w:tc>
          <w:tcPr>
            <w:tcW w:w="567" w:type="dxa"/>
          </w:tcPr>
          <w:p w:rsidR="00A22A56" w:rsidRDefault="00A22A56" w:rsidP="00B75629">
            <w:r>
              <w:t>а</w:t>
            </w:r>
          </w:p>
        </w:tc>
        <w:tc>
          <w:tcPr>
            <w:tcW w:w="425" w:type="dxa"/>
          </w:tcPr>
          <w:p w:rsidR="00A22A56" w:rsidRDefault="00A22A56" w:rsidP="00B75629">
            <w:r>
              <w:t>л</w:t>
            </w:r>
          </w:p>
        </w:tc>
        <w:tc>
          <w:tcPr>
            <w:tcW w:w="567" w:type="dxa"/>
          </w:tcPr>
          <w:p w:rsidR="00A22A56" w:rsidRDefault="00A22A56" w:rsidP="00B75629"/>
        </w:tc>
        <w:tc>
          <w:tcPr>
            <w:tcW w:w="567" w:type="dxa"/>
          </w:tcPr>
          <w:p w:rsidR="00A22A56" w:rsidRDefault="00A22A56" w:rsidP="00B75629">
            <w:r>
              <w:t>ч</w:t>
            </w:r>
          </w:p>
        </w:tc>
        <w:tc>
          <w:tcPr>
            <w:tcW w:w="425" w:type="dxa"/>
          </w:tcPr>
          <w:p w:rsidR="00A22A56" w:rsidRDefault="00A22A56" w:rsidP="00B75629">
            <w:r>
              <w:t>о</w:t>
            </w:r>
          </w:p>
        </w:tc>
        <w:tc>
          <w:tcPr>
            <w:tcW w:w="425" w:type="dxa"/>
          </w:tcPr>
          <w:p w:rsidR="00A22A56" w:rsidRDefault="00A22A56" w:rsidP="00B75629"/>
        </w:tc>
        <w:tc>
          <w:tcPr>
            <w:tcW w:w="567" w:type="dxa"/>
          </w:tcPr>
          <w:p w:rsidR="00A22A56" w:rsidRDefault="00A22A56" w:rsidP="00B75629">
            <w:r>
              <w:t>и</w:t>
            </w:r>
          </w:p>
        </w:tc>
        <w:tc>
          <w:tcPr>
            <w:tcW w:w="567" w:type="dxa"/>
          </w:tcPr>
          <w:p w:rsidR="00A22A56" w:rsidRDefault="00A22A56" w:rsidP="00B75629"/>
        </w:tc>
      </w:tr>
      <w:tr w:rsidR="00A22A56" w:rsidTr="00B75629">
        <w:tc>
          <w:tcPr>
            <w:tcW w:w="534" w:type="dxa"/>
          </w:tcPr>
          <w:p w:rsidR="00A22A56" w:rsidRDefault="00A22A56" w:rsidP="00B75629">
            <w:r>
              <w:t>р</w:t>
            </w:r>
          </w:p>
        </w:tc>
        <w:tc>
          <w:tcPr>
            <w:tcW w:w="567" w:type="dxa"/>
          </w:tcPr>
          <w:p w:rsidR="00A22A56" w:rsidRDefault="00A22A56" w:rsidP="00B75629">
            <w:r>
              <w:t>р</w:t>
            </w:r>
          </w:p>
        </w:tc>
        <w:tc>
          <w:tcPr>
            <w:tcW w:w="425" w:type="dxa"/>
          </w:tcPr>
          <w:p w:rsidR="00A22A56" w:rsidRDefault="00A22A56" w:rsidP="00B75629">
            <w:r>
              <w:t>к</w:t>
            </w:r>
          </w:p>
        </w:tc>
        <w:tc>
          <w:tcPr>
            <w:tcW w:w="567" w:type="dxa"/>
          </w:tcPr>
          <w:p w:rsidR="00A22A56" w:rsidRDefault="00A22A56" w:rsidP="00B75629"/>
        </w:tc>
        <w:tc>
          <w:tcPr>
            <w:tcW w:w="567" w:type="dxa"/>
          </w:tcPr>
          <w:p w:rsidR="00A22A56" w:rsidRDefault="00A22A56" w:rsidP="00B75629">
            <w:r>
              <w:t>е</w:t>
            </w:r>
          </w:p>
        </w:tc>
        <w:tc>
          <w:tcPr>
            <w:tcW w:w="425" w:type="dxa"/>
          </w:tcPr>
          <w:p w:rsidR="00A22A56" w:rsidRDefault="00A22A56" w:rsidP="00B75629"/>
        </w:tc>
        <w:tc>
          <w:tcPr>
            <w:tcW w:w="425" w:type="dxa"/>
          </w:tcPr>
          <w:p w:rsidR="00A22A56" w:rsidRDefault="00A22A56" w:rsidP="00B75629"/>
        </w:tc>
        <w:tc>
          <w:tcPr>
            <w:tcW w:w="567" w:type="dxa"/>
          </w:tcPr>
          <w:p w:rsidR="00A22A56" w:rsidRDefault="00A22A56" w:rsidP="00B75629">
            <w:r>
              <w:t>к</w:t>
            </w:r>
          </w:p>
        </w:tc>
        <w:tc>
          <w:tcPr>
            <w:tcW w:w="567" w:type="dxa"/>
          </w:tcPr>
          <w:p w:rsidR="00A22A56" w:rsidRDefault="00A22A56" w:rsidP="00B75629"/>
        </w:tc>
      </w:tr>
      <w:tr w:rsidR="00A22A56" w:rsidTr="00B75629">
        <w:tc>
          <w:tcPr>
            <w:tcW w:w="534" w:type="dxa"/>
          </w:tcPr>
          <w:p w:rsidR="00A22A56" w:rsidRDefault="00A22A56" w:rsidP="00B75629">
            <w:r>
              <w:t>ю</w:t>
            </w:r>
          </w:p>
        </w:tc>
        <w:tc>
          <w:tcPr>
            <w:tcW w:w="567" w:type="dxa"/>
          </w:tcPr>
          <w:p w:rsidR="00A22A56" w:rsidRDefault="00A22A56" w:rsidP="00B75629"/>
        </w:tc>
        <w:tc>
          <w:tcPr>
            <w:tcW w:w="425" w:type="dxa"/>
          </w:tcPr>
          <w:p w:rsidR="00A22A56" w:rsidRDefault="00A22A56" w:rsidP="00B75629">
            <w:r>
              <w:t>а</w:t>
            </w:r>
          </w:p>
        </w:tc>
        <w:tc>
          <w:tcPr>
            <w:tcW w:w="567" w:type="dxa"/>
          </w:tcPr>
          <w:p w:rsidR="00A22A56" w:rsidRDefault="00A22A56" w:rsidP="00B75629"/>
        </w:tc>
        <w:tc>
          <w:tcPr>
            <w:tcW w:w="567" w:type="dxa"/>
          </w:tcPr>
          <w:p w:rsidR="00A22A56" w:rsidRDefault="00A22A56" w:rsidP="00B75629">
            <w:r>
              <w:t>к</w:t>
            </w:r>
          </w:p>
        </w:tc>
        <w:tc>
          <w:tcPr>
            <w:tcW w:w="425" w:type="dxa"/>
          </w:tcPr>
          <w:p w:rsidR="00A22A56" w:rsidRDefault="00A22A56" w:rsidP="00B75629"/>
        </w:tc>
        <w:tc>
          <w:tcPr>
            <w:tcW w:w="425" w:type="dxa"/>
          </w:tcPr>
          <w:p w:rsidR="00A22A56" w:rsidRDefault="00A22A56" w:rsidP="00B75629"/>
        </w:tc>
        <w:tc>
          <w:tcPr>
            <w:tcW w:w="567" w:type="dxa"/>
          </w:tcPr>
          <w:p w:rsidR="00A22A56" w:rsidRDefault="00A22A56" w:rsidP="00B75629"/>
        </w:tc>
        <w:tc>
          <w:tcPr>
            <w:tcW w:w="567" w:type="dxa"/>
          </w:tcPr>
          <w:p w:rsidR="00A22A56" w:rsidRDefault="00A22A56" w:rsidP="00B75629"/>
        </w:tc>
      </w:tr>
      <w:tr w:rsidR="00A22A56" w:rsidTr="00B75629">
        <w:tc>
          <w:tcPr>
            <w:tcW w:w="534" w:type="dxa"/>
          </w:tcPr>
          <w:p w:rsidR="00A22A56" w:rsidRDefault="00A22A56" w:rsidP="00B75629">
            <w:r>
              <w:t>л</w:t>
            </w:r>
          </w:p>
        </w:tc>
        <w:tc>
          <w:tcPr>
            <w:tcW w:w="567" w:type="dxa"/>
          </w:tcPr>
          <w:p w:rsidR="00A22A56" w:rsidRDefault="00A22A56" w:rsidP="00B75629"/>
        </w:tc>
        <w:tc>
          <w:tcPr>
            <w:tcW w:w="425" w:type="dxa"/>
          </w:tcPr>
          <w:p w:rsidR="00A22A56" w:rsidRDefault="00A22A56" w:rsidP="00B75629"/>
        </w:tc>
        <w:tc>
          <w:tcPr>
            <w:tcW w:w="567" w:type="dxa"/>
          </w:tcPr>
          <w:p w:rsidR="00A22A56" w:rsidRDefault="00A22A56" w:rsidP="00B75629"/>
        </w:tc>
        <w:tc>
          <w:tcPr>
            <w:tcW w:w="567" w:type="dxa"/>
          </w:tcPr>
          <w:p w:rsidR="00A22A56" w:rsidRDefault="00A22A56" w:rsidP="00B75629"/>
        </w:tc>
        <w:tc>
          <w:tcPr>
            <w:tcW w:w="425" w:type="dxa"/>
          </w:tcPr>
          <w:p w:rsidR="00A22A56" w:rsidRDefault="00A22A56" w:rsidP="00B75629"/>
        </w:tc>
        <w:tc>
          <w:tcPr>
            <w:tcW w:w="425" w:type="dxa"/>
          </w:tcPr>
          <w:p w:rsidR="00A22A56" w:rsidRDefault="00A22A56" w:rsidP="00B75629"/>
        </w:tc>
        <w:tc>
          <w:tcPr>
            <w:tcW w:w="567" w:type="dxa"/>
          </w:tcPr>
          <w:p w:rsidR="00A22A56" w:rsidRDefault="00A22A56" w:rsidP="00B75629"/>
        </w:tc>
        <w:tc>
          <w:tcPr>
            <w:tcW w:w="567" w:type="dxa"/>
          </w:tcPr>
          <w:p w:rsidR="00A22A56" w:rsidRDefault="00A22A56" w:rsidP="00B75629"/>
        </w:tc>
      </w:tr>
      <w:tr w:rsidR="00A22A56" w:rsidTr="00B75629">
        <w:tc>
          <w:tcPr>
            <w:tcW w:w="534" w:type="dxa"/>
          </w:tcPr>
          <w:p w:rsidR="00A22A56" w:rsidRDefault="00A22A56" w:rsidP="00B75629">
            <w:r>
              <w:t>я</w:t>
            </w:r>
          </w:p>
        </w:tc>
        <w:tc>
          <w:tcPr>
            <w:tcW w:w="567" w:type="dxa"/>
          </w:tcPr>
          <w:p w:rsidR="00A22A56" w:rsidRDefault="00A22A56" w:rsidP="00B75629"/>
        </w:tc>
        <w:tc>
          <w:tcPr>
            <w:tcW w:w="425" w:type="dxa"/>
          </w:tcPr>
          <w:p w:rsidR="00A22A56" w:rsidRDefault="00A22A56" w:rsidP="00B75629"/>
        </w:tc>
        <w:tc>
          <w:tcPr>
            <w:tcW w:w="567" w:type="dxa"/>
          </w:tcPr>
          <w:p w:rsidR="00A22A56" w:rsidRDefault="00A22A56" w:rsidP="00B75629"/>
        </w:tc>
        <w:tc>
          <w:tcPr>
            <w:tcW w:w="567" w:type="dxa"/>
          </w:tcPr>
          <w:p w:rsidR="00A22A56" w:rsidRDefault="00A22A56" w:rsidP="00B75629"/>
        </w:tc>
        <w:tc>
          <w:tcPr>
            <w:tcW w:w="425" w:type="dxa"/>
          </w:tcPr>
          <w:p w:rsidR="00A22A56" w:rsidRDefault="00A22A56" w:rsidP="00B75629"/>
        </w:tc>
        <w:tc>
          <w:tcPr>
            <w:tcW w:w="425" w:type="dxa"/>
          </w:tcPr>
          <w:p w:rsidR="00A22A56" w:rsidRDefault="00A22A56" w:rsidP="00B75629"/>
        </w:tc>
        <w:tc>
          <w:tcPr>
            <w:tcW w:w="567" w:type="dxa"/>
          </w:tcPr>
          <w:p w:rsidR="00A22A56" w:rsidRDefault="00A22A56" w:rsidP="00B75629"/>
        </w:tc>
        <w:tc>
          <w:tcPr>
            <w:tcW w:w="567" w:type="dxa"/>
          </w:tcPr>
          <w:p w:rsidR="00A22A56" w:rsidRDefault="00A22A56" w:rsidP="00B75629"/>
        </w:tc>
      </w:tr>
    </w:tbl>
    <w:p w:rsidR="00A22A56" w:rsidRDefault="00A22A56" w:rsidP="0094607A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A22A56" w:rsidRPr="00A22A56" w:rsidRDefault="00A22A56" w:rsidP="009460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E2BB8" w:rsidRPr="00733999" w:rsidRDefault="00BE2BB8" w:rsidP="00BE2BB8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733999">
        <w:rPr>
          <w:rFonts w:ascii="Times New Roman" w:hAnsi="Times New Roman" w:cs="Times New Roman"/>
          <w:i/>
          <w:sz w:val="28"/>
          <w:szCs w:val="28"/>
        </w:rPr>
        <w:t xml:space="preserve">1   Чайника подружка </w:t>
      </w:r>
    </w:p>
    <w:p w:rsidR="00BE2BB8" w:rsidRPr="00733999" w:rsidRDefault="00BE2BB8" w:rsidP="00BE2BB8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733999">
        <w:rPr>
          <w:rFonts w:ascii="Times New Roman" w:hAnsi="Times New Roman" w:cs="Times New Roman"/>
          <w:i/>
          <w:sz w:val="28"/>
          <w:szCs w:val="28"/>
        </w:rPr>
        <w:t xml:space="preserve">Имеет два ушка, </w:t>
      </w:r>
    </w:p>
    <w:p w:rsidR="00BE2BB8" w:rsidRPr="00733999" w:rsidRDefault="00BE2BB8" w:rsidP="00BE2BB8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733999">
        <w:rPr>
          <w:rFonts w:ascii="Times New Roman" w:hAnsi="Times New Roman" w:cs="Times New Roman"/>
          <w:i/>
          <w:sz w:val="28"/>
          <w:szCs w:val="28"/>
        </w:rPr>
        <w:t xml:space="preserve">Варит кашу, суп для Юли. </w:t>
      </w:r>
    </w:p>
    <w:p w:rsidR="00BE2BB8" w:rsidRPr="00733999" w:rsidRDefault="00BE2BB8" w:rsidP="00BE2BB8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733999">
        <w:rPr>
          <w:rFonts w:ascii="Times New Roman" w:hAnsi="Times New Roman" w:cs="Times New Roman"/>
          <w:i/>
          <w:sz w:val="28"/>
          <w:szCs w:val="28"/>
        </w:rPr>
        <w:t xml:space="preserve">И зовут её… (Кастрюлей) </w:t>
      </w:r>
    </w:p>
    <w:p w:rsidR="00BE2BB8" w:rsidRPr="00733999" w:rsidRDefault="00BE2BB8" w:rsidP="00BE2BB8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733999">
        <w:rPr>
          <w:rFonts w:ascii="Times New Roman" w:hAnsi="Times New Roman" w:cs="Times New Roman"/>
          <w:i/>
          <w:sz w:val="28"/>
          <w:szCs w:val="28"/>
        </w:rPr>
        <w:t xml:space="preserve">2  Чай готовить он мастак, </w:t>
      </w:r>
    </w:p>
    <w:p w:rsidR="00BE2BB8" w:rsidRPr="00733999" w:rsidRDefault="00BE2BB8" w:rsidP="00BE2BB8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733999">
        <w:rPr>
          <w:rFonts w:ascii="Times New Roman" w:hAnsi="Times New Roman" w:cs="Times New Roman"/>
          <w:i/>
          <w:sz w:val="28"/>
          <w:szCs w:val="28"/>
        </w:rPr>
        <w:t xml:space="preserve">Чайник вспомнил даром! </w:t>
      </w:r>
    </w:p>
    <w:p w:rsidR="00BE2BB8" w:rsidRPr="00733999" w:rsidRDefault="00BE2BB8" w:rsidP="00BE2BB8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733999">
        <w:rPr>
          <w:rFonts w:ascii="Times New Roman" w:hAnsi="Times New Roman" w:cs="Times New Roman"/>
          <w:i/>
          <w:sz w:val="28"/>
          <w:szCs w:val="28"/>
        </w:rPr>
        <w:t xml:space="preserve">Ведь зовут его в веках </w:t>
      </w:r>
    </w:p>
    <w:p w:rsidR="00BE2BB8" w:rsidRPr="00733999" w:rsidRDefault="00BE2BB8" w:rsidP="00BE2BB8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733999">
        <w:rPr>
          <w:rFonts w:ascii="Times New Roman" w:hAnsi="Times New Roman" w:cs="Times New Roman"/>
          <w:i/>
          <w:sz w:val="28"/>
          <w:szCs w:val="28"/>
        </w:rPr>
        <w:t xml:space="preserve">Люди… Самоваром! </w:t>
      </w:r>
    </w:p>
    <w:p w:rsidR="00BE2BB8" w:rsidRPr="00733999" w:rsidRDefault="00BE2BB8" w:rsidP="00BE2BB8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733999">
        <w:rPr>
          <w:rFonts w:ascii="Times New Roman" w:hAnsi="Times New Roman" w:cs="Times New Roman"/>
          <w:i/>
          <w:sz w:val="28"/>
          <w:szCs w:val="28"/>
        </w:rPr>
        <w:lastRenderedPageBreak/>
        <w:t xml:space="preserve">3  Суп, салат, пюре, котлеты </w:t>
      </w:r>
    </w:p>
    <w:p w:rsidR="00BE2BB8" w:rsidRPr="00733999" w:rsidRDefault="00BE2BB8" w:rsidP="00BE2BB8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733999">
        <w:rPr>
          <w:rFonts w:ascii="Times New Roman" w:hAnsi="Times New Roman" w:cs="Times New Roman"/>
          <w:i/>
          <w:sz w:val="28"/>
          <w:szCs w:val="28"/>
        </w:rPr>
        <w:t>Подают всегда в … (Тарелке)</w:t>
      </w:r>
    </w:p>
    <w:p w:rsidR="00BE2BB8" w:rsidRPr="00733999" w:rsidRDefault="00BE2BB8" w:rsidP="00BE2BB8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733999">
        <w:rPr>
          <w:rFonts w:ascii="Times New Roman" w:hAnsi="Times New Roman" w:cs="Times New Roman"/>
          <w:i/>
          <w:sz w:val="28"/>
          <w:szCs w:val="28"/>
        </w:rPr>
        <w:t>4  Сделан из глины, предназначен для приготовления в печи каш, картошки (горшочек)</w:t>
      </w:r>
    </w:p>
    <w:p w:rsidR="00BE2BB8" w:rsidRPr="00733999" w:rsidRDefault="00BE2BB8" w:rsidP="00BE2BB8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733999">
        <w:rPr>
          <w:rFonts w:ascii="Times New Roman" w:hAnsi="Times New Roman" w:cs="Times New Roman"/>
          <w:i/>
          <w:sz w:val="28"/>
          <w:szCs w:val="28"/>
        </w:rPr>
        <w:t>5    В лесу снято, в дому гнуто,</w:t>
      </w:r>
    </w:p>
    <w:p w:rsidR="00BE2BB8" w:rsidRPr="00733999" w:rsidRDefault="00BE2BB8" w:rsidP="00BE2BB8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733999">
        <w:rPr>
          <w:rFonts w:ascii="Times New Roman" w:hAnsi="Times New Roman" w:cs="Times New Roman"/>
          <w:i/>
          <w:sz w:val="28"/>
          <w:szCs w:val="28"/>
        </w:rPr>
        <w:t xml:space="preserve">      А посерёдке заплетено. (Решето)</w:t>
      </w:r>
    </w:p>
    <w:p w:rsidR="00BE2BB8" w:rsidRPr="00733999" w:rsidRDefault="00BE2BB8" w:rsidP="00BE2BB8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733999">
        <w:rPr>
          <w:rFonts w:ascii="Times New Roman" w:hAnsi="Times New Roman" w:cs="Times New Roman"/>
          <w:i/>
          <w:sz w:val="28"/>
          <w:szCs w:val="28"/>
        </w:rPr>
        <w:t>6  Я пыхчу, пыхчу, пыхчу —</w:t>
      </w:r>
    </w:p>
    <w:p w:rsidR="00BE2BB8" w:rsidRPr="00733999" w:rsidRDefault="00BE2BB8" w:rsidP="00BE2BB8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733999">
        <w:rPr>
          <w:rFonts w:ascii="Times New Roman" w:hAnsi="Times New Roman" w:cs="Times New Roman"/>
          <w:i/>
          <w:sz w:val="28"/>
          <w:szCs w:val="28"/>
        </w:rPr>
        <w:t xml:space="preserve"> Больше греться не хочу </w:t>
      </w:r>
    </w:p>
    <w:p w:rsidR="00BE2BB8" w:rsidRPr="00733999" w:rsidRDefault="00BE2BB8" w:rsidP="00BE2BB8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733999">
        <w:rPr>
          <w:rFonts w:ascii="Times New Roman" w:hAnsi="Times New Roman" w:cs="Times New Roman"/>
          <w:i/>
          <w:sz w:val="28"/>
          <w:szCs w:val="28"/>
        </w:rPr>
        <w:t>Крышка громко зазвенела</w:t>
      </w:r>
    </w:p>
    <w:p w:rsidR="00BE2BB8" w:rsidRDefault="00BE2BB8" w:rsidP="00BE2BB8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733999">
        <w:rPr>
          <w:rFonts w:ascii="Times New Roman" w:hAnsi="Times New Roman" w:cs="Times New Roman"/>
          <w:i/>
          <w:sz w:val="28"/>
          <w:szCs w:val="28"/>
        </w:rPr>
        <w:t xml:space="preserve"> - Пейте чай! — Вода вскипела! (Чайник)</w:t>
      </w:r>
    </w:p>
    <w:p w:rsidR="00A22A56" w:rsidRPr="00733999" w:rsidRDefault="00A22A56" w:rsidP="00BE2BB8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BE2BB8" w:rsidRPr="00733999" w:rsidRDefault="00BE2BB8" w:rsidP="0094607A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94607A" w:rsidRPr="00733999" w:rsidRDefault="0094607A" w:rsidP="009460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33999">
        <w:rPr>
          <w:rFonts w:ascii="Times New Roman" w:hAnsi="Times New Roman" w:cs="Times New Roman"/>
          <w:sz w:val="28"/>
          <w:szCs w:val="28"/>
        </w:rPr>
        <w:t xml:space="preserve">- Из каких двух самостоятельных слов состоит это сложное слово? </w:t>
      </w:r>
    </w:p>
    <w:p w:rsidR="0094607A" w:rsidRPr="00733999" w:rsidRDefault="00EA1FED" w:rsidP="009460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33999">
        <w:rPr>
          <w:rFonts w:ascii="Times New Roman" w:hAnsi="Times New Roman" w:cs="Times New Roman"/>
          <w:sz w:val="28"/>
          <w:szCs w:val="28"/>
        </w:rPr>
        <w:t>- Правильно, сегодня на уроке в свой натюрморт мы добавим тень в рисунок и выделим свет.</w:t>
      </w:r>
    </w:p>
    <w:p w:rsidR="00EA1FED" w:rsidRPr="00733999" w:rsidRDefault="00EA1FED" w:rsidP="009460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33999">
        <w:rPr>
          <w:rFonts w:ascii="Times New Roman" w:hAnsi="Times New Roman" w:cs="Times New Roman"/>
          <w:sz w:val="28"/>
          <w:szCs w:val="28"/>
        </w:rPr>
        <w:t>- Для чего нужно использовать светотень? С помощью света и тени художники передают объём предмета, фигуры.</w:t>
      </w:r>
    </w:p>
    <w:p w:rsidR="00EA1FED" w:rsidRPr="00733999" w:rsidRDefault="00EA1FED" w:rsidP="009460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33999">
        <w:rPr>
          <w:rFonts w:ascii="Times New Roman" w:hAnsi="Times New Roman" w:cs="Times New Roman"/>
          <w:sz w:val="28"/>
          <w:szCs w:val="28"/>
        </w:rPr>
        <w:t>- Рассмотрите рисунки. Вот эти работы выполнены в цвете. Везде ли равномерно нанесены цвета?</w:t>
      </w:r>
    </w:p>
    <w:p w:rsidR="00EA1FED" w:rsidRPr="00733999" w:rsidRDefault="00EA1FED" w:rsidP="009460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33999">
        <w:rPr>
          <w:rFonts w:ascii="Times New Roman" w:hAnsi="Times New Roman" w:cs="Times New Roman"/>
          <w:sz w:val="28"/>
          <w:szCs w:val="28"/>
        </w:rPr>
        <w:t xml:space="preserve">- Нет, есть места, где цвет темнее, более насыщен, а есть, где бледнее, менее насыщен цвет. </w:t>
      </w:r>
    </w:p>
    <w:p w:rsidR="00EA1FED" w:rsidRPr="00733999" w:rsidRDefault="00EA1FED" w:rsidP="009460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33999">
        <w:rPr>
          <w:rFonts w:ascii="Times New Roman" w:hAnsi="Times New Roman" w:cs="Times New Roman"/>
          <w:sz w:val="28"/>
          <w:szCs w:val="28"/>
        </w:rPr>
        <w:t>- Можно ли определить по картине</w:t>
      </w:r>
      <w:r w:rsidR="00804267" w:rsidRPr="00733999">
        <w:rPr>
          <w:rFonts w:ascii="Times New Roman" w:hAnsi="Times New Roman" w:cs="Times New Roman"/>
          <w:sz w:val="28"/>
          <w:szCs w:val="28"/>
        </w:rPr>
        <w:t>,</w:t>
      </w:r>
      <w:r w:rsidRPr="00733999">
        <w:rPr>
          <w:rFonts w:ascii="Times New Roman" w:hAnsi="Times New Roman" w:cs="Times New Roman"/>
          <w:sz w:val="28"/>
          <w:szCs w:val="28"/>
        </w:rPr>
        <w:t xml:space="preserve"> с какой стороны падает свет? </w:t>
      </w:r>
    </w:p>
    <w:p w:rsidR="00804267" w:rsidRPr="00733999" w:rsidRDefault="00804267" w:rsidP="009460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33999">
        <w:rPr>
          <w:rFonts w:ascii="Times New Roman" w:hAnsi="Times New Roman" w:cs="Times New Roman"/>
          <w:sz w:val="28"/>
          <w:szCs w:val="28"/>
        </w:rPr>
        <w:t xml:space="preserve">- На другой стороне тоже рисунки, выполненные в карандаше. Это уже более сложная работа, но тоже хорошо видны тени. </w:t>
      </w:r>
    </w:p>
    <w:p w:rsidR="00804267" w:rsidRPr="00733999" w:rsidRDefault="00E51625" w:rsidP="009460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33999">
        <w:rPr>
          <w:rFonts w:ascii="Times New Roman" w:hAnsi="Times New Roman" w:cs="Times New Roman"/>
          <w:sz w:val="28"/>
          <w:szCs w:val="28"/>
        </w:rPr>
        <w:t xml:space="preserve">   </w:t>
      </w:r>
      <w:r w:rsidR="00804267" w:rsidRPr="00733999">
        <w:rPr>
          <w:rFonts w:ascii="Times New Roman" w:hAnsi="Times New Roman" w:cs="Times New Roman"/>
          <w:sz w:val="28"/>
          <w:szCs w:val="28"/>
        </w:rPr>
        <w:t>Карандаш хорошо подходит для рисования теней, потому что штрихи легко делать темнее или светлее. Рисуя тени, держите карандаш наклонно и наносите много параллельных, сливающихся воедино линий. Чтобы изобразить светлые тени, нажимайте на карандаш слегка. Для тёмных теней нажимайте сильнее, проходя карандашом несколько раз по одному и тому же участку.</w:t>
      </w:r>
    </w:p>
    <w:p w:rsidR="00D96A4B" w:rsidRPr="00733999" w:rsidRDefault="00D96A4B" w:rsidP="0094607A">
      <w:pPr>
        <w:spacing w:after="0" w:line="240" w:lineRule="auto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733999">
        <w:rPr>
          <w:rFonts w:ascii="Times New Roman" w:hAnsi="Times New Roman" w:cs="Times New Roman"/>
          <w:i/>
          <w:sz w:val="28"/>
          <w:szCs w:val="28"/>
          <w:u w:val="single"/>
        </w:rPr>
        <w:t>4.Планирование творческой деятельности.</w:t>
      </w:r>
    </w:p>
    <w:p w:rsidR="00E51625" w:rsidRPr="00733999" w:rsidRDefault="00E51625" w:rsidP="009460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33999">
        <w:rPr>
          <w:rFonts w:ascii="Times New Roman" w:hAnsi="Times New Roman" w:cs="Times New Roman"/>
          <w:sz w:val="28"/>
          <w:szCs w:val="28"/>
        </w:rPr>
        <w:t>- Сегодня на уроке мы будем учиться распределять на своём рисунке светотень.  Для начала мы сделаем набросок нашего натюрморта.</w:t>
      </w:r>
    </w:p>
    <w:p w:rsidR="00E51625" w:rsidRPr="00733999" w:rsidRDefault="00E51625" w:rsidP="009460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33999">
        <w:rPr>
          <w:rFonts w:ascii="Times New Roman" w:hAnsi="Times New Roman" w:cs="Times New Roman"/>
          <w:sz w:val="28"/>
          <w:szCs w:val="28"/>
        </w:rPr>
        <w:t xml:space="preserve"> ( Учитель показывает на доске поэтапное рисование натюрморта из 2 предметов. Дети выполняют за учителем.)</w:t>
      </w:r>
    </w:p>
    <w:p w:rsidR="00D96A4B" w:rsidRPr="00733999" w:rsidRDefault="00D96A4B" w:rsidP="0094607A">
      <w:pPr>
        <w:spacing w:after="0" w:line="240" w:lineRule="auto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733999">
        <w:rPr>
          <w:rFonts w:ascii="Times New Roman" w:hAnsi="Times New Roman" w:cs="Times New Roman"/>
          <w:i/>
          <w:sz w:val="28"/>
          <w:szCs w:val="28"/>
          <w:u w:val="single"/>
        </w:rPr>
        <w:t>5. Физкультминутка.</w:t>
      </w:r>
    </w:p>
    <w:p w:rsidR="00D96A4B" w:rsidRPr="00733999" w:rsidRDefault="00D96A4B" w:rsidP="009460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33999">
        <w:rPr>
          <w:rFonts w:ascii="Times New Roman" w:hAnsi="Times New Roman" w:cs="Times New Roman"/>
          <w:sz w:val="28"/>
          <w:szCs w:val="28"/>
        </w:rPr>
        <w:t>-Прежде чем приступить к нанесению теней, нам необходимо отдохнуть.</w:t>
      </w:r>
    </w:p>
    <w:p w:rsidR="00D96A4B" w:rsidRPr="00733999" w:rsidRDefault="00D96A4B" w:rsidP="00D96A4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33999">
        <w:rPr>
          <w:rFonts w:ascii="Times New Roman" w:hAnsi="Times New Roman" w:cs="Times New Roman"/>
          <w:sz w:val="28"/>
          <w:szCs w:val="28"/>
        </w:rPr>
        <w:t xml:space="preserve">Если б все на свете было </w:t>
      </w:r>
    </w:p>
    <w:p w:rsidR="00D96A4B" w:rsidRPr="00733999" w:rsidRDefault="00D96A4B" w:rsidP="00D96A4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33999">
        <w:rPr>
          <w:rFonts w:ascii="Times New Roman" w:hAnsi="Times New Roman" w:cs="Times New Roman"/>
          <w:sz w:val="28"/>
          <w:szCs w:val="28"/>
        </w:rPr>
        <w:t>Одинакового цвета,</w:t>
      </w:r>
    </w:p>
    <w:p w:rsidR="00D96A4B" w:rsidRPr="00733999" w:rsidRDefault="00D96A4B" w:rsidP="00D96A4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33999">
        <w:rPr>
          <w:rFonts w:ascii="Times New Roman" w:hAnsi="Times New Roman" w:cs="Times New Roman"/>
          <w:sz w:val="28"/>
          <w:szCs w:val="28"/>
        </w:rPr>
        <w:t>(Вращение головой)</w:t>
      </w:r>
    </w:p>
    <w:p w:rsidR="00D96A4B" w:rsidRPr="00733999" w:rsidRDefault="00D96A4B" w:rsidP="00D96A4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33999">
        <w:rPr>
          <w:rFonts w:ascii="Times New Roman" w:hAnsi="Times New Roman" w:cs="Times New Roman"/>
          <w:sz w:val="28"/>
          <w:szCs w:val="28"/>
        </w:rPr>
        <w:t>Вас бы это рассердило</w:t>
      </w:r>
    </w:p>
    <w:p w:rsidR="00D96A4B" w:rsidRPr="00733999" w:rsidRDefault="00D96A4B" w:rsidP="00D96A4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33999">
        <w:rPr>
          <w:rFonts w:ascii="Times New Roman" w:hAnsi="Times New Roman" w:cs="Times New Roman"/>
          <w:sz w:val="28"/>
          <w:szCs w:val="28"/>
        </w:rPr>
        <w:t>Или радовало это?</w:t>
      </w:r>
    </w:p>
    <w:p w:rsidR="00D96A4B" w:rsidRPr="00733999" w:rsidRDefault="00D96A4B" w:rsidP="00D96A4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33999">
        <w:rPr>
          <w:rFonts w:ascii="Times New Roman" w:hAnsi="Times New Roman" w:cs="Times New Roman"/>
          <w:sz w:val="28"/>
          <w:szCs w:val="28"/>
        </w:rPr>
        <w:t>(наклоны головой в разные стороны)</w:t>
      </w:r>
    </w:p>
    <w:p w:rsidR="00D96A4B" w:rsidRPr="00733999" w:rsidRDefault="00D96A4B" w:rsidP="00D96A4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33999">
        <w:rPr>
          <w:rFonts w:ascii="Times New Roman" w:hAnsi="Times New Roman" w:cs="Times New Roman"/>
          <w:sz w:val="28"/>
          <w:szCs w:val="28"/>
        </w:rPr>
        <w:t>Видеть мир привыкли люди</w:t>
      </w:r>
    </w:p>
    <w:p w:rsidR="00D96A4B" w:rsidRPr="00733999" w:rsidRDefault="00D96A4B" w:rsidP="00D96A4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33999">
        <w:rPr>
          <w:rFonts w:ascii="Times New Roman" w:hAnsi="Times New Roman" w:cs="Times New Roman"/>
          <w:sz w:val="28"/>
          <w:szCs w:val="28"/>
        </w:rPr>
        <w:t>Белым, желтым, синим, красным</w:t>
      </w:r>
    </w:p>
    <w:p w:rsidR="00D96A4B" w:rsidRPr="00733999" w:rsidRDefault="00D96A4B" w:rsidP="00D96A4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33999">
        <w:rPr>
          <w:rFonts w:ascii="Times New Roman" w:hAnsi="Times New Roman" w:cs="Times New Roman"/>
          <w:sz w:val="28"/>
          <w:szCs w:val="28"/>
        </w:rPr>
        <w:lastRenderedPageBreak/>
        <w:t>(руки на пояс, наклоны туловища влево, вправо)</w:t>
      </w:r>
    </w:p>
    <w:p w:rsidR="00D96A4B" w:rsidRPr="00733999" w:rsidRDefault="00D96A4B" w:rsidP="00D96A4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33999">
        <w:rPr>
          <w:rFonts w:ascii="Times New Roman" w:hAnsi="Times New Roman" w:cs="Times New Roman"/>
          <w:sz w:val="28"/>
          <w:szCs w:val="28"/>
        </w:rPr>
        <w:t>Пусть же все вокруг нас будет</w:t>
      </w:r>
    </w:p>
    <w:p w:rsidR="00D96A4B" w:rsidRPr="00733999" w:rsidRDefault="00D96A4B" w:rsidP="00D96A4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33999">
        <w:rPr>
          <w:rFonts w:ascii="Times New Roman" w:hAnsi="Times New Roman" w:cs="Times New Roman"/>
          <w:sz w:val="28"/>
          <w:szCs w:val="28"/>
        </w:rPr>
        <w:t>Удивительным и разным.</w:t>
      </w:r>
    </w:p>
    <w:p w:rsidR="00D96A4B" w:rsidRPr="00733999" w:rsidRDefault="00D96A4B" w:rsidP="00D96A4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33999">
        <w:rPr>
          <w:rFonts w:ascii="Times New Roman" w:hAnsi="Times New Roman" w:cs="Times New Roman"/>
          <w:sz w:val="28"/>
          <w:szCs w:val="28"/>
        </w:rPr>
        <w:t>(прыжки на левой, на правой, на обеих ногах)</w:t>
      </w:r>
    </w:p>
    <w:p w:rsidR="00D96A4B" w:rsidRPr="00733999" w:rsidRDefault="00B61F06" w:rsidP="00D96A4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33999">
        <w:rPr>
          <w:rFonts w:ascii="Times New Roman" w:hAnsi="Times New Roman" w:cs="Times New Roman"/>
          <w:sz w:val="28"/>
          <w:szCs w:val="28"/>
        </w:rPr>
        <w:t xml:space="preserve">- </w:t>
      </w:r>
      <w:r w:rsidR="00D96A4B" w:rsidRPr="00733999">
        <w:rPr>
          <w:rFonts w:ascii="Times New Roman" w:hAnsi="Times New Roman" w:cs="Times New Roman"/>
          <w:sz w:val="28"/>
          <w:szCs w:val="28"/>
        </w:rPr>
        <w:t>Молодцы. А теперь за работу.</w:t>
      </w:r>
    </w:p>
    <w:p w:rsidR="00D96A4B" w:rsidRPr="00733999" w:rsidRDefault="00D96A4B" w:rsidP="0094607A">
      <w:pPr>
        <w:spacing w:after="0" w:line="240" w:lineRule="auto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733999">
        <w:rPr>
          <w:rFonts w:ascii="Times New Roman" w:hAnsi="Times New Roman" w:cs="Times New Roman"/>
          <w:i/>
          <w:sz w:val="28"/>
          <w:szCs w:val="28"/>
          <w:u w:val="single"/>
        </w:rPr>
        <w:t>6. Реализация творческой деятельности.</w:t>
      </w:r>
    </w:p>
    <w:p w:rsidR="00E51625" w:rsidRPr="00733999" w:rsidRDefault="00E51625" w:rsidP="009460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33999">
        <w:rPr>
          <w:rFonts w:ascii="Times New Roman" w:hAnsi="Times New Roman" w:cs="Times New Roman"/>
          <w:sz w:val="28"/>
          <w:szCs w:val="28"/>
        </w:rPr>
        <w:t xml:space="preserve">- А теперь понаблюдайте за распределением света на предметы. </w:t>
      </w:r>
      <w:r w:rsidR="00D96A4B" w:rsidRPr="00733999">
        <w:rPr>
          <w:rFonts w:ascii="Times New Roman" w:hAnsi="Times New Roman" w:cs="Times New Roman"/>
          <w:sz w:val="28"/>
          <w:szCs w:val="28"/>
        </w:rPr>
        <w:t>Постарайтесь определить, где плавный переход от света к тени. Как будете наносить штрихи?</w:t>
      </w:r>
    </w:p>
    <w:p w:rsidR="00733999" w:rsidRDefault="00733999" w:rsidP="009460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33999">
        <w:rPr>
          <w:rFonts w:ascii="Times New Roman" w:hAnsi="Times New Roman" w:cs="Times New Roman"/>
          <w:sz w:val="28"/>
          <w:szCs w:val="28"/>
        </w:rPr>
        <w:t xml:space="preserve">  СВЕТ   ПОЛУТЕНЬ   ТЕНЬ</w:t>
      </w:r>
    </w:p>
    <w:p w:rsidR="00A22A56" w:rsidRPr="00733999" w:rsidRDefault="00A22A56" w:rsidP="009460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2A5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39340" cy="2924175"/>
            <wp:effectExtent l="19050" t="0" r="3810" b="0"/>
            <wp:docPr id="3" name="Рисунок 1" descr="Изображение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011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344044" cy="2930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6A4B" w:rsidRPr="00733999" w:rsidRDefault="00D96A4B" w:rsidP="009460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33999">
        <w:rPr>
          <w:rFonts w:ascii="Times New Roman" w:hAnsi="Times New Roman" w:cs="Times New Roman"/>
          <w:sz w:val="28"/>
          <w:szCs w:val="28"/>
        </w:rPr>
        <w:t>Дети работают под спокойную музыку. Учитель подходит к каждому ученику и подсказывает, помогает нанести тень.</w:t>
      </w:r>
    </w:p>
    <w:p w:rsidR="00BE05A8" w:rsidRPr="00733999" w:rsidRDefault="00BE05A8" w:rsidP="0094607A">
      <w:pPr>
        <w:spacing w:after="0" w:line="240" w:lineRule="auto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733999">
        <w:rPr>
          <w:rFonts w:ascii="Times New Roman" w:hAnsi="Times New Roman" w:cs="Times New Roman"/>
          <w:i/>
          <w:sz w:val="28"/>
          <w:szCs w:val="28"/>
          <w:u w:val="single"/>
        </w:rPr>
        <w:t>7. Анализ достигнутых результатов.</w:t>
      </w:r>
    </w:p>
    <w:p w:rsidR="00BE05A8" w:rsidRPr="00733999" w:rsidRDefault="00BE05A8" w:rsidP="009460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33999">
        <w:rPr>
          <w:rFonts w:ascii="Times New Roman" w:hAnsi="Times New Roman" w:cs="Times New Roman"/>
          <w:sz w:val="28"/>
          <w:szCs w:val="28"/>
        </w:rPr>
        <w:t xml:space="preserve">- Молодцы. Сегодня только первые работы, а уже видны достойные отличных отметок результаты. </w:t>
      </w:r>
    </w:p>
    <w:p w:rsidR="00BE05A8" w:rsidRPr="00733999" w:rsidRDefault="00BE05A8" w:rsidP="009460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33999">
        <w:rPr>
          <w:rFonts w:ascii="Times New Roman" w:hAnsi="Times New Roman" w:cs="Times New Roman"/>
          <w:sz w:val="28"/>
          <w:szCs w:val="28"/>
        </w:rPr>
        <w:t>Дети показывают свои работы.</w:t>
      </w:r>
    </w:p>
    <w:p w:rsidR="00BE05A8" w:rsidRPr="00733999" w:rsidRDefault="00B61F06" w:rsidP="009460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33999">
        <w:rPr>
          <w:rFonts w:ascii="Times New Roman" w:hAnsi="Times New Roman" w:cs="Times New Roman"/>
          <w:sz w:val="28"/>
          <w:szCs w:val="28"/>
        </w:rPr>
        <w:t>-  С какой новой техникой в рисунке вы познакомились? Для чего следует применять светотень?</w:t>
      </w:r>
    </w:p>
    <w:p w:rsidR="00B61F06" w:rsidRPr="00733999" w:rsidRDefault="00B61F06" w:rsidP="0094607A">
      <w:pPr>
        <w:spacing w:after="0" w:line="240" w:lineRule="auto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733999">
        <w:rPr>
          <w:rFonts w:ascii="Times New Roman" w:hAnsi="Times New Roman" w:cs="Times New Roman"/>
          <w:i/>
          <w:sz w:val="28"/>
          <w:szCs w:val="28"/>
          <w:u w:val="single"/>
        </w:rPr>
        <w:t>8. Домашнее задание.</w:t>
      </w:r>
    </w:p>
    <w:p w:rsidR="007452E6" w:rsidRPr="00733999" w:rsidRDefault="00B61F06" w:rsidP="009460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33999">
        <w:rPr>
          <w:rFonts w:ascii="Times New Roman" w:hAnsi="Times New Roman" w:cs="Times New Roman"/>
          <w:sz w:val="28"/>
          <w:szCs w:val="28"/>
        </w:rPr>
        <w:t xml:space="preserve">- Завершить работу. Раскрасить рисунок цветными карандашами, не забывая о </w:t>
      </w:r>
      <w:r w:rsidR="007452E6" w:rsidRPr="00733999">
        <w:rPr>
          <w:rFonts w:ascii="Times New Roman" w:hAnsi="Times New Roman" w:cs="Times New Roman"/>
          <w:sz w:val="28"/>
          <w:szCs w:val="28"/>
        </w:rPr>
        <w:t>распределении</w:t>
      </w:r>
    </w:p>
    <w:p w:rsidR="007452E6" w:rsidRPr="00733999" w:rsidRDefault="00B61F06" w:rsidP="0094607A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733999">
        <w:rPr>
          <w:rFonts w:ascii="Times New Roman" w:hAnsi="Times New Roman" w:cs="Times New Roman"/>
          <w:sz w:val="28"/>
          <w:szCs w:val="28"/>
        </w:rPr>
        <w:t>света и тени.</w:t>
      </w:r>
      <w:r w:rsidR="00733999">
        <w:rPr>
          <w:rFonts w:ascii="Times New Roman" w:hAnsi="Times New Roman" w:cs="Times New Roman"/>
          <w:sz w:val="28"/>
          <w:szCs w:val="28"/>
        </w:rPr>
        <w:t xml:space="preserve">  Отметки за урок.</w:t>
      </w:r>
    </w:p>
    <w:p w:rsidR="004C7B46" w:rsidRDefault="007452E6" w:rsidP="0094607A">
      <w:pPr>
        <w:spacing w:after="0" w:line="24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5238750" cy="6044714"/>
            <wp:effectExtent l="19050" t="0" r="0" b="0"/>
            <wp:docPr id="1" name="Рисунок 0" descr="Изображение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010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1517" cy="6070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6A4B" w:rsidRDefault="00D96A4B" w:rsidP="0094607A">
      <w:pPr>
        <w:spacing w:after="0" w:line="240" w:lineRule="auto"/>
      </w:pPr>
    </w:p>
    <w:sectPr w:rsidR="00D96A4B" w:rsidSect="0047711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D64F3" w:rsidRDefault="00CD64F3" w:rsidP="00BE2BB8">
      <w:pPr>
        <w:spacing w:after="0" w:line="240" w:lineRule="auto"/>
      </w:pPr>
      <w:r>
        <w:separator/>
      </w:r>
    </w:p>
  </w:endnote>
  <w:endnote w:type="continuationSeparator" w:id="1">
    <w:p w:rsidR="00CD64F3" w:rsidRDefault="00CD64F3" w:rsidP="00BE2B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D64F3" w:rsidRDefault="00CD64F3" w:rsidP="00BE2BB8">
      <w:pPr>
        <w:spacing w:after="0" w:line="240" w:lineRule="auto"/>
      </w:pPr>
      <w:r>
        <w:separator/>
      </w:r>
    </w:p>
  </w:footnote>
  <w:footnote w:type="continuationSeparator" w:id="1">
    <w:p w:rsidR="00CD64F3" w:rsidRDefault="00CD64F3" w:rsidP="00BE2BB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4607A"/>
    <w:rsid w:val="00185427"/>
    <w:rsid w:val="00261FE7"/>
    <w:rsid w:val="0032143F"/>
    <w:rsid w:val="0047711C"/>
    <w:rsid w:val="004C7B46"/>
    <w:rsid w:val="00555E9E"/>
    <w:rsid w:val="006C5FCA"/>
    <w:rsid w:val="00733999"/>
    <w:rsid w:val="007452E6"/>
    <w:rsid w:val="00804267"/>
    <w:rsid w:val="0094607A"/>
    <w:rsid w:val="009628AD"/>
    <w:rsid w:val="009E4A74"/>
    <w:rsid w:val="00A22A56"/>
    <w:rsid w:val="00A26956"/>
    <w:rsid w:val="00A86099"/>
    <w:rsid w:val="00AC674B"/>
    <w:rsid w:val="00B61F06"/>
    <w:rsid w:val="00BE05A8"/>
    <w:rsid w:val="00BE2BB8"/>
    <w:rsid w:val="00C94AB0"/>
    <w:rsid w:val="00CD64F3"/>
    <w:rsid w:val="00D837BB"/>
    <w:rsid w:val="00D96A4B"/>
    <w:rsid w:val="00D97D50"/>
    <w:rsid w:val="00E51625"/>
    <w:rsid w:val="00EA1F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711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52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52E6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73399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semiHidden/>
    <w:unhideWhenUsed/>
    <w:rsid w:val="00A22A5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A22A56"/>
  </w:style>
  <w:style w:type="paragraph" w:styleId="a8">
    <w:name w:val="footer"/>
    <w:basedOn w:val="a"/>
    <w:link w:val="a9"/>
    <w:uiPriority w:val="99"/>
    <w:semiHidden/>
    <w:unhideWhenUsed/>
    <w:rsid w:val="00A22A5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A22A5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</TotalTime>
  <Pages>5</Pages>
  <Words>1051</Words>
  <Characters>5994</Characters>
  <Application>Microsoft Office Word</Application>
  <DocSecurity>0</DocSecurity>
  <Lines>49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Tycoon</Company>
  <LinksUpToDate>false</LinksUpToDate>
  <CharactersWithSpaces>7031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Olya</dc:creator>
  <cp:keywords/>
  <dc:description/>
  <cp:lastModifiedBy>Ольга</cp:lastModifiedBy>
  <cp:revision>8</cp:revision>
  <cp:lastPrinted>2008-11-25T19:04:00Z</cp:lastPrinted>
  <dcterms:created xsi:type="dcterms:W3CDTF">2008-11-25T14:13:00Z</dcterms:created>
  <dcterms:modified xsi:type="dcterms:W3CDTF">2012-11-26T17:27:00Z</dcterms:modified>
</cp:coreProperties>
</file>