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A" w:rsidRPr="00C577CA" w:rsidRDefault="00C577CA" w:rsidP="00C5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7CA">
        <w:rPr>
          <w:rFonts w:ascii="Times New Roman" w:hAnsi="Times New Roman" w:cs="Times New Roman"/>
          <w:b/>
          <w:sz w:val="28"/>
          <w:szCs w:val="28"/>
          <w:u w:val="single"/>
        </w:rPr>
        <w:t>Десять фактов, которые нужно сообщить детям ради безопасности в</w:t>
      </w:r>
      <w:r w:rsidRPr="00C577CA">
        <w:rPr>
          <w:rFonts w:ascii="Times New Roman" w:hAnsi="Times New Roman" w:cs="Times New Roman"/>
          <w:sz w:val="28"/>
          <w:szCs w:val="28"/>
        </w:rPr>
        <w:t xml:space="preserve"> </w:t>
      </w:r>
      <w:r w:rsidRPr="00C577CA">
        <w:rPr>
          <w:rFonts w:ascii="Times New Roman" w:hAnsi="Times New Roman" w:cs="Times New Roman"/>
          <w:b/>
          <w:sz w:val="28"/>
          <w:szCs w:val="28"/>
          <w:u w:val="single"/>
        </w:rPr>
        <w:t>Интернете</w:t>
      </w:r>
    </w:p>
    <w:bookmarkEnd w:id="0"/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</w:t>
      </w:r>
      <w:proofErr w:type="gramStart"/>
      <w:r w:rsidRPr="00C577CA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C577CA">
        <w:rPr>
          <w:rFonts w:ascii="Times New Roman" w:hAnsi="Times New Roman" w:cs="Times New Roman"/>
          <w:sz w:val="28"/>
          <w:szCs w:val="28"/>
        </w:rPr>
        <w:t xml:space="preserve"> как для обучения, так и для отдыха и общения с друзьями. Но, как и весь реальный мир, Сеть тоже может быть опасна.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1. Поощряйте детей делиться с вами их опытом в интернете. Посещайте Сеть вместе с детьми.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2. Научите детей доверять интуиции. Если их в интернете что-либо беспокоит, им следует сообщить об этом вам.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3.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4. 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 xml:space="preserve">5. Объясните детям, что разница </w:t>
      </w:r>
      <w:proofErr w:type="gramStart"/>
      <w:r w:rsidRPr="00C577C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577CA">
        <w:rPr>
          <w:rFonts w:ascii="Times New Roman" w:hAnsi="Times New Roman" w:cs="Times New Roman"/>
          <w:sz w:val="28"/>
          <w:szCs w:val="28"/>
        </w:rPr>
        <w:t xml:space="preserve"> правильным и неправильным одинакова: как в и интернете, так и в реальной жизни.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6.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7. Настаивайте, чтобы дети уважали собственность других в интернете. Объясните, что незаконное копирование чужой работы - музыки, компьютерных игр и других программ - является кражей.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8.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lastRenderedPageBreak/>
        <w:t>9. Скажите детям, что не все, что они читают или видят в интернете, — правда. Приучите их спрашивать вас, если они не уверены.</w:t>
      </w:r>
    </w:p>
    <w:p w:rsidR="00C577CA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5B" w:rsidRPr="00C577CA" w:rsidRDefault="00C577CA" w:rsidP="00C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7CA">
        <w:rPr>
          <w:rFonts w:ascii="Times New Roman" w:hAnsi="Times New Roman" w:cs="Times New Roman"/>
          <w:sz w:val="28"/>
          <w:szCs w:val="28"/>
        </w:rPr>
        <w:t>10.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sectPr w:rsidR="00AB335B" w:rsidRPr="00C5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A"/>
    <w:rsid w:val="00AB335B"/>
    <w:rsid w:val="00C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2013-01-18T14:38:00Z</dcterms:created>
  <dcterms:modified xsi:type="dcterms:W3CDTF">2013-01-18T14:40:00Z</dcterms:modified>
</cp:coreProperties>
</file>