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B" w:rsidRPr="00921F95" w:rsidRDefault="00E3591B" w:rsidP="00E3591B">
      <w:pPr>
        <w:ind w:left="2268" w:hanging="2268"/>
        <w:rPr>
          <w:rFonts w:ascii="Times New Roman" w:hAnsi="Times New Roman"/>
          <w:b/>
          <w:sz w:val="24"/>
          <w:szCs w:val="24"/>
        </w:rPr>
      </w:pPr>
      <w:r w:rsidRPr="00921F95">
        <w:rPr>
          <w:rFonts w:ascii="Times New Roman" w:hAnsi="Times New Roman"/>
          <w:b/>
          <w:sz w:val="24"/>
          <w:szCs w:val="24"/>
        </w:rPr>
        <w:t>Поурочное планирование «Изобразительное искусство»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921F95">
        <w:rPr>
          <w:rFonts w:ascii="Times New Roman" w:hAnsi="Times New Roman"/>
          <w:b/>
          <w:sz w:val="20"/>
          <w:szCs w:val="20"/>
        </w:rPr>
        <w:t xml:space="preserve">       2 класс.</w:t>
      </w:r>
      <w:r>
        <w:rPr>
          <w:rFonts w:ascii="Times New Roman" w:hAnsi="Times New Roman"/>
          <w:b/>
          <w:sz w:val="20"/>
          <w:szCs w:val="20"/>
        </w:rPr>
        <w:t xml:space="preserve"> Автор </w:t>
      </w:r>
      <w:proofErr w:type="spellStart"/>
      <w:r>
        <w:rPr>
          <w:rFonts w:ascii="Times New Roman" w:hAnsi="Times New Roman"/>
          <w:b/>
          <w:sz w:val="20"/>
          <w:szCs w:val="20"/>
        </w:rPr>
        <w:t>Неменский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Б.М.</w:t>
      </w:r>
    </w:p>
    <w:p w:rsidR="00E3591B" w:rsidRPr="00921F95" w:rsidRDefault="00E3591B" w:rsidP="00E3591B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Чем и как работают художники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380"/>
        <w:gridCol w:w="2709"/>
        <w:gridCol w:w="2366"/>
        <w:gridCol w:w="2545"/>
        <w:gridCol w:w="2819"/>
        <w:gridCol w:w="2305"/>
      </w:tblGrid>
      <w:tr w:rsidR="00E3591B" w:rsidRPr="00921F95" w:rsidTr="00380496">
        <w:tc>
          <w:tcPr>
            <w:tcW w:w="0" w:type="auto"/>
            <w:tcBorders>
              <w:bottom w:val="nil"/>
            </w:tcBorders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tcBorders>
              <w:bottom w:val="nil"/>
            </w:tcBorders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0" w:type="auto"/>
            <w:gridSpan w:val="4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E3591B" w:rsidRPr="00921F95" w:rsidTr="00380496">
        <w:tc>
          <w:tcPr>
            <w:tcW w:w="0" w:type="auto"/>
            <w:tcBorders>
              <w:top w:val="nil"/>
            </w:tcBorders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E3591B" w:rsidRPr="00921F95" w:rsidTr="00380496"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Три основные краски.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 смешивать краски и получать новые цвета?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возможности 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цветообразования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Основные и дополнительные цвета.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Знакомство с основными законами 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Ставить новые учебные задачи;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Понятие цветовой гармонии, развитие эстетических чувств.</w:t>
            </w:r>
          </w:p>
        </w:tc>
      </w:tr>
      <w:tr w:rsidR="00E3591B" w:rsidRPr="00921F95" w:rsidTr="00380496"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Пять красок – все богатство цвета и тона.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 смешивать краски и получать новые цвета?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возможности 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цветообразования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Темное и светлое. Оттенки цвета.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Знакомство с основными законами </w:t>
            </w: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Ставить новые учебные задачи;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Понятие цветовой гармонии, развитие эстетических чувств.</w:t>
            </w:r>
          </w:p>
        </w:tc>
      </w:tr>
      <w:tr w:rsidR="00E3591B" w:rsidRPr="00921F95" w:rsidTr="00380496"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Изобразительные средства и их выразительность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средства можно использовать в рисунках?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Акварель, гуашь, пастель, карандаши и др.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изображения разными художественными средствами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E3591B" w:rsidRPr="00921F95" w:rsidTr="00380496"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аппликации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Форма пятна, ритм пятен, узор в границах формы.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Аппликация из цветной бумаги.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E3591B" w:rsidRPr="00921F95" w:rsidTr="00380496"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графических материалов.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линии и пятна можно использовать при создании рисунка?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приемов.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Красота и выразительность линий. Толстые и тонкие  подвижные и тягучие линии.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изображений линиями разного характера. Рисование деревьев, веток, трав и др.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E3591B" w:rsidRPr="00921F95" w:rsidTr="00380496"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Выразительность материалов для работы в объёме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средства используют для скульптурных изображений?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Скульптурные изображения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Лепка животных по памяти и представлению.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E3591B" w:rsidRPr="00921F95" w:rsidTr="00380496"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бумаги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каковы художественные возможности  бумажного моделирования?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Архитектурный дизайн, бумажное моделирование.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Знакомство с возможностями моделирования из бумаги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E3591B" w:rsidRPr="00921F95" w:rsidTr="00380496"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Обобщение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 рисунка любой техникой и любыми средствами.</w:t>
            </w: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Ориентация на понимание причин успеха в учебной деятельности. </w:t>
            </w:r>
          </w:p>
        </w:tc>
      </w:tr>
    </w:tbl>
    <w:p w:rsidR="00E3591B" w:rsidRPr="00921F95" w:rsidRDefault="00E3591B" w:rsidP="00E3591B">
      <w:pPr>
        <w:rPr>
          <w:rFonts w:ascii="Times New Roman" w:hAnsi="Times New Roman"/>
          <w:sz w:val="20"/>
          <w:szCs w:val="20"/>
        </w:rPr>
      </w:pPr>
    </w:p>
    <w:p w:rsidR="00E3591B" w:rsidRPr="00921F95" w:rsidRDefault="00E3591B" w:rsidP="00E3591B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lastRenderedPageBreak/>
        <w:t>Реальность и фантазия.</w:t>
      </w:r>
    </w:p>
    <w:p w:rsidR="00E3591B" w:rsidRPr="00921F95" w:rsidRDefault="00E3591B" w:rsidP="00E3591B">
      <w:pPr>
        <w:pStyle w:val="a3"/>
        <w:ind w:left="2625"/>
        <w:rPr>
          <w:rFonts w:ascii="Times New Roman" w:hAnsi="Times New Roman"/>
          <w:sz w:val="20"/>
          <w:szCs w:val="20"/>
        </w:rPr>
      </w:pP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488"/>
        <w:gridCol w:w="2700"/>
        <w:gridCol w:w="2340"/>
        <w:gridCol w:w="2520"/>
        <w:gridCol w:w="2700"/>
        <w:gridCol w:w="2340"/>
      </w:tblGrid>
      <w:tr w:rsidR="00E3591B" w:rsidRPr="00921F95" w:rsidTr="00380496">
        <w:tc>
          <w:tcPr>
            <w:tcW w:w="55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8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и реальность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Внимательно ли мы смотрим вокруг себя?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 детей не только смотреть, но и видеть, подмечать, наблюдать.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Умение осознано зрительно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изучать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окружающий мир.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Изображаем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увиденное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 памяти по выбору (животных, деревья, цветы и т.д.)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свои действия  в соответствии с поставленной задачей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 существенных признаков.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E3591B" w:rsidRPr="00921F95" w:rsidTr="00380496">
        <w:tc>
          <w:tcPr>
            <w:tcW w:w="55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8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и фантазия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какова роль фантазии при создании изображения?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показать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как интересно можно выдумывать и создавать новые образы.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Познакомиться со сказочными героями.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E3591B" w:rsidRPr="00921F95" w:rsidTr="00380496">
        <w:tc>
          <w:tcPr>
            <w:tcW w:w="55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8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Украшение и реальность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красоту в природе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показать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как меняется облик украшенных предметов.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 природы нужно учиться, внимательно наблюдая узоры из пятен и линий.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Изображаем линией паутинку, снежинки, узоры, звезды и т.д.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в учебной деятельности.</w:t>
            </w:r>
          </w:p>
        </w:tc>
      </w:tr>
      <w:tr w:rsidR="00E3591B" w:rsidRPr="00921F95" w:rsidTr="00380496">
        <w:tc>
          <w:tcPr>
            <w:tcW w:w="55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8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Украшение и фантазия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Развитие фантазии при создании украшения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показать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как интересно  украшает сама Природа.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Природные и геометрические узоры, используемые в украшениях.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Оформление элементов одежды, предметов быта.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Учебно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– познавательный интерес к новому учебному материалу.</w:t>
            </w:r>
          </w:p>
        </w:tc>
      </w:tr>
      <w:tr w:rsidR="00E3591B" w:rsidRPr="00921F95" w:rsidTr="00380496">
        <w:tc>
          <w:tcPr>
            <w:tcW w:w="55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88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Постройка и реальность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постройку в природе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увиденную идею в своих целях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Знакомство с проектированием конструкций, новых образов по типу увиденных в природе или вокруг нас форм.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Изображение строений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домов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используя природные образы.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уровне положительного отношения личной мотивации к обучению.</w:t>
            </w:r>
          </w:p>
        </w:tc>
      </w:tr>
      <w:tr w:rsidR="00E3591B" w:rsidRPr="00921F95" w:rsidTr="00380496">
        <w:tc>
          <w:tcPr>
            <w:tcW w:w="55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88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Постройка и фантазия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Развитие фантазии при создании новых форм предметов.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самому или в соавторстве творить, создавая новые невиданные формы и образы.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Показать возможности фантазии человека в создании предметов.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фантастического города. Индивидуальная или групповая работа.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 и партнерами.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  <w:tr w:rsidR="00E3591B" w:rsidRPr="00921F95" w:rsidTr="00380496">
        <w:tc>
          <w:tcPr>
            <w:tcW w:w="55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8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Обобщение темы. Братья – Мастера работают вместе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Понимание важности взаимодействия различных форм творчества: Постройки, Украшения и Изображения.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самому или в соавторстве творить, создавая и строя новые украшенные  формы и образы.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Важная роль взаимодействия трех видов художественной деятельности.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Конструирование и украшение елочных украшений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E3591B" w:rsidRPr="00921F95" w:rsidRDefault="00E3591B" w:rsidP="00E3591B">
      <w:pPr>
        <w:pStyle w:val="a3"/>
        <w:ind w:left="2625"/>
        <w:rPr>
          <w:rFonts w:ascii="Times New Roman" w:hAnsi="Times New Roman"/>
          <w:sz w:val="20"/>
          <w:szCs w:val="20"/>
        </w:rPr>
      </w:pPr>
    </w:p>
    <w:p w:rsidR="00E3591B" w:rsidRPr="00921F95" w:rsidRDefault="00E3591B" w:rsidP="00E3591B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О чем говорит искусство</w:t>
      </w:r>
      <w:proofErr w:type="gramStart"/>
      <w:r w:rsidRPr="00921F95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:rsidR="00E3591B" w:rsidRPr="00921F95" w:rsidRDefault="00E3591B" w:rsidP="00E3591B">
      <w:pPr>
        <w:pStyle w:val="a3"/>
        <w:ind w:left="2625"/>
        <w:rPr>
          <w:rFonts w:ascii="Times New Roman" w:hAnsi="Times New Roman"/>
          <w:sz w:val="20"/>
          <w:szCs w:val="20"/>
        </w:rPr>
      </w:pP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479"/>
        <w:gridCol w:w="2700"/>
        <w:gridCol w:w="2340"/>
        <w:gridCol w:w="2520"/>
        <w:gridCol w:w="2700"/>
        <w:gridCol w:w="2340"/>
      </w:tblGrid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16-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изображаемых животных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животных.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о животных 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Анималистический жанр и его представители художники.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животных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с учителем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Ориентация на нравственное отношение к природе, к животным.</w:t>
            </w:r>
          </w:p>
        </w:tc>
      </w:tr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животных в литературных произведениях (сказках, баснях)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иллюстрировать литературные  произведения с животными.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Иллюстрирование литературных произведений.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иллюстрации на заданную тему.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материалу.</w:t>
            </w:r>
          </w:p>
        </w:tc>
      </w:tr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Мужской образ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Жанр портрета. Художники портретисты Мужской портрет.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репродукций на тему: «портрет». Обсуждение темы с учениками.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ярко выраженного мужского образа, создание портрета.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материалу.</w:t>
            </w:r>
          </w:p>
        </w:tc>
      </w:tr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Женский образ.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Жанр портрета. Художники портретисты. Женский портрет.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репродукций на тему: «портрет». Обсуждение темы с учениками.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ярко выраженного женского образа, создание портрета.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материалу.</w:t>
            </w:r>
          </w:p>
        </w:tc>
      </w:tr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Образ человека и его характера выраженный в объеме.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фигуре и жестах.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объемное  изображение научиться передавать характерные черты.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Скульптура – вид пластического искусства. Скульптурное изображение и его возможности.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образцов скульптурного искусства, обсуждение темы. По возможности выполнение задания в технике малой пластики (из пластилина или глины).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материалу.</w:t>
            </w:r>
          </w:p>
        </w:tc>
      </w:tr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природы в разных состояниях.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видеть и любоваться и ценить красоту русской природы в разных её состояниях.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Осознание важного психологического значения для человека окружающей среды и её влияние на нас.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карти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пейзажей с ярко выраженным контрастным состоянием природы: буря, дождь, ураган или тихий вечер, ласковый солнечный день. Сделать зарисовки различного состояния природы.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 Принимать участие в обсуждении темы.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Развитие эстетических чувств  на основе знакомства с художественной культурой.</w:t>
            </w:r>
          </w:p>
        </w:tc>
      </w:tr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через украшение.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ередать или усилить  характер человека посредством дополнительной информации несомой декоративными элементами рисунка.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понимать и использовать образный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символический язык декоративных элементов украшений.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Символизм в художественных произведениях. Символизм формы и цвета.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В рамках заданной темы осознано и интуитивно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подчеркнуть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характер изображаемого человека с помощью соответствующих украшений.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</w:tr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намерений через украшение.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Выражение и усиление впечатления от изображения с помощью правильно расставленных художественных акцентов. Развитие образного мышления в рамках заданной темы.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справляться с поставленной задачей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Символизм при создании образов и характеров героев. Символизм цвета и формы художественных декоративных элементов.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украшений двух разных по характеру образов. Например двух воюющих флотов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доброго и злого пиратского ).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</w:tr>
      <w:tr w:rsidR="00E3591B" w:rsidRPr="00921F95" w:rsidTr="00380496">
        <w:tc>
          <w:tcPr>
            <w:tcW w:w="55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79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 и понимания, как и для чего художник применяет те или иные художественные средства выразительности.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понимать и использовать разные художественные средства и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приемы для достижения поставленных целей.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художественного произведения для человека в передаче мировоззрения, настроения, информации через изображение.  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Ориентация на понимание причин успеха. Способность к самооценке на основе критерия успешности учебной деятельности.</w:t>
            </w:r>
          </w:p>
        </w:tc>
      </w:tr>
    </w:tbl>
    <w:p w:rsidR="00E3591B" w:rsidRPr="00921F95" w:rsidRDefault="00E3591B" w:rsidP="00E3591B">
      <w:pPr>
        <w:pStyle w:val="a3"/>
        <w:ind w:left="2625"/>
        <w:rPr>
          <w:rFonts w:ascii="Times New Roman" w:hAnsi="Times New Roman"/>
          <w:sz w:val="20"/>
          <w:szCs w:val="20"/>
        </w:rPr>
      </w:pPr>
    </w:p>
    <w:p w:rsidR="00E3591B" w:rsidRPr="00921F95" w:rsidRDefault="00E3591B" w:rsidP="00E3591B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Как говорит искусство.</w:t>
      </w: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477"/>
        <w:gridCol w:w="2700"/>
        <w:gridCol w:w="2340"/>
        <w:gridCol w:w="2520"/>
        <w:gridCol w:w="2700"/>
        <w:gridCol w:w="2340"/>
      </w:tblGrid>
      <w:tr w:rsidR="00E3591B" w:rsidRPr="00921F95" w:rsidTr="00380496">
        <w:tc>
          <w:tcPr>
            <w:tcW w:w="561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77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Цвет, как средство выражения: теплые и холодные цвета.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о цвете и навыки смешивания красок. 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Холодные и теплые цвета. Цветовые оттенки и нюансы.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красочной композиции только из теплых или только из холодных цветов.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E3591B" w:rsidRPr="00921F95" w:rsidTr="00380496">
        <w:tc>
          <w:tcPr>
            <w:tcW w:w="561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77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Цвет, как средство выражения: тихие (глухие) и звонкие цвета.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о цвете и навыки смешивания красок.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Ахроматические цвета и их влияние  на другие цвета при смешивании.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творческого задания на основе полученной учениками новой цветовой гаммы.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E3591B" w:rsidRPr="00921F95" w:rsidTr="00380496">
        <w:tc>
          <w:tcPr>
            <w:tcW w:w="561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77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как средство выражения, ритм линий.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Владение линией для передачи характера изображения.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– одно из важных сре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и создании образа. Ритм линий.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разных изображений деревьев и трав.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E3591B" w:rsidRPr="00921F95" w:rsidTr="00380496">
        <w:tc>
          <w:tcPr>
            <w:tcW w:w="561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77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как средство выражения, характер линий.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Владение линией для передачи характера изображения.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– одно из важных сре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и создании образа. Характер линий.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узоров на поверхности предмето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камней).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E3591B" w:rsidRPr="00921F95" w:rsidTr="00380496">
        <w:tc>
          <w:tcPr>
            <w:tcW w:w="561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77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Ритм пятен как средство выражения.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>аучиться создавать изображение с пониманием законов и гармоний композиции.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пятен.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Основы композиции. (Равновесие, симметрия, композиционный центр в картине).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рисунка силуэтными изображениями.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Использовать речь для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регуляции своего действия.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Учебн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1F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E3591B" w:rsidRPr="00921F95" w:rsidTr="00380496">
        <w:tc>
          <w:tcPr>
            <w:tcW w:w="561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77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Пропорции выражают характер.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Понимание пропорции как соотношения между собой частей одного целого.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сопоставлять целое изображение из соразмерных частей.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Пропорции – основа художественного произведения.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Выполнить задание учителя, создать рисунки человека и животных, используя разные пропорции частей их тела.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Развитие эстетических чувств и уважения к другому мнению.</w:t>
            </w:r>
          </w:p>
        </w:tc>
      </w:tr>
      <w:tr w:rsidR="00E3591B" w:rsidRPr="00921F95" w:rsidTr="00380496">
        <w:tc>
          <w:tcPr>
            <w:tcW w:w="561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77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Ритм линий и пятен, цвет, пропорции – средства выразительности.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ак использовать знания и навыки в индивидуальном и коллективном проекте. 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сотрудничать с коллективом при сохранении индивидуальности участников и целостности общей задачи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Проектная работа, алгоритм действий личности и коллектива.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коллективного или группового проекта на заданную тему. Обсуждение результата, подведение итога.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 в сотрудничестве с учителем и партнерами.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  <w:tr w:rsidR="00E3591B" w:rsidRPr="00921F95" w:rsidTr="00380496">
        <w:tc>
          <w:tcPr>
            <w:tcW w:w="561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77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Обобщающий урок года.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Понимание учебных действий, умение давать им правильную оценку.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адекватно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воспринимать оценку своего творчества и формировать свою нравственно-эстетическую позицию..</w:t>
            </w:r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Обобщение </w:t>
            </w:r>
            <w:proofErr w:type="gramStart"/>
            <w:r w:rsidRPr="00921F95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в единый учебно-практический материал.</w:t>
            </w:r>
          </w:p>
        </w:tc>
        <w:tc>
          <w:tcPr>
            <w:tcW w:w="252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Подготовка выставки работ учащихся, подведение итогов.</w:t>
            </w:r>
          </w:p>
        </w:tc>
        <w:tc>
          <w:tcPr>
            <w:tcW w:w="2700" w:type="dxa"/>
          </w:tcPr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E3591B" w:rsidRPr="00921F95" w:rsidRDefault="00E3591B" w:rsidP="00380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3591B" w:rsidRPr="00921F95" w:rsidRDefault="00E3591B" w:rsidP="003804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E3591B" w:rsidRPr="00D24C08" w:rsidRDefault="00E3591B" w:rsidP="00E3591B">
      <w:pPr>
        <w:pStyle w:val="a3"/>
        <w:ind w:left="0"/>
        <w:rPr>
          <w:sz w:val="28"/>
          <w:szCs w:val="28"/>
        </w:rPr>
      </w:pPr>
    </w:p>
    <w:p w:rsidR="00DB1F35" w:rsidRPr="00E3591B" w:rsidRDefault="00DB1F35" w:rsidP="00E3591B">
      <w:pPr>
        <w:pStyle w:val="a4"/>
      </w:pPr>
    </w:p>
    <w:sectPr w:rsidR="00DB1F35" w:rsidRPr="00E3591B" w:rsidSect="00566AFC">
      <w:pgSz w:w="16838" w:h="11906" w:orient="landscape"/>
      <w:pgMar w:top="180" w:right="1134" w:bottom="18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91B"/>
    <w:rsid w:val="00566AFC"/>
    <w:rsid w:val="009508AE"/>
    <w:rsid w:val="00DB1F35"/>
    <w:rsid w:val="00E3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91B"/>
    <w:pPr>
      <w:ind w:left="720"/>
      <w:contextualSpacing/>
    </w:pPr>
  </w:style>
  <w:style w:type="paragraph" w:styleId="a4">
    <w:name w:val="No Spacing"/>
    <w:uiPriority w:val="1"/>
    <w:qFormat/>
    <w:rsid w:val="00E359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2012-11-11T16:17:00Z</dcterms:created>
  <dcterms:modified xsi:type="dcterms:W3CDTF">2012-11-12T09:32:00Z</dcterms:modified>
</cp:coreProperties>
</file>