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ED" w:rsidRPr="00F43CFE" w:rsidRDefault="005E6AED" w:rsidP="005E6AED">
      <w:pPr>
        <w:rPr>
          <w:b/>
          <w:sz w:val="28"/>
          <w:szCs w:val="28"/>
        </w:rPr>
      </w:pPr>
      <w:r w:rsidRPr="00F43CFE">
        <w:rPr>
          <w:b/>
          <w:sz w:val="28"/>
          <w:szCs w:val="28"/>
        </w:rPr>
        <w:t>Математика 3 класс</w:t>
      </w:r>
    </w:p>
    <w:p w:rsidR="005E6AED" w:rsidRPr="00F43CFE" w:rsidRDefault="005E6AED" w:rsidP="005E6AED">
      <w:pPr>
        <w:rPr>
          <w:b/>
          <w:sz w:val="28"/>
          <w:szCs w:val="28"/>
        </w:rPr>
      </w:pPr>
    </w:p>
    <w:p w:rsidR="005E6AED" w:rsidRDefault="005E6AED" w:rsidP="005E6AED">
      <w:pPr>
        <w:rPr>
          <w:b/>
          <w:sz w:val="28"/>
          <w:szCs w:val="28"/>
        </w:rPr>
      </w:pPr>
      <w:r w:rsidRPr="00F43CFE">
        <w:rPr>
          <w:b/>
          <w:sz w:val="28"/>
          <w:szCs w:val="28"/>
        </w:rPr>
        <w:t>Тема:  «</w:t>
      </w:r>
      <w:r w:rsidRPr="00F43CFE">
        <w:rPr>
          <w:b/>
          <w:i/>
          <w:sz w:val="28"/>
          <w:szCs w:val="28"/>
        </w:rPr>
        <w:t xml:space="preserve">Умножение двузначного числа </w:t>
      </w:r>
      <w:proofErr w:type="gramStart"/>
      <w:r w:rsidRPr="00F43CFE">
        <w:rPr>
          <w:b/>
          <w:i/>
          <w:sz w:val="28"/>
          <w:szCs w:val="28"/>
        </w:rPr>
        <w:t>на</w:t>
      </w:r>
      <w:proofErr w:type="gramEnd"/>
      <w:r w:rsidRPr="00F43CFE">
        <w:rPr>
          <w:b/>
          <w:i/>
          <w:sz w:val="28"/>
          <w:szCs w:val="28"/>
        </w:rPr>
        <w:t xml:space="preserve"> однозначное</w:t>
      </w:r>
      <w:r w:rsidRPr="00F43CFE">
        <w:rPr>
          <w:b/>
          <w:sz w:val="28"/>
          <w:szCs w:val="28"/>
        </w:rPr>
        <w:t xml:space="preserve">»   </w:t>
      </w:r>
    </w:p>
    <w:p w:rsidR="005E6AED" w:rsidRPr="00F43CFE" w:rsidRDefault="005E6AED" w:rsidP="005E6AED">
      <w:pPr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«открытия новых знаний»</w:t>
      </w:r>
    </w:p>
    <w:p w:rsidR="005E6AED" w:rsidRPr="00F43CFE" w:rsidRDefault="005E6AED" w:rsidP="005E6AED">
      <w:pPr>
        <w:rPr>
          <w:b/>
          <w:sz w:val="28"/>
          <w:szCs w:val="28"/>
        </w:rPr>
      </w:pPr>
      <w:r w:rsidRPr="00F43CFE">
        <w:rPr>
          <w:b/>
          <w:sz w:val="28"/>
          <w:szCs w:val="28"/>
        </w:rPr>
        <w:t>Цели урока:</w:t>
      </w:r>
    </w:p>
    <w:p w:rsidR="005E6AED" w:rsidRPr="00F43CFE" w:rsidRDefault="005E6AED" w:rsidP="005E6AED">
      <w:pPr>
        <w:rPr>
          <w:sz w:val="28"/>
          <w:szCs w:val="28"/>
        </w:rPr>
      </w:pPr>
      <w:r w:rsidRPr="00F43CFE">
        <w:rPr>
          <w:b/>
          <w:sz w:val="28"/>
          <w:szCs w:val="28"/>
        </w:rPr>
        <w:t xml:space="preserve"> </w:t>
      </w:r>
      <w:r w:rsidRPr="00F43CFE">
        <w:rPr>
          <w:sz w:val="28"/>
          <w:szCs w:val="28"/>
        </w:rPr>
        <w:t xml:space="preserve">1.Научить умножать двузначное число на однозначное и однозначное на двузначное.                                                                                                                                                                                   2.Совершенствовать изученные навыки табличного и </w:t>
      </w:r>
      <w:proofErr w:type="spellStart"/>
      <w:r w:rsidRPr="00F43CFE">
        <w:rPr>
          <w:sz w:val="28"/>
          <w:szCs w:val="28"/>
        </w:rPr>
        <w:t>внетабличного</w:t>
      </w:r>
      <w:proofErr w:type="spellEnd"/>
      <w:r w:rsidRPr="00F43CFE">
        <w:rPr>
          <w:sz w:val="28"/>
          <w:szCs w:val="28"/>
        </w:rPr>
        <w:t xml:space="preserve"> умножения.                                                                                                                                                                     3.Развивать логическое мышление, внимание,  память.</w:t>
      </w:r>
    </w:p>
    <w:p w:rsidR="005E6AED" w:rsidRPr="00F43CFE" w:rsidRDefault="005E6AED" w:rsidP="005E6AED">
      <w:pPr>
        <w:rPr>
          <w:b/>
          <w:sz w:val="28"/>
          <w:szCs w:val="28"/>
        </w:rPr>
      </w:pPr>
    </w:p>
    <w:p w:rsidR="005E6AED" w:rsidRPr="00F43CFE" w:rsidRDefault="005E6AED" w:rsidP="005E6AED">
      <w:pPr>
        <w:rPr>
          <w:b/>
          <w:sz w:val="28"/>
          <w:szCs w:val="28"/>
        </w:rPr>
      </w:pPr>
    </w:p>
    <w:p w:rsidR="005E6AED" w:rsidRPr="00F43CFE" w:rsidRDefault="005E6AED" w:rsidP="005E6AED">
      <w:pPr>
        <w:rPr>
          <w:b/>
          <w:sz w:val="28"/>
          <w:szCs w:val="28"/>
        </w:rPr>
      </w:pPr>
      <w:r w:rsidRPr="00F43CFE">
        <w:rPr>
          <w:b/>
          <w:sz w:val="28"/>
          <w:szCs w:val="28"/>
        </w:rPr>
        <w:t xml:space="preserve">Задачи урока: </w:t>
      </w:r>
    </w:p>
    <w:p w:rsidR="005E6AED" w:rsidRPr="00F43CFE" w:rsidRDefault="005E6AED" w:rsidP="005E6AED">
      <w:pPr>
        <w:pStyle w:val="a4"/>
        <w:numPr>
          <w:ilvl w:val="0"/>
          <w:numId w:val="1"/>
        </w:numPr>
        <w:rPr>
          <w:sz w:val="28"/>
          <w:szCs w:val="28"/>
        </w:rPr>
      </w:pPr>
      <w:r w:rsidRPr="00F43CFE">
        <w:rPr>
          <w:sz w:val="28"/>
          <w:szCs w:val="28"/>
        </w:rPr>
        <w:t xml:space="preserve">Уметь умножать двузначное число </w:t>
      </w:r>
      <w:proofErr w:type="gramStart"/>
      <w:r w:rsidRPr="00F43CFE">
        <w:rPr>
          <w:sz w:val="28"/>
          <w:szCs w:val="28"/>
        </w:rPr>
        <w:t>на</w:t>
      </w:r>
      <w:proofErr w:type="gramEnd"/>
      <w:r w:rsidRPr="00F43CFE">
        <w:rPr>
          <w:sz w:val="28"/>
          <w:szCs w:val="28"/>
        </w:rPr>
        <w:t xml:space="preserve"> однозначное и однозначное на двузначное.</w:t>
      </w:r>
    </w:p>
    <w:p w:rsidR="005E6AED" w:rsidRPr="00F43CFE" w:rsidRDefault="005E6AED" w:rsidP="005E6AED">
      <w:pPr>
        <w:pStyle w:val="a4"/>
        <w:numPr>
          <w:ilvl w:val="0"/>
          <w:numId w:val="1"/>
        </w:numPr>
        <w:rPr>
          <w:sz w:val="28"/>
          <w:szCs w:val="28"/>
        </w:rPr>
      </w:pPr>
      <w:r w:rsidRPr="00F43CFE">
        <w:rPr>
          <w:sz w:val="28"/>
          <w:szCs w:val="28"/>
        </w:rPr>
        <w:t>Уметь применять алгоритм умножения двузначного числа на однозначное число столбиком.</w:t>
      </w:r>
    </w:p>
    <w:p w:rsidR="005E6AED" w:rsidRPr="00F43CFE" w:rsidRDefault="005E6AED" w:rsidP="005E6AED">
      <w:pPr>
        <w:pStyle w:val="a4"/>
        <w:numPr>
          <w:ilvl w:val="0"/>
          <w:numId w:val="1"/>
        </w:numPr>
        <w:rPr>
          <w:sz w:val="28"/>
          <w:szCs w:val="28"/>
        </w:rPr>
      </w:pPr>
      <w:r w:rsidRPr="00F43CFE">
        <w:rPr>
          <w:sz w:val="28"/>
          <w:szCs w:val="28"/>
        </w:rPr>
        <w:t>Уметь составлять задачи и решать их.</w:t>
      </w:r>
    </w:p>
    <w:p w:rsidR="005E6AED" w:rsidRDefault="005E6AED" w:rsidP="005E6A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Применяемые ресурсы: </w:t>
      </w:r>
      <w:r>
        <w:rPr>
          <w:sz w:val="28"/>
          <w:szCs w:val="28"/>
        </w:rPr>
        <w:t xml:space="preserve">ноутбук, экран, учебник, карточки </w:t>
      </w:r>
    </w:p>
    <w:p w:rsidR="005E6AED" w:rsidRPr="00F43CFE" w:rsidRDefault="005E6AED" w:rsidP="005E6AED">
      <w:pPr>
        <w:rPr>
          <w:sz w:val="28"/>
          <w:szCs w:val="28"/>
        </w:rPr>
      </w:pPr>
    </w:p>
    <w:p w:rsidR="005E6AED" w:rsidRPr="002B5A5B" w:rsidRDefault="005E6AED" w:rsidP="005E6A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2B5A5B">
        <w:rPr>
          <w:b/>
          <w:sz w:val="28"/>
          <w:szCs w:val="28"/>
        </w:rPr>
        <w:t xml:space="preserve">  Технология изучения темы</w:t>
      </w:r>
    </w:p>
    <w:p w:rsidR="005E6AED" w:rsidRDefault="005E6AED" w:rsidP="005E6AED"/>
    <w:tbl>
      <w:tblPr>
        <w:tblW w:w="1558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568"/>
        <w:gridCol w:w="6625"/>
        <w:gridCol w:w="1186"/>
        <w:gridCol w:w="1186"/>
        <w:gridCol w:w="14"/>
        <w:gridCol w:w="14"/>
        <w:gridCol w:w="39"/>
        <w:gridCol w:w="579"/>
      </w:tblGrid>
      <w:tr w:rsidR="005E6AED" w:rsidTr="005E6AED">
        <w:trPr>
          <w:gridBefore w:val="3"/>
          <w:wBefore w:w="12569" w:type="dxa"/>
          <w:trHeight w:val="100"/>
        </w:trPr>
        <w:tc>
          <w:tcPr>
            <w:tcW w:w="1186" w:type="dxa"/>
          </w:tcPr>
          <w:p w:rsidR="005E6AED" w:rsidRDefault="005E6AED" w:rsidP="00702593"/>
        </w:tc>
        <w:tc>
          <w:tcPr>
            <w:tcW w:w="1832" w:type="dxa"/>
            <w:gridSpan w:val="5"/>
          </w:tcPr>
          <w:p w:rsidR="005E6AED" w:rsidRDefault="005E6AED" w:rsidP="00702593"/>
        </w:tc>
      </w:tr>
      <w:tr w:rsidR="005E6AED" w:rsidTr="005E6A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646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ED" w:rsidRDefault="005E6AED" w:rsidP="00702593">
            <w:r>
              <w:t>Этапы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ED" w:rsidRDefault="005E6AED" w:rsidP="00702593">
            <w:r>
              <w:t>Цели этапа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Default="005E6AED" w:rsidP="00702593">
            <w:pPr>
              <w:rPr>
                <w:rFonts w:ascii="Tahoma" w:hAnsi="Tahoma" w:cs="Tahoma"/>
                <w:color w:val="00000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Организация этапа:</w:t>
            </w:r>
          </w:p>
          <w:p w:rsidR="005E6AED" w:rsidRDefault="005E6AED" w:rsidP="00702593"/>
        </w:tc>
        <w:tc>
          <w:tcPr>
            <w:tcW w:w="1186" w:type="dxa"/>
            <w:shd w:val="clear" w:color="auto" w:fill="auto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</w:t>
            </w:r>
          </w:p>
        </w:tc>
        <w:tc>
          <w:tcPr>
            <w:tcW w:w="1186" w:type="dxa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E6AED" w:rsidTr="005E6A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646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Pr="00F54F9F" w:rsidRDefault="005E6AED" w:rsidP="00702593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>1</w:t>
            </w:r>
            <w:r w:rsidRPr="00F54F9F">
              <w:rPr>
                <w:rStyle w:val="a3"/>
                <w:b/>
                <w:bCs/>
                <w:color w:val="000000"/>
                <w:sz w:val="28"/>
                <w:szCs w:val="28"/>
              </w:rPr>
              <w:t>.Орг.момент</w:t>
            </w:r>
            <w:proofErr w:type="gramStart"/>
            <w:r w:rsidRPr="00F54F9F">
              <w:rPr>
                <w:rStyle w:val="a3"/>
                <w:b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F54F9F">
              <w:rPr>
                <w:rStyle w:val="a3"/>
                <w:b/>
                <w:bCs/>
                <w:color w:val="000000"/>
                <w:sz w:val="28"/>
                <w:szCs w:val="28"/>
              </w:rPr>
              <w:t>амоопределение к деятельности</w:t>
            </w:r>
          </w:p>
          <w:p w:rsidR="005E6AED" w:rsidRPr="00F54F9F" w:rsidRDefault="005E6AED" w:rsidP="00702593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Цель: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>мотивирование (</w:t>
            </w:r>
            <w:proofErr w:type="spellStart"/>
            <w:r w:rsidRPr="00F54F9F">
              <w:rPr>
                <w:bCs/>
                <w:color w:val="000000"/>
                <w:sz w:val="28"/>
                <w:szCs w:val="28"/>
              </w:rPr>
              <w:t>самоопределить</w:t>
            </w:r>
            <w:proofErr w:type="spellEnd"/>
            <w:r w:rsidRPr="00F54F9F">
              <w:rPr>
                <w:bCs/>
                <w:color w:val="000000"/>
                <w:sz w:val="28"/>
                <w:szCs w:val="28"/>
              </w:rPr>
              <w:t xml:space="preserve">) учащихся к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учебной деятельности.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>1) актуализируются требования к ученику со стороны учебной деятельности («надо»);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lastRenderedPageBreak/>
              <w:t>2) устанавливаются тематические рамки («могу»).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>3) создаются условия для возникновения у ученика внутренней потребности включения в учебную деятельность («хочу»).</w:t>
            </w:r>
          </w:p>
          <w:p w:rsidR="005E6AED" w:rsidRPr="00F54F9F" w:rsidRDefault="005E6AED" w:rsidP="00702593">
            <w:pPr>
              <w:rPr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Default="005E6AED" w:rsidP="005E6AED">
            <w:pPr>
              <w:pStyle w:val="a4"/>
              <w:rPr>
                <w:sz w:val="28"/>
              </w:rPr>
            </w:pPr>
            <w:r>
              <w:rPr>
                <w:sz w:val="28"/>
              </w:rPr>
              <w:lastRenderedPageBreak/>
              <w:t>Добрый день!</w:t>
            </w:r>
          </w:p>
          <w:p w:rsidR="005E6AED" w:rsidRPr="005E6AED" w:rsidRDefault="005E6AED" w:rsidP="005E6AED">
            <w:pPr>
              <w:pStyle w:val="a4"/>
              <w:rPr>
                <w:sz w:val="28"/>
              </w:rPr>
            </w:pPr>
            <w:r w:rsidRPr="005E6AED">
              <w:rPr>
                <w:sz w:val="28"/>
              </w:rPr>
              <w:t>Ребята сегодня у нас необычный урок. К нам сегодня на урок пришли гости. Давайте поприветствуем их. А теперь повернулись все ко мне. Спасибо, садитесь.</w:t>
            </w:r>
          </w:p>
          <w:p w:rsidR="005E6AED" w:rsidRPr="00294D02" w:rsidRDefault="005E6AED" w:rsidP="005E6AED">
            <w:pPr>
              <w:rPr>
                <w:b/>
                <w:noProof/>
                <w:color w:val="333333"/>
                <w:sz w:val="28"/>
                <w:szCs w:val="28"/>
              </w:rPr>
            </w:pPr>
            <w:r w:rsidRPr="00294D02">
              <w:rPr>
                <w:b/>
                <w:noProof/>
                <w:color w:val="333333"/>
                <w:sz w:val="28"/>
                <w:szCs w:val="28"/>
              </w:rPr>
              <w:t>Внимание!</w:t>
            </w:r>
          </w:p>
          <w:p w:rsidR="005E6AED" w:rsidRPr="00294D02" w:rsidRDefault="005E6AED" w:rsidP="005E6AED">
            <w:pPr>
              <w:rPr>
                <w:noProof/>
                <w:color w:val="333333"/>
                <w:sz w:val="28"/>
                <w:szCs w:val="28"/>
              </w:rPr>
            </w:pPr>
            <w:r w:rsidRPr="00294D02">
              <w:rPr>
                <w:noProof/>
                <w:color w:val="333333"/>
                <w:sz w:val="28"/>
                <w:szCs w:val="28"/>
              </w:rPr>
              <w:t xml:space="preserve">Проверим все ли готовы к уроку.  Расположите </w:t>
            </w:r>
            <w:r w:rsidRPr="00294D02">
              <w:rPr>
                <w:b/>
                <w:noProof/>
                <w:color w:val="333333"/>
                <w:sz w:val="32"/>
                <w:szCs w:val="32"/>
              </w:rPr>
              <w:t>МЭНЭДЖ МЭТ</w:t>
            </w:r>
            <w:r w:rsidRPr="00294D02">
              <w:rPr>
                <w:noProof/>
                <w:color w:val="333333"/>
                <w:sz w:val="28"/>
                <w:szCs w:val="28"/>
              </w:rPr>
              <w:t xml:space="preserve"> в центре стола.  Пожалуйста, </w:t>
            </w:r>
            <w:r w:rsidRPr="00294D02">
              <w:rPr>
                <w:noProof/>
                <w:color w:val="333333"/>
                <w:sz w:val="28"/>
                <w:szCs w:val="28"/>
              </w:rPr>
              <w:lastRenderedPageBreak/>
              <w:t>определитесь, под каким н</w:t>
            </w:r>
            <w:r>
              <w:rPr>
                <w:noProof/>
                <w:color w:val="333333"/>
                <w:sz w:val="28"/>
                <w:szCs w:val="28"/>
              </w:rPr>
              <w:t xml:space="preserve">омером вы сидите. Встаньте участники №1, встаньте  участники №2,  встаньте  участники №3, встаньте </w:t>
            </w:r>
            <w:r w:rsidRPr="00294D02">
              <w:rPr>
                <w:noProof/>
                <w:color w:val="333333"/>
                <w:sz w:val="28"/>
                <w:szCs w:val="28"/>
              </w:rPr>
              <w:t xml:space="preserve">участники №4.  Посмотрите на </w:t>
            </w:r>
            <w:r w:rsidRPr="00294D02">
              <w:rPr>
                <w:b/>
                <w:noProof/>
                <w:color w:val="333333"/>
                <w:sz w:val="32"/>
                <w:szCs w:val="32"/>
              </w:rPr>
              <w:t>МЭНЭДЖ МЭТ</w:t>
            </w:r>
            <w:r w:rsidRPr="00294D02">
              <w:rPr>
                <w:noProof/>
                <w:color w:val="333333"/>
                <w:sz w:val="28"/>
                <w:szCs w:val="28"/>
              </w:rPr>
              <w:t xml:space="preserve">и определите, кто из вас </w:t>
            </w:r>
            <w:r w:rsidRPr="00294D02">
              <w:rPr>
                <w:b/>
                <w:noProof/>
                <w:color w:val="333333"/>
                <w:sz w:val="28"/>
                <w:szCs w:val="28"/>
              </w:rPr>
              <w:t>Партнер А и Партнер Б</w:t>
            </w:r>
            <w:r w:rsidRPr="00294D02">
              <w:rPr>
                <w:noProof/>
                <w:color w:val="333333"/>
                <w:sz w:val="28"/>
                <w:szCs w:val="28"/>
              </w:rPr>
              <w:t>.  Посмотрите на своего Партнера по лицу и Партнера по плечу. Дайте пять вашему партнеру по плечу и слегка ударьтесь кулачками с вашим Партнером по лицу.</w:t>
            </w:r>
          </w:p>
          <w:p w:rsidR="005E6AED" w:rsidRPr="00294D02" w:rsidRDefault="005E6AED" w:rsidP="005E6AED">
            <w:pPr>
              <w:rPr>
                <w:noProof/>
                <w:color w:val="333333"/>
                <w:sz w:val="28"/>
                <w:szCs w:val="28"/>
              </w:rPr>
            </w:pPr>
            <w:r w:rsidRPr="00294D02">
              <w:rPr>
                <w:b/>
                <w:noProof/>
                <w:color w:val="333333"/>
                <w:sz w:val="28"/>
                <w:szCs w:val="28"/>
              </w:rPr>
              <w:t>Великолепно!</w:t>
            </w:r>
            <w:r w:rsidRPr="00294D02">
              <w:rPr>
                <w:noProof/>
                <w:color w:val="333333"/>
                <w:sz w:val="28"/>
                <w:szCs w:val="28"/>
              </w:rPr>
              <w:t xml:space="preserve"> Теперь у нас сформированы команды и мы готовы продолжить.</w:t>
            </w:r>
          </w:p>
          <w:p w:rsidR="005E6AED" w:rsidRDefault="005E6AED" w:rsidP="0070259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рада, что у вас хорошее </w:t>
            </w:r>
            <w:proofErr w:type="gramStart"/>
            <w:r>
              <w:rPr>
                <w:sz w:val="28"/>
                <w:szCs w:val="28"/>
              </w:rPr>
              <w:t>настроение</w:t>
            </w:r>
            <w:proofErr w:type="gramEnd"/>
            <w:r>
              <w:rPr>
                <w:sz w:val="28"/>
                <w:szCs w:val="28"/>
              </w:rPr>
              <w:t xml:space="preserve"> и вы готовы узнавать новое. А как же мы будем узнавать новое?</w:t>
            </w:r>
          </w:p>
          <w:p w:rsidR="005E6AED" w:rsidRDefault="005E6AED" w:rsidP="0070259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b/>
                <w:i/>
                <w:sz w:val="28"/>
                <w:szCs w:val="28"/>
                <w:u w:val="single"/>
              </w:rPr>
              <w:t>слайд</w:t>
            </w:r>
            <w:r>
              <w:rPr>
                <w:sz w:val="28"/>
                <w:szCs w:val="28"/>
              </w:rPr>
              <w:t xml:space="preserve"> </w:t>
            </w:r>
          </w:p>
          <w:p w:rsidR="005E6AED" w:rsidRDefault="005E6AED" w:rsidP="00702593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(сначала поймем, </w:t>
            </w:r>
            <w:r w:rsidR="00C349F8">
              <w:rPr>
                <w:i/>
                <w:sz w:val="28"/>
                <w:szCs w:val="28"/>
              </w:rPr>
              <w:t xml:space="preserve">что не знаем, затем  </w:t>
            </w:r>
            <w:r>
              <w:rPr>
                <w:i/>
                <w:sz w:val="28"/>
                <w:szCs w:val="28"/>
              </w:rPr>
              <w:t>узнаем новое</w:t>
            </w:r>
            <w:proofErr w:type="gramStart"/>
            <w:r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5E6AED" w:rsidRDefault="005E6AED" w:rsidP="0070259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 что нужно сначала сделать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прежде чем узнавать новое?</w:t>
            </w:r>
          </w:p>
          <w:p w:rsidR="005E6AED" w:rsidRDefault="005E6AED" w:rsidP="00702593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(  </w:t>
            </w:r>
            <w:r>
              <w:rPr>
                <w:i/>
                <w:sz w:val="28"/>
                <w:szCs w:val="28"/>
              </w:rPr>
              <w:t>Повторить</w:t>
            </w:r>
            <w:r w:rsidR="00C349F8">
              <w:rPr>
                <w:i/>
                <w:sz w:val="28"/>
                <w:szCs w:val="28"/>
              </w:rPr>
              <w:t xml:space="preserve"> то</w:t>
            </w:r>
            <w:proofErr w:type="gramStart"/>
            <w:r w:rsidR="00C349F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>что мы уже знаем.)</w:t>
            </w:r>
          </w:p>
          <w:p w:rsidR="005E6AED" w:rsidRDefault="005E6AED" w:rsidP="00702593">
            <w:pPr>
              <w:pStyle w:val="a4"/>
              <w:rPr>
                <w:i/>
                <w:sz w:val="28"/>
                <w:szCs w:val="28"/>
              </w:rPr>
            </w:pPr>
          </w:p>
          <w:p w:rsidR="005E6AED" w:rsidRDefault="005E6AED" w:rsidP="005E6A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но мы будем повторять не все , что знаем, а только те знания ,которые нам нужны на сегодняшний урок.</w:t>
            </w:r>
          </w:p>
          <w:p w:rsidR="005E6AED" w:rsidRPr="005E6AED" w:rsidRDefault="005E6AED" w:rsidP="00702593">
            <w:pPr>
              <w:pStyle w:val="a4"/>
              <w:rPr>
                <w:sz w:val="28"/>
                <w:szCs w:val="28"/>
              </w:rPr>
            </w:pPr>
          </w:p>
          <w:p w:rsidR="005E6AED" w:rsidRPr="00990D87" w:rsidRDefault="005E6AED" w:rsidP="005E6AED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ЛУУ</w:t>
            </w:r>
          </w:p>
        </w:tc>
        <w:tc>
          <w:tcPr>
            <w:tcW w:w="1186" w:type="dxa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E6AED" w:rsidTr="005E6A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646" w:type="dxa"/>
          <w:trHeight w:val="17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AED" w:rsidRPr="00F54F9F" w:rsidRDefault="005E6AED" w:rsidP="00702593">
            <w:pPr>
              <w:rPr>
                <w:sz w:val="28"/>
                <w:szCs w:val="28"/>
              </w:rPr>
            </w:pPr>
            <w:r w:rsidRPr="00F54F9F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 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Актуализация и фиксирование индивидуального затруднения в пробном действии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>(5–7 мин</w:t>
            </w:r>
            <w:proofErr w:type="gramEnd"/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Цель: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1) актуализация изученных способов действий, достаточных для построения нового знания, фиксирование их в речи и знаках (эталоны) и обобщение;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>2) актуализация мыслительных операций, достаточных для построения нового знания;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>3) мотивирование к пробному учебному действию («надо» – «могу» – «хочу»), и его самостоятельное осуществление;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4) фиксация индивидуальных затруднений в выполнении учащимися  пробного учебного действия или его обосновании </w:t>
            </w:r>
          </w:p>
          <w:p w:rsidR="005E6AED" w:rsidRPr="00F54F9F" w:rsidRDefault="005E6AED" w:rsidP="00702593">
            <w:pPr>
              <w:rPr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Pr="00294D02" w:rsidRDefault="005E6AED" w:rsidP="005E6AED">
            <w:pPr>
              <w:spacing w:line="360" w:lineRule="auto"/>
              <w:rPr>
                <w:b/>
                <w:noProof/>
                <w:color w:val="333333"/>
                <w:sz w:val="28"/>
                <w:szCs w:val="28"/>
              </w:rPr>
            </w:pPr>
            <w:r w:rsidRPr="00294D02">
              <w:rPr>
                <w:b/>
                <w:noProof/>
                <w:color w:val="333333"/>
                <w:sz w:val="28"/>
                <w:szCs w:val="28"/>
              </w:rPr>
              <w:t>Внимание!</w:t>
            </w:r>
          </w:p>
          <w:p w:rsidR="005E6AED" w:rsidRPr="00294D02" w:rsidRDefault="005E6AED" w:rsidP="005E6AED">
            <w:pPr>
              <w:rPr>
                <w:sz w:val="28"/>
                <w:szCs w:val="28"/>
              </w:rPr>
            </w:pPr>
            <w:r w:rsidRPr="00294D02">
              <w:rPr>
                <w:sz w:val="28"/>
                <w:szCs w:val="28"/>
              </w:rPr>
              <w:t>Сейчас мы с вами проверим материал прошлого урока.</w:t>
            </w:r>
          </w:p>
          <w:p w:rsidR="005E6AED" w:rsidRDefault="005E6AED" w:rsidP="005E6AED">
            <w:pPr>
              <w:rPr>
                <w:sz w:val="28"/>
                <w:szCs w:val="28"/>
              </w:rPr>
            </w:pPr>
            <w:r w:rsidRPr="00294D02">
              <w:rPr>
                <w:sz w:val="28"/>
                <w:szCs w:val="28"/>
              </w:rPr>
              <w:t>Кто как запомнил тему прошлого урока вы проверите  друг у друга</w:t>
            </w:r>
            <w:proofErr w:type="gramStart"/>
            <w:r w:rsidRPr="00294D02">
              <w:rPr>
                <w:sz w:val="28"/>
                <w:szCs w:val="28"/>
              </w:rPr>
              <w:t xml:space="preserve"> .</w:t>
            </w:r>
            <w:proofErr w:type="gramEnd"/>
            <w:r w:rsidR="00525027">
              <w:rPr>
                <w:sz w:val="28"/>
                <w:szCs w:val="28"/>
              </w:rPr>
              <w:t xml:space="preserve"> Вы должны рассказать другу  алгоритм умножения двухзначных чисел на однозначное число.</w:t>
            </w:r>
            <w:r w:rsidRPr="00294D02">
              <w:rPr>
                <w:sz w:val="28"/>
                <w:szCs w:val="28"/>
              </w:rPr>
              <w:t xml:space="preserve"> В конце разговора не забудьте поблагодарить своего друга.</w:t>
            </w:r>
          </w:p>
          <w:p w:rsidR="005E6AED" w:rsidRDefault="005E6AED" w:rsidP="005E6AED">
            <w:pPr>
              <w:rPr>
                <w:sz w:val="28"/>
                <w:szCs w:val="28"/>
              </w:rPr>
            </w:pPr>
          </w:p>
          <w:p w:rsidR="005E6AED" w:rsidRPr="00294D02" w:rsidRDefault="005E6AED" w:rsidP="005E6AED">
            <w:pPr>
              <w:rPr>
                <w:sz w:val="28"/>
                <w:szCs w:val="28"/>
              </w:rPr>
            </w:pPr>
            <w:r w:rsidRPr="00294D02">
              <w:rPr>
                <w:sz w:val="28"/>
                <w:szCs w:val="28"/>
              </w:rPr>
              <w:t xml:space="preserve">Встаньте, задвиньте стульчики и встретьтесь со своим </w:t>
            </w:r>
            <w:proofErr w:type="gramStart"/>
            <w:r w:rsidRPr="00294D02">
              <w:rPr>
                <w:sz w:val="28"/>
                <w:szCs w:val="28"/>
              </w:rPr>
              <w:t>другом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94D02">
              <w:rPr>
                <w:sz w:val="28"/>
                <w:szCs w:val="28"/>
              </w:rPr>
              <w:t>которому назначили встречу в 9 часов.  Поделитесь своим ответом с другом.</w:t>
            </w:r>
            <w:r w:rsidR="00525027">
              <w:rPr>
                <w:sz w:val="28"/>
                <w:szCs w:val="28"/>
              </w:rPr>
              <w:t xml:space="preserve">                 </w:t>
            </w:r>
            <w:r w:rsidRPr="00294D02">
              <w:rPr>
                <w:b/>
                <w:sz w:val="28"/>
                <w:szCs w:val="28"/>
              </w:rPr>
              <w:t>КЛОК БАДДИС.</w:t>
            </w:r>
          </w:p>
          <w:p w:rsidR="005E6AED" w:rsidRPr="00294D02" w:rsidRDefault="005E6AED" w:rsidP="005E6AED">
            <w:pPr>
              <w:rPr>
                <w:sz w:val="28"/>
                <w:szCs w:val="28"/>
              </w:rPr>
            </w:pPr>
          </w:p>
          <w:p w:rsidR="005E6AED" w:rsidRPr="00294D02" w:rsidRDefault="005E6AED" w:rsidP="005E6AED">
            <w:pPr>
              <w:rPr>
                <w:sz w:val="28"/>
                <w:szCs w:val="28"/>
              </w:rPr>
            </w:pPr>
          </w:p>
          <w:p w:rsidR="005E6AED" w:rsidRPr="00294D02" w:rsidRDefault="005E6AED" w:rsidP="005E6AED">
            <w:pPr>
              <w:rPr>
                <w:sz w:val="28"/>
                <w:szCs w:val="28"/>
              </w:rPr>
            </w:pPr>
            <w:r w:rsidRPr="00294D02">
              <w:rPr>
                <w:sz w:val="28"/>
                <w:szCs w:val="28"/>
              </w:rPr>
              <w:t>Н</w:t>
            </w:r>
            <w:r w:rsidR="00525027">
              <w:rPr>
                <w:sz w:val="28"/>
                <w:szCs w:val="28"/>
              </w:rPr>
              <w:t xml:space="preserve">ачинает </w:t>
            </w:r>
            <w:proofErr w:type="gramStart"/>
            <w:r w:rsidR="00525027">
              <w:rPr>
                <w:sz w:val="28"/>
                <w:szCs w:val="28"/>
              </w:rPr>
              <w:t>тот</w:t>
            </w:r>
            <w:proofErr w:type="gramEnd"/>
            <w:r w:rsidR="00525027">
              <w:rPr>
                <w:sz w:val="28"/>
                <w:szCs w:val="28"/>
              </w:rPr>
              <w:t xml:space="preserve"> у кого день рождение ближе к </w:t>
            </w:r>
            <w:proofErr w:type="spellStart"/>
            <w:r w:rsidR="00525027">
              <w:rPr>
                <w:sz w:val="28"/>
                <w:szCs w:val="28"/>
              </w:rPr>
              <w:t>празднку</w:t>
            </w:r>
            <w:proofErr w:type="spellEnd"/>
            <w:r w:rsidR="00525027">
              <w:rPr>
                <w:sz w:val="28"/>
                <w:szCs w:val="28"/>
              </w:rPr>
              <w:t xml:space="preserve"> 8 марта</w:t>
            </w:r>
            <w:r w:rsidRPr="00294D02">
              <w:rPr>
                <w:sz w:val="28"/>
                <w:szCs w:val="28"/>
              </w:rPr>
              <w:t>, у каждого из вас  есть 30 сек. Поехали!</w:t>
            </w:r>
            <w:r w:rsidR="00525027">
              <w:rPr>
                <w:sz w:val="28"/>
                <w:szCs w:val="28"/>
              </w:rPr>
              <w:t xml:space="preserve">                                                             </w:t>
            </w:r>
            <w:r w:rsidRPr="00294D02">
              <w:rPr>
                <w:b/>
                <w:sz w:val="28"/>
                <w:szCs w:val="28"/>
              </w:rPr>
              <w:t xml:space="preserve">ТАЙМД </w:t>
            </w:r>
            <w:proofErr w:type="gramStart"/>
            <w:r w:rsidRPr="00294D02">
              <w:rPr>
                <w:b/>
                <w:sz w:val="28"/>
                <w:szCs w:val="28"/>
              </w:rPr>
              <w:t>–П</w:t>
            </w:r>
            <w:proofErr w:type="gramEnd"/>
            <w:r w:rsidRPr="00294D02">
              <w:rPr>
                <w:b/>
                <w:sz w:val="28"/>
                <w:szCs w:val="28"/>
              </w:rPr>
              <w:t>ЭА –ШЭА</w:t>
            </w:r>
          </w:p>
          <w:p w:rsidR="005E6AED" w:rsidRPr="00294D02" w:rsidRDefault="005E6AED" w:rsidP="005E6AED">
            <w:pPr>
              <w:rPr>
                <w:sz w:val="28"/>
                <w:szCs w:val="28"/>
              </w:rPr>
            </w:pPr>
          </w:p>
          <w:p w:rsidR="005E6AED" w:rsidRPr="00294D02" w:rsidRDefault="005E6AED" w:rsidP="005E6AED">
            <w:pPr>
              <w:rPr>
                <w:sz w:val="28"/>
                <w:szCs w:val="28"/>
              </w:rPr>
            </w:pPr>
            <w:r w:rsidRPr="00294D02">
              <w:rPr>
                <w:sz w:val="28"/>
                <w:szCs w:val="28"/>
              </w:rPr>
              <w:t xml:space="preserve"> А теперь проверим ваши ответы</w:t>
            </w:r>
            <w:proofErr w:type="gramStart"/>
            <w:r w:rsidRPr="00294D02">
              <w:rPr>
                <w:sz w:val="28"/>
                <w:szCs w:val="28"/>
              </w:rPr>
              <w:t xml:space="preserve"> .</w:t>
            </w:r>
            <w:proofErr w:type="gramEnd"/>
          </w:p>
          <w:p w:rsidR="005E6AED" w:rsidRPr="00294D02" w:rsidRDefault="005E6AED" w:rsidP="005E6AED">
            <w:pPr>
              <w:rPr>
                <w:sz w:val="28"/>
                <w:szCs w:val="28"/>
              </w:rPr>
            </w:pPr>
            <w:r w:rsidRPr="00294D02">
              <w:rPr>
                <w:sz w:val="28"/>
                <w:szCs w:val="28"/>
              </w:rPr>
              <w:t>-…, как ответил твой друг на вопрос?</w:t>
            </w:r>
          </w:p>
          <w:p w:rsidR="005E6AED" w:rsidRPr="00294D02" w:rsidRDefault="005E6AED" w:rsidP="005E6AED">
            <w:pPr>
              <w:rPr>
                <w:sz w:val="28"/>
                <w:szCs w:val="28"/>
              </w:rPr>
            </w:pPr>
          </w:p>
          <w:p w:rsidR="005E6AED" w:rsidRDefault="005E6AED" w:rsidP="005E6AED">
            <w:pPr>
              <w:rPr>
                <w:sz w:val="28"/>
                <w:szCs w:val="28"/>
              </w:rPr>
            </w:pPr>
            <w:r w:rsidRPr="00294D02">
              <w:rPr>
                <w:sz w:val="28"/>
                <w:szCs w:val="28"/>
              </w:rPr>
              <w:t>Поблагодарите своих друзей и займите свои места.</w:t>
            </w:r>
          </w:p>
          <w:p w:rsidR="00525027" w:rsidRDefault="00525027" w:rsidP="005E6AED">
            <w:pPr>
              <w:rPr>
                <w:sz w:val="28"/>
                <w:szCs w:val="28"/>
              </w:rPr>
            </w:pPr>
          </w:p>
          <w:p w:rsidR="00525027" w:rsidRDefault="00525027" w:rsidP="005E6AED">
            <w:pPr>
              <w:rPr>
                <w:sz w:val="28"/>
                <w:szCs w:val="28"/>
              </w:rPr>
            </w:pPr>
          </w:p>
          <w:p w:rsidR="00525027" w:rsidRPr="00294D02" w:rsidRDefault="00525027" w:rsidP="005E6AED">
            <w:pPr>
              <w:rPr>
                <w:sz w:val="28"/>
                <w:szCs w:val="28"/>
              </w:rPr>
            </w:pPr>
          </w:p>
          <w:p w:rsidR="005E6AED" w:rsidRDefault="005E6AED" w:rsidP="00702593">
            <w:pPr>
              <w:rPr>
                <w:rFonts w:ascii="Tahoma" w:hAnsi="Tahoma" w:cs="Tahoma"/>
                <w:color w:val="000000"/>
              </w:rPr>
            </w:pPr>
          </w:p>
          <w:p w:rsidR="005E6AED" w:rsidRDefault="005E6AED" w:rsidP="007025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Арифметический диктант</w:t>
            </w:r>
          </w:p>
          <w:p w:rsidR="005E6AED" w:rsidRDefault="00C349F8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Увеличьте 3</w:t>
            </w:r>
            <w:r w:rsidR="005E6AED">
              <w:rPr>
                <w:sz w:val="28"/>
                <w:szCs w:val="28"/>
              </w:rPr>
              <w:t xml:space="preserve"> в 4 раза</w:t>
            </w:r>
            <w:r>
              <w:rPr>
                <w:sz w:val="28"/>
                <w:szCs w:val="28"/>
              </w:rPr>
              <w:t>. (12</w:t>
            </w:r>
            <w:r w:rsidR="005E6AED">
              <w:rPr>
                <w:sz w:val="28"/>
                <w:szCs w:val="28"/>
              </w:rPr>
              <w:t>)</w:t>
            </w:r>
          </w:p>
          <w:p w:rsidR="005E6AED" w:rsidRDefault="00C349F8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Найдите сумму чисел 18 и 3. (21</w:t>
            </w:r>
            <w:r w:rsidR="005E6AED">
              <w:rPr>
                <w:sz w:val="28"/>
                <w:szCs w:val="28"/>
              </w:rPr>
              <w:t>)</w:t>
            </w:r>
          </w:p>
          <w:p w:rsidR="005E6AED" w:rsidRDefault="00894943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E6AED">
              <w:rPr>
                <w:sz w:val="28"/>
                <w:szCs w:val="28"/>
              </w:rPr>
              <w:t>) Чему равно делимое, если делитель равен 8, а частное равно 4? (32)</w:t>
            </w:r>
          </w:p>
          <w:p w:rsidR="00894943" w:rsidRDefault="00894943" w:rsidP="0089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) Найдите произведение чисел</w:t>
            </w:r>
            <w:r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9. (36</w:t>
            </w:r>
            <w:r>
              <w:rPr>
                <w:sz w:val="28"/>
                <w:szCs w:val="28"/>
              </w:rPr>
              <w:t>)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по эталону 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94943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акие числа</w:t>
            </w:r>
            <w:r w:rsidR="00894943">
              <w:rPr>
                <w:sz w:val="28"/>
                <w:szCs w:val="28"/>
              </w:rPr>
              <w:t xml:space="preserve"> получились</w:t>
            </w:r>
            <w:r>
              <w:rPr>
                <w:sz w:val="28"/>
                <w:szCs w:val="28"/>
              </w:rPr>
              <w:t>?</w:t>
            </w:r>
          </w:p>
          <w:p w:rsidR="00894943" w:rsidRDefault="00894943" w:rsidP="00702593">
            <w:pPr>
              <w:rPr>
                <w:sz w:val="28"/>
                <w:szCs w:val="28"/>
              </w:rPr>
            </w:pPr>
          </w:p>
          <w:p w:rsidR="005E6AED" w:rsidRDefault="00894943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двузначные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</w:p>
          <w:p w:rsidR="005E6AED" w:rsidRPr="00894943" w:rsidRDefault="00894943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под номером </w:t>
            </w:r>
            <w:r w:rsidRPr="0089494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увеличьте эти числа в 2 раза , а участники под номером</w:t>
            </w:r>
            <w:proofErr w:type="gramStart"/>
            <w:r w:rsidRPr="00894943">
              <w:rPr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894943">
              <w:rPr>
                <w:sz w:val="28"/>
                <w:szCs w:val="28"/>
              </w:rPr>
              <w:t>увеличьте в 3 раза</w:t>
            </w:r>
          </w:p>
          <w:p w:rsidR="005E6AED" w:rsidRDefault="005E6AED" w:rsidP="00702593"/>
        </w:tc>
        <w:tc>
          <w:tcPr>
            <w:tcW w:w="1186" w:type="dxa"/>
            <w:shd w:val="clear" w:color="auto" w:fill="auto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ПУУ</w:t>
            </w:r>
          </w:p>
        </w:tc>
        <w:tc>
          <w:tcPr>
            <w:tcW w:w="1186" w:type="dxa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E6AED" w:rsidTr="005E6A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646" w:type="dxa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Pr="00F54F9F" w:rsidRDefault="005E6AED" w:rsidP="00702593">
            <w:pPr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Default="005E6AED" w:rsidP="00702593">
            <w:pPr>
              <w:rPr>
                <w:rStyle w:val="a3"/>
                <w:bCs/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E6AED" w:rsidTr="005E6A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79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Постановка проблемы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>(3–4 мин)</w:t>
            </w:r>
          </w:p>
          <w:p w:rsidR="005E6AED" w:rsidRPr="00F54F9F" w:rsidRDefault="005E6AED" w:rsidP="00702593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Цель: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1) восстановить выполненные операции и зафиксировать (вербально и знаково)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место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– шаг, операцию, где возникло затруднение;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2) соотнести свои действия с используемым способом действий (алгоритмом, понятием и т.д.), и на этой </w:t>
            </w:r>
            <w:r w:rsidRPr="00F54F9F">
              <w:rPr>
                <w:bCs/>
                <w:color w:val="000000"/>
                <w:sz w:val="28"/>
                <w:szCs w:val="28"/>
              </w:rPr>
              <w:lastRenderedPageBreak/>
              <w:t xml:space="preserve">основе выявить и зафиксировать во внешней речи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причину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затруднения – те конкретные знания, умения или способности, которых недостает для решения исходной задачи и задач такого класса или типа вообще. </w:t>
            </w:r>
          </w:p>
          <w:p w:rsidR="005E6AED" w:rsidRPr="00F54F9F" w:rsidRDefault="005E6AED" w:rsidP="00702593">
            <w:pPr>
              <w:rPr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восприятия. Постановка проблемы.</w:t>
            </w:r>
          </w:p>
          <w:p w:rsidR="00894943" w:rsidRDefault="00894943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трудностью мы встретились?</w:t>
            </w:r>
          </w:p>
          <w:p w:rsidR="00894943" w:rsidRDefault="00894943" w:rsidP="00702593">
            <w:pPr>
              <w:rPr>
                <w:sz w:val="28"/>
                <w:szCs w:val="28"/>
              </w:rPr>
            </w:pP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 похожи и чем отличаются данные выражения? Найдите лишний пример.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 примеры на</w:t>
            </w:r>
            <w:r w:rsidR="00894943">
              <w:rPr>
                <w:sz w:val="28"/>
                <w:szCs w:val="28"/>
              </w:rPr>
              <w:t xml:space="preserve"> умножение двухзначных чисел на однозначное</w:t>
            </w:r>
            <w:proofErr w:type="gramStart"/>
            <w:r w:rsidR="00894943">
              <w:rPr>
                <w:sz w:val="28"/>
                <w:szCs w:val="28"/>
              </w:rPr>
              <w:t xml:space="preserve"> ,</w:t>
            </w:r>
            <w:proofErr w:type="gramEnd"/>
            <w:r w:rsidR="00894943">
              <w:rPr>
                <w:sz w:val="28"/>
                <w:szCs w:val="28"/>
              </w:rPr>
              <w:t xml:space="preserve"> но последнее выражение </w:t>
            </w:r>
            <w:r w:rsidR="00423B61">
              <w:rPr>
                <w:sz w:val="28"/>
                <w:szCs w:val="28"/>
              </w:rPr>
              <w:t>мы решить  не умеем )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мы умеем? Что мы знаем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…….) Чего мы не знаем? Что нужно знать, что нужно вспомнить?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(………….)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</w:p>
          <w:p w:rsidR="005E6AED" w:rsidRDefault="005E6AED" w:rsidP="00423B61">
            <w:pPr>
              <w:rPr>
                <w:sz w:val="28"/>
                <w:szCs w:val="28"/>
              </w:rPr>
            </w:pPr>
          </w:p>
          <w:p w:rsidR="005E6AED" w:rsidRDefault="005E6AED" w:rsidP="00702593">
            <w:pPr>
              <w:rPr>
                <w:sz w:val="28"/>
                <w:szCs w:val="28"/>
              </w:rPr>
            </w:pPr>
          </w:p>
          <w:p w:rsidR="005E6AED" w:rsidRDefault="005E6AED" w:rsidP="00702593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  <w:p w:rsidR="005E6AED" w:rsidRDefault="005E6AED" w:rsidP="00702593">
            <w:pPr>
              <w:rPr>
                <w:sz w:val="28"/>
                <w:szCs w:val="28"/>
              </w:rPr>
            </w:pPr>
          </w:p>
          <w:p w:rsidR="005E6AED" w:rsidRDefault="005E6AED" w:rsidP="00702593"/>
        </w:tc>
        <w:tc>
          <w:tcPr>
            <w:tcW w:w="1186" w:type="dxa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4"/>
            <w:shd w:val="clear" w:color="auto" w:fill="auto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РУУ</w:t>
            </w:r>
          </w:p>
        </w:tc>
      </w:tr>
      <w:tr w:rsidR="005E6AED" w:rsidTr="005E6A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632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 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>4. Построение проекта выхода из затруднения (цель и тема, способ, план, средство) (3–4 мин)</w:t>
            </w:r>
          </w:p>
          <w:p w:rsidR="005E6AED" w:rsidRPr="00F54F9F" w:rsidRDefault="005E6AED" w:rsidP="00702593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Цель: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построить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проект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выхода из затруднения.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Организация этапа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На данном этапе учащиеся в коммуникативной форме: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1)      ставят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 xml:space="preserve">цель 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(целью всегда является устранение возникшего затруднения);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2)      согласовывают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тему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урока;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3)      выбирают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способ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(дополнение или уточнение);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4)      строят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план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достижения цели;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5)      определяют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средства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– алгоритмы, модели, </w:t>
            </w:r>
            <w:r w:rsidRPr="00F54F9F">
              <w:rPr>
                <w:bCs/>
                <w:color w:val="000000"/>
                <w:sz w:val="28"/>
                <w:szCs w:val="28"/>
              </w:rPr>
              <w:lastRenderedPageBreak/>
              <w:t xml:space="preserve">учебник и </w:t>
            </w:r>
            <w:proofErr w:type="spellStart"/>
            <w:r w:rsidRPr="00F54F9F">
              <w:rPr>
                <w:bCs/>
                <w:color w:val="000000"/>
                <w:sz w:val="28"/>
                <w:szCs w:val="28"/>
              </w:rPr>
              <w:t>т</w:t>
            </w:r>
            <w:proofErr w:type="gramStart"/>
            <w:r w:rsidRPr="00F54F9F">
              <w:rPr>
                <w:bCs/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</w:p>
          <w:p w:rsidR="005E6AED" w:rsidRPr="00F54F9F" w:rsidRDefault="005E6AED" w:rsidP="00702593">
            <w:pPr>
              <w:rPr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softHyphen/>
              <w:t>-Что мы не знаем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 Не умеем умножать двузначное число на однозначное </w:t>
            </w:r>
            <w:r w:rsidR="00423B61">
              <w:rPr>
                <w:sz w:val="28"/>
                <w:szCs w:val="28"/>
              </w:rPr>
              <w:t xml:space="preserve">с переходом через десяток </w:t>
            </w:r>
            <w:r>
              <w:rPr>
                <w:sz w:val="28"/>
                <w:szCs w:val="28"/>
              </w:rPr>
              <w:t>столбиком)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Определим цель нашего урока (научиться умножать двузначное число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однозначное </w:t>
            </w:r>
            <w:r w:rsidR="00423B61">
              <w:rPr>
                <w:sz w:val="28"/>
                <w:szCs w:val="28"/>
              </w:rPr>
              <w:t xml:space="preserve">с переходом через десяток </w:t>
            </w:r>
            <w:r>
              <w:rPr>
                <w:sz w:val="28"/>
                <w:szCs w:val="28"/>
              </w:rPr>
              <w:t>столбиком)</w:t>
            </w:r>
            <w:r>
              <w:rPr>
                <w:sz w:val="28"/>
                <w:szCs w:val="28"/>
              </w:rPr>
              <w:softHyphen/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будем учиться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 сначала вспомним, повторим…) Как мы выполняли </w:t>
            </w:r>
            <w:r w:rsidR="00423B61">
              <w:rPr>
                <w:sz w:val="28"/>
                <w:szCs w:val="28"/>
              </w:rPr>
              <w:t xml:space="preserve">умножение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столбиком? ( Писали ед. под  ед., </w:t>
            </w:r>
            <w:proofErr w:type="spellStart"/>
            <w:r>
              <w:rPr>
                <w:sz w:val="28"/>
                <w:szCs w:val="28"/>
              </w:rPr>
              <w:t>дес</w:t>
            </w:r>
            <w:proofErr w:type="spellEnd"/>
            <w:r>
              <w:rPr>
                <w:sz w:val="28"/>
                <w:szCs w:val="28"/>
              </w:rPr>
              <w:t xml:space="preserve">. под </w:t>
            </w:r>
            <w:proofErr w:type="spellStart"/>
            <w:r>
              <w:rPr>
                <w:sz w:val="28"/>
                <w:szCs w:val="28"/>
              </w:rPr>
              <w:t>дес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12</w:t>
            </w:r>
          </w:p>
          <w:p w:rsidR="005E6AED" w:rsidRDefault="005E6AED" w:rsidP="0070259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C4CBD"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  П</w:t>
            </w:r>
            <w:proofErr w:type="gramEnd"/>
            <w:r>
              <w:rPr>
                <w:sz w:val="28"/>
                <w:szCs w:val="28"/>
              </w:rPr>
              <w:t xml:space="preserve">ри </w:t>
            </w:r>
            <w:proofErr w:type="spellStart"/>
            <w:r>
              <w:rPr>
                <w:sz w:val="28"/>
                <w:szCs w:val="28"/>
              </w:rPr>
              <w:t>умнож</w:t>
            </w:r>
            <w:proofErr w:type="spellEnd"/>
            <w:r>
              <w:rPr>
                <w:sz w:val="28"/>
                <w:szCs w:val="28"/>
              </w:rPr>
              <w:t xml:space="preserve">.  двузначного числа на однозначное число обычно двузначное число представляем в виде суммы десятков и единиц. </w:t>
            </w:r>
          </w:p>
          <w:p w:rsidR="005E6AED" w:rsidRDefault="005E6AED" w:rsidP="0070259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Запись умножения удобно располагать столбиком и начинать умножение с разряда единиц  </w:t>
            </w:r>
          </w:p>
          <w:p w:rsidR="005E6AED" w:rsidRDefault="005E6AED" w:rsidP="0070259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с.55  (………)</w:t>
            </w:r>
          </w:p>
          <w:p w:rsidR="005E6AED" w:rsidRDefault="005E6AED" w:rsidP="0070259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С.25 №85 тетрадь</w:t>
            </w:r>
          </w:p>
          <w:p w:rsidR="005E6AED" w:rsidRPr="004755D6" w:rsidRDefault="005E6AED" w:rsidP="0070259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755D6">
              <w:rPr>
                <w:b/>
                <w:sz w:val="28"/>
                <w:szCs w:val="28"/>
              </w:rPr>
              <w:lastRenderedPageBreak/>
              <w:t>При  умножении чисел  столбиком записи можно сократить</w:t>
            </w:r>
          </w:p>
          <w:p w:rsidR="005E6AED" w:rsidRPr="001516C2" w:rsidRDefault="005E6AED" w:rsidP="0070259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КУУ</w:t>
            </w:r>
          </w:p>
        </w:tc>
      </w:tr>
      <w:tr w:rsidR="005E6AED" w:rsidTr="005E6A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632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 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>5. Реализация построенного проекта (4–5 мин)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Цель: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1)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реализовать построенный проект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в соответствии с планом;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2)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зафиксировать новый способ действия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в речи и знаках (с помощью эталона);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3) организовать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решение исходного задания</w:t>
            </w:r>
            <w:r w:rsidRPr="00F54F9F">
              <w:rPr>
                <w:bCs/>
                <w:color w:val="000000"/>
                <w:sz w:val="28"/>
                <w:szCs w:val="28"/>
              </w:rPr>
              <w:t>, данного для пробного действия;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4) уточнить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общий характер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нового знания;</w:t>
            </w:r>
          </w:p>
          <w:p w:rsidR="005E6AED" w:rsidRPr="00F54F9F" w:rsidRDefault="005E6AED" w:rsidP="00702593">
            <w:pPr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5)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зафиксировать преодоление затруднения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Default="005E6AED" w:rsidP="00702593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Pr="009575DF">
              <w:rPr>
                <w:bCs/>
                <w:i/>
                <w:iCs/>
                <w:sz w:val="28"/>
                <w:szCs w:val="28"/>
              </w:rPr>
              <w:t>А теперь давайте попробуем составить алгоритм вместе</w:t>
            </w:r>
          </w:p>
          <w:p w:rsidR="005E6AED" w:rsidRDefault="005E6AED" w:rsidP="00702593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Алгоритм письменного умножения двузначного числа на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однозначное</w:t>
            </w:r>
            <w:proofErr w:type="gramEnd"/>
          </w:p>
          <w:p w:rsidR="005E6AED" w:rsidRDefault="005E6AED" w:rsidP="0070259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без перехода через разряд</w:t>
            </w:r>
          </w:p>
          <w:p w:rsidR="005E6AED" w:rsidRDefault="005E6AED" w:rsidP="0070259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двузначное число  умножить на однозначное число, надо:</w:t>
            </w:r>
          </w:p>
          <w:p w:rsidR="005E6AED" w:rsidRDefault="005E6AED" w:rsidP="0070259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 Написать второй множитель под первым так, чтобы единицы были под единицами.</w:t>
            </w:r>
          </w:p>
          <w:p w:rsidR="005E6AED" w:rsidRDefault="005E6AED" w:rsidP="0070259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2.Умножить единицы и написать полученное число под единицами.</w:t>
            </w:r>
          </w:p>
          <w:p w:rsidR="005E6AED" w:rsidRDefault="005E6AED" w:rsidP="0070259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3.Умножить десятки и написать полученное число под десятками.</w:t>
            </w:r>
          </w:p>
          <w:p w:rsidR="005E6AED" w:rsidRDefault="005E6AED" w:rsidP="0070259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 Назвать ответ.</w:t>
            </w:r>
          </w:p>
          <w:p w:rsidR="005E6AED" w:rsidRDefault="005E6AED" w:rsidP="00702593">
            <w:proofErr w:type="spellStart"/>
            <w:r w:rsidRPr="009328CC">
              <w:rPr>
                <w:b/>
              </w:rPr>
              <w:t>Физминутка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Микс</w:t>
            </w:r>
            <w:proofErr w:type="spellEnd"/>
            <w:r>
              <w:rPr>
                <w:b/>
              </w:rPr>
              <w:t xml:space="preserve">-Фриз </w:t>
            </w:r>
            <w:proofErr w:type="gramStart"/>
            <w:r>
              <w:rPr>
                <w:b/>
              </w:rPr>
              <w:t>–</w:t>
            </w:r>
            <w:proofErr w:type="spell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руп</w:t>
            </w:r>
            <w:proofErr w:type="spellEnd"/>
            <w:r>
              <w:rPr>
                <w:b/>
              </w:rPr>
              <w:t xml:space="preserve"> </w:t>
            </w:r>
            <w:r>
              <w:t>( уч. смешиваются под музыку, замирают, когда музыка прекращается, и объединяется в группы, количество участников в которых зависит от ответа на какой-либо вопрос)</w:t>
            </w:r>
          </w:p>
          <w:p w:rsidR="005E6AED" w:rsidRPr="009328CC" w:rsidRDefault="005E6AED" w:rsidP="00702593">
            <w:r>
              <w:t xml:space="preserve"> 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ПУУ</w:t>
            </w:r>
          </w:p>
        </w:tc>
      </w:tr>
      <w:tr w:rsidR="005E6AED" w:rsidTr="005E6A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1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ED" w:rsidRPr="00F54F9F" w:rsidRDefault="005E6AED" w:rsidP="00702593">
            <w:pPr>
              <w:rPr>
                <w:sz w:val="28"/>
                <w:szCs w:val="28"/>
              </w:rPr>
            </w:pPr>
            <w:r w:rsidRPr="00F54F9F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 xml:space="preserve">6. </w:t>
            </w:r>
            <w:proofErr w:type="gramStart"/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>Первичное закрепление с проговариванием во внешней речи (5–6 мин</w:t>
            </w:r>
            <w:proofErr w:type="gram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Цель: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организовать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усвоение детьми нового способа действий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при решении данного класса задач с их проговариванием во внешней речи</w:t>
            </w:r>
          </w:p>
          <w:p w:rsidR="005E6AED" w:rsidRPr="00F54F9F" w:rsidRDefault="005E6AED" w:rsidP="00702593">
            <w:pPr>
              <w:rPr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Default="005E6AED" w:rsidP="00702593">
            <w:pPr>
              <w:rPr>
                <w:rFonts w:ascii="Tahoma" w:hAnsi="Tahoma" w:cs="Tahoma"/>
                <w:color w:val="00000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lastRenderedPageBreak/>
              <w:t>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5E6AED" w:rsidRDefault="005E6AED" w:rsidP="0070259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="005E6AED" w:rsidRDefault="005E6AED" w:rsidP="00702593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>
              <w:rPr>
                <w:i/>
                <w:sz w:val="28"/>
                <w:szCs w:val="28"/>
              </w:rPr>
              <w:t xml:space="preserve">Стр. 56 № 2 учебник 1ст. </w:t>
            </w:r>
            <w:proofErr w:type="gramStart"/>
            <w:r>
              <w:rPr>
                <w:i/>
                <w:sz w:val="28"/>
                <w:szCs w:val="28"/>
              </w:rPr>
              <w:t>–н</w:t>
            </w:r>
            <w:proofErr w:type="gramEnd"/>
            <w:r>
              <w:rPr>
                <w:i/>
                <w:sz w:val="28"/>
                <w:szCs w:val="28"/>
              </w:rPr>
              <w:t>а доске</w:t>
            </w:r>
          </w:p>
          <w:p w:rsidR="005E6AED" w:rsidRDefault="005E6AED" w:rsidP="0070259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ст.- на месте с объяснением</w:t>
            </w:r>
          </w:p>
          <w:p w:rsidR="005E6AED" w:rsidRDefault="005E6AED" w:rsidP="0070259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ст.- попробуйте сами</w:t>
            </w:r>
          </w:p>
          <w:p w:rsidR="005E6AED" w:rsidRDefault="005E6AED" w:rsidP="00702593">
            <w:pPr>
              <w:rPr>
                <w:rFonts w:ascii="Tahoma" w:hAnsi="Tahoma" w:cs="Tahoma"/>
                <w:color w:val="000000"/>
              </w:rPr>
            </w:pPr>
          </w:p>
          <w:p w:rsidR="005E6AED" w:rsidRDefault="005E6AED" w:rsidP="00702593"/>
          <w:p w:rsidR="005E6AED" w:rsidRDefault="005E6AED" w:rsidP="00702593"/>
        </w:tc>
        <w:tc>
          <w:tcPr>
            <w:tcW w:w="1186" w:type="dxa"/>
            <w:tcBorders>
              <w:top w:val="nil"/>
              <w:bottom w:val="nil"/>
            </w:tcBorders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ЛУУ</w:t>
            </w:r>
          </w:p>
        </w:tc>
      </w:tr>
      <w:tr w:rsidR="005E6AED" w:rsidTr="005E6A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1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Style w:val="a3"/>
                <w:bCs/>
                <w:color w:val="000000"/>
                <w:sz w:val="28"/>
                <w:szCs w:val="28"/>
              </w:rPr>
              <w:lastRenderedPageBreak/>
              <w:t>8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>. Самостоятельная работа с самопроверкой по эталону. (5–6 мин)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Цель: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1)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проверить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на основе сопоставления с эталоном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свое умение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применять новое учебное содержание в типовых ситуациях;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2)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организовать рефлексию усвоения нового способа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по результатам выполнения самостоятельной работы (особое внимание принципам минимакса и психологической комфортности).</w:t>
            </w:r>
          </w:p>
          <w:p w:rsidR="005E6AED" w:rsidRPr="00F54F9F" w:rsidRDefault="005E6AED" w:rsidP="00702593">
            <w:pPr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Default="00423B61" w:rsidP="00702593">
            <w:pPr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w:pict>
                <v:group id="Group 2" o:spid="_x0000_s1030" style="position:absolute;margin-left:85.45pt;margin-top:4.25pt;width:18pt;height:10.5pt;z-index:251661312;mso-position-horizontal-relative:text;mso-position-vertical-relative:text" coordorigin="3501,2034" coordsize="36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">
                  <v:rect id="Rectangle 3" o:spid="_x0000_s1031" style="position:absolute;left:3501;top:2034;width:360;height: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/YcUA&#10;AADaAAAADwAAAGRycy9kb3ducmV2LnhtbESPzWrDMBCE74G+g9hCL6GW60IJjpVQ8gOlh0ATQ3Nc&#10;rK1taq2MpMROn74KBHIcZuYbpliOphNncr61rOAlSUEQV1a3XCsoD9vnGQgfkDV2lknBhTwsFw+T&#10;AnNtB/6i8z7UIkLY56igCaHPpfRVQwZ9Ynvi6P1YZzBE6WqpHQ4RbjqZpembNNhyXGiwp1VD1e/+&#10;ZBT03ys0m50Mn+7y+nc8lbv1Op0q9fQ4vs9BBBrDPXxrf2gFGV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r9hxQAAANoAAAAPAAAAAAAAAAAAAAAAAJgCAABkcnMv&#10;ZG93bnJldi54bWxQSwUGAAAAAAQABAD1AAAAigMAAAAA&#10;" strokeweight="1.5pt"/>
                  <v:oval id="Oval 4" o:spid="_x0000_s1032" style="position:absolute;left:3741;top:2113;width:40;height: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NFPMIA&#10;AADaAAAADwAAAGRycy9kb3ducmV2LnhtbESPUWvCMBSF3wf7D+EOfJvpJmy2GkUEQZwMWvX90lyb&#10;suamJJmt/34ZDPZ4OOd8h7Ncj7YTN/KhdazgZZqBIK6dbrlRcD7tnucgQkTW2DkmBXcKsF49Piyx&#10;0G7gkm5VbESCcChQgYmxL6QMtSGLYep64uRdnbcYk/SN1B6HBLedfM2yN2mx5bRgsKetofqr+rYK&#10;wqcpd40+zs4fw/uxuxzyobK5UpOncbMAEWmM/+G/9l4rmMHvlX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0U8wgAAANoAAAAPAAAAAAAAAAAAAAAAAJgCAABkcnMvZG93&#10;bnJldi54bWxQSwUGAAAAAAQABAD1AAAAhwMAAAAA&#10;" fillcolor="black" strokeweight="2.25pt"/>
                  <v:oval id="Oval 5" o:spid="_x0000_s1033" style="position:absolute;left:3576;top:2112;width:40;height: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dSMMA&#10;AADaAAAADwAAAGRycy9kb3ducmV2LnhtbESPQWvCQBSE70L/w/IKvemmrdgmZpVSEIqKkNTeH9ln&#10;NjT7NmS3Jv33riB4HGbmGyZfj7YVZ+p941jB8ywBQVw53XCt4Pi9mb6D8AFZY+uYFPyTh/XqYZJj&#10;pt3ABZ3LUIsIYZ+hAhNCl0npK0MW/cx1xNE7ud5iiLKvpe5xiHDbypckWUiLDccFgx19Gqp+yz+r&#10;wB9Msan1/vW4G9727c82HUqbKvX0OH4sQQQawz18a39pBXO4Xok3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dSMMAAADaAAAADwAAAAAAAAAAAAAAAACYAgAAZHJzL2Rv&#10;d25yZXYueG1sUEsFBgAAAAAEAAQA9QAAAIgDAAAAAA==&#10;" fillcolor="black" strokeweight="2.25pt"/>
                </v:group>
              </w:pict>
            </w:r>
            <w:r w:rsidR="005E6AED">
              <w:rPr>
                <w:b/>
                <w:i/>
                <w:sz w:val="28"/>
                <w:szCs w:val="28"/>
              </w:rPr>
              <w:t>Задание 10 (У</w:t>
            </w:r>
            <w:r w:rsidR="005E6AED">
              <w:rPr>
                <w:i/>
                <w:sz w:val="28"/>
                <w:szCs w:val="28"/>
              </w:rPr>
              <w:t>)            с взаимопроверкой</w:t>
            </w:r>
            <w:r w:rsidR="005E6AED">
              <w:rPr>
                <w:b/>
                <w:i/>
                <w:sz w:val="28"/>
                <w:szCs w:val="28"/>
              </w:rPr>
              <w:t xml:space="preserve"> </w:t>
            </w:r>
            <w:r w:rsidR="005E6AED">
              <w:rPr>
                <w:i/>
                <w:sz w:val="28"/>
                <w:szCs w:val="28"/>
              </w:rPr>
              <w:t>(задание на карточках</w:t>
            </w:r>
            <w:r w:rsidR="005E6AED">
              <w:rPr>
                <w:b/>
                <w:i/>
                <w:sz w:val="28"/>
                <w:szCs w:val="28"/>
              </w:rPr>
              <w:t>)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Выполните  письменное умножение.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в.:13•2   22•4     34•2     12•4     42•1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2в.: 12•3    22•3     42•2    11•4    32•3</w:t>
            </w:r>
          </w:p>
          <w:p w:rsidR="005E6AED" w:rsidRDefault="005E6AED" w:rsidP="00702593"/>
        </w:tc>
        <w:tc>
          <w:tcPr>
            <w:tcW w:w="1186" w:type="dxa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shd w:val="clear" w:color="auto" w:fill="auto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ПУУ</w:t>
            </w:r>
          </w:p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КУУ</w:t>
            </w:r>
          </w:p>
        </w:tc>
      </w:tr>
      <w:tr w:rsidR="005E6AED" w:rsidTr="005E6A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1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Cs/>
                <w:color w:val="000000"/>
                <w:sz w:val="28"/>
                <w:szCs w:val="28"/>
              </w:rPr>
              <w:t>7.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 xml:space="preserve"> Включение в систему знаний и повторение. (5–8 мин)</w:t>
            </w:r>
          </w:p>
          <w:p w:rsidR="005E6AED" w:rsidRPr="00F54F9F" w:rsidRDefault="005E6AED" w:rsidP="00702593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Цель: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1) выявить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границы применимости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нового знания;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2)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повторить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учебное содержание, необходимое для обеспечения содержательной непрерывности. </w:t>
            </w:r>
          </w:p>
          <w:p w:rsidR="005E6AED" w:rsidRPr="00F54F9F" w:rsidRDefault="005E6AED" w:rsidP="00702593">
            <w:pPr>
              <w:rPr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Default="005E6AED" w:rsidP="00702593">
            <w:pPr>
              <w:rPr>
                <w:sz w:val="28"/>
                <w:szCs w:val="28"/>
              </w:rPr>
            </w:pPr>
            <w:r w:rsidRPr="00224F5D">
              <w:rPr>
                <w:sz w:val="28"/>
                <w:szCs w:val="28"/>
              </w:rPr>
              <w:t xml:space="preserve">С.56 учебник №3 задача 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мы знаем о задачах</w:t>
            </w:r>
            <w:proofErr w:type="gramStart"/>
            <w:r>
              <w:rPr>
                <w:sz w:val="28"/>
                <w:szCs w:val="28"/>
              </w:rPr>
              <w:t>? ( ………………..)</w:t>
            </w:r>
            <w:proofErr w:type="gramEnd"/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 интересна это задача?(…………..)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у нас отсутствует</w:t>
            </w:r>
            <w:proofErr w:type="gramStart"/>
            <w:r>
              <w:rPr>
                <w:sz w:val="28"/>
                <w:szCs w:val="28"/>
              </w:rPr>
              <w:t>? (……………)</w:t>
            </w:r>
            <w:proofErr w:type="gramEnd"/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-Мы можем составить задачу?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изображено на  рисунке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 краски и кисть)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Попробуйте составить задачу. ТАЙМД ПЭА ШЕА.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Составляем задачу. Сначала думаем, потом рассказываем  партнёру по лицу.  Первый начинает, второй его слушает.  Продолжает второй, первый слушает. (Опрос – какую задачу составил твой партнёр)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Решение обсуждаем с партнёром по плечу.(…….)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запишите решение в тетрадях.</w:t>
            </w:r>
          </w:p>
          <w:p w:rsidR="005E6AED" w:rsidRPr="00224F5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доску, сравните свои ответы.</w:t>
            </w:r>
          </w:p>
        </w:tc>
        <w:tc>
          <w:tcPr>
            <w:tcW w:w="1186" w:type="dxa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shd w:val="clear" w:color="auto" w:fill="auto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E6AED" w:rsidTr="005E6A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646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ED" w:rsidRPr="00F54F9F" w:rsidRDefault="005E6AED" w:rsidP="00702593">
            <w:pPr>
              <w:rPr>
                <w:sz w:val="28"/>
                <w:szCs w:val="28"/>
              </w:rPr>
            </w:pP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lastRenderedPageBreak/>
              <w:t>9. Рефлексия учебной деятельности на уроке (итог урока). (2–4 мин)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Цель: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1)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зафиксировать новое содержание</w:t>
            </w:r>
            <w:r w:rsidRPr="00F54F9F">
              <w:rPr>
                <w:bCs/>
                <w:color w:val="000000"/>
                <w:sz w:val="28"/>
                <w:szCs w:val="28"/>
              </w:rPr>
              <w:t>, изученное на уроке;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2) провести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рефлексивный анализ учебной деятельности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с точки зрения выполнения требований, известных учащимся;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3)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оценить собственную деятельность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на уроке; 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4) зафиксировать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неразрешенные затруднения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как направления будущей учебной деятельности;</w:t>
            </w:r>
          </w:p>
          <w:p w:rsidR="005E6AED" w:rsidRPr="00F54F9F" w:rsidRDefault="005E6AED" w:rsidP="007025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5) обсудить и записать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домашнее задание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5E6AED" w:rsidRPr="00F54F9F" w:rsidRDefault="005E6AED" w:rsidP="00702593">
            <w:pPr>
              <w:rPr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Я всё понял,  но у меня остались вопросы.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Я всё понял,  могу работать по алгоритму,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другому.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Если вы согласны с первым утверждением, выбирайте жёлтые сердечки, если со вторым –  розовые сердечки. 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3.- Кого из ребят вы можете поблагодарить сегодня за помощь? Кто очень хорошо работал на уроке?       (ЛУУД)</w:t>
            </w:r>
          </w:p>
          <w:p w:rsidR="005E6AED" w:rsidRDefault="005E6AED" w:rsidP="00702593">
            <w:pPr>
              <w:rPr>
                <w:b/>
                <w:sz w:val="28"/>
                <w:szCs w:val="28"/>
              </w:rPr>
            </w:pP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</w:t>
            </w:r>
            <w:r w:rsidRPr="00124B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  стр.57  №8</w:t>
            </w:r>
          </w:p>
          <w:p w:rsidR="005E6AED" w:rsidRPr="00124BF0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  <w:lang w:val="en-US"/>
              </w:rPr>
              <w:t>II</w:t>
            </w:r>
            <w:r w:rsidRPr="00124B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  написать 4 примера столбиком</w:t>
            </w:r>
          </w:p>
          <w:p w:rsidR="005E6AED" w:rsidRDefault="005E6AED" w:rsidP="0070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-Спасибо за работу!</w:t>
            </w:r>
          </w:p>
          <w:p w:rsidR="005E6AED" w:rsidRDefault="005E6AED" w:rsidP="00702593"/>
        </w:tc>
        <w:tc>
          <w:tcPr>
            <w:tcW w:w="1186" w:type="dxa"/>
            <w:shd w:val="clear" w:color="auto" w:fill="auto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ЛУУ</w:t>
            </w:r>
          </w:p>
        </w:tc>
        <w:tc>
          <w:tcPr>
            <w:tcW w:w="1186" w:type="dxa"/>
          </w:tcPr>
          <w:p w:rsidR="005E6AED" w:rsidRDefault="005E6AED" w:rsidP="0070259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5E6AED" w:rsidRDefault="005E6AED" w:rsidP="005E6AED"/>
    <w:p w:rsidR="005E6AED" w:rsidRDefault="005E6AED" w:rsidP="005E6AED"/>
    <w:p w:rsidR="005E6AED" w:rsidRDefault="005E6AED" w:rsidP="005E6AED"/>
    <w:p w:rsidR="005E6AED" w:rsidRDefault="005E6AED" w:rsidP="005E6AED"/>
    <w:p w:rsidR="00754B26" w:rsidRDefault="00754B26"/>
    <w:sectPr w:rsidR="00754B26" w:rsidSect="00D52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7234"/>
    <w:multiLevelType w:val="hybridMultilevel"/>
    <w:tmpl w:val="435217D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962F3"/>
    <w:multiLevelType w:val="hybridMultilevel"/>
    <w:tmpl w:val="F6EC87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2C2"/>
    <w:rsid w:val="00423B61"/>
    <w:rsid w:val="00525027"/>
    <w:rsid w:val="005E6AED"/>
    <w:rsid w:val="00754B26"/>
    <w:rsid w:val="00894943"/>
    <w:rsid w:val="008F02C2"/>
    <w:rsid w:val="00C3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E6AED"/>
    <w:rPr>
      <w:i/>
      <w:iCs/>
    </w:rPr>
  </w:style>
  <w:style w:type="paragraph" w:styleId="a4">
    <w:name w:val="List Paragraph"/>
    <w:basedOn w:val="a"/>
    <w:uiPriority w:val="34"/>
    <w:qFormat/>
    <w:rsid w:val="005E6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Розалия</cp:lastModifiedBy>
  <cp:revision>4</cp:revision>
  <dcterms:created xsi:type="dcterms:W3CDTF">2014-02-02T16:27:00Z</dcterms:created>
  <dcterms:modified xsi:type="dcterms:W3CDTF">2014-02-03T05:41:00Z</dcterms:modified>
</cp:coreProperties>
</file>