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AD" w:rsidRPr="00C9326A" w:rsidRDefault="009B3CAD" w:rsidP="009B3CA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326A">
        <w:rPr>
          <w:rFonts w:ascii="Times New Roman" w:hAnsi="Times New Roman" w:cs="Times New Roman"/>
          <w:sz w:val="24"/>
          <w:szCs w:val="24"/>
        </w:rPr>
        <w:t>Здоровье гораздо более зависит от наших привычек и питания,</w:t>
      </w:r>
    </w:p>
    <w:p w:rsidR="009B3CAD" w:rsidRPr="00C9326A" w:rsidRDefault="009B3CAD" w:rsidP="009B3CA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326A">
        <w:rPr>
          <w:rFonts w:ascii="Times New Roman" w:hAnsi="Times New Roman" w:cs="Times New Roman"/>
          <w:sz w:val="24"/>
          <w:szCs w:val="24"/>
        </w:rPr>
        <w:t xml:space="preserve"> чем от врачебного искусства.</w:t>
      </w:r>
    </w:p>
    <w:p w:rsidR="00E74866" w:rsidRDefault="009B3CAD" w:rsidP="009B3CA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326A">
        <w:rPr>
          <w:rFonts w:ascii="Times New Roman" w:hAnsi="Times New Roman" w:cs="Times New Roman"/>
          <w:sz w:val="24"/>
          <w:szCs w:val="24"/>
        </w:rPr>
        <w:t xml:space="preserve"> Шекспир У.</w:t>
      </w:r>
    </w:p>
    <w:p w:rsidR="00C9326A" w:rsidRDefault="00C9326A" w:rsidP="00C932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Современные направления развития и воспитания учащихся ставят перед школой цель по созданию условий для саморазвития и самореализации личности обучающихся, их успешной самореализации в обществе. Поэтому одним из приоритетных направлений</w:t>
      </w:r>
      <w:r w:rsidR="00CD639E">
        <w:rPr>
          <w:rFonts w:ascii="Times New Roman" w:hAnsi="Times New Roman" w:cs="Times New Roman"/>
          <w:sz w:val="24"/>
          <w:szCs w:val="24"/>
        </w:rPr>
        <w:t xml:space="preserve"> в воспитании младших школьников является формирование здорового образа жизни.</w:t>
      </w:r>
    </w:p>
    <w:p w:rsidR="00CD639E" w:rsidRDefault="00CD639E" w:rsidP="00C932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Понятие здоровья складывается из многих составляющих (культура, духовность, быт, физические, умственные и эмоциональные нагрузки, экология и питание). Воспитание здорового образа жизни может принести положительные плоды только в том случае, если педагог тесно сотрудничает с семьями учащихся. Большинство родителей чрезвычайно волнует питание детей.</w:t>
      </w:r>
    </w:p>
    <w:p w:rsidR="00CD639E" w:rsidRDefault="00CD639E" w:rsidP="00C932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Питание – один из факторов, поддающихся максимальной корректировке, в том числе в детском и подростковом возрасте.</w:t>
      </w:r>
      <w:r w:rsidR="00834A04">
        <w:rPr>
          <w:rFonts w:ascii="Times New Roman" w:hAnsi="Times New Roman" w:cs="Times New Roman"/>
          <w:sz w:val="24"/>
          <w:szCs w:val="24"/>
        </w:rPr>
        <w:t xml:space="preserve"> Соответствующие компоненты питания оказывают существенное влияние, как на физическое здоровье человека, так и на его эмоционально-культурный уровень, поведение в социуме. Избыток или недостаток каких-либо веществ в рационе детей могут создавать предпосылки для возникновения различных заболеваний, вызывать агрессию или пассивность, повышенную эмоциональность или, стимулировать, или, наоборот блокировать работу мозга, нервной системы и защиты организма.</w:t>
      </w:r>
    </w:p>
    <w:p w:rsidR="00834A04" w:rsidRDefault="00834A04" w:rsidP="00C932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Проблемы питания школьников являются одной из актуальных, поскольку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обеспечением</w:t>
      </w:r>
      <w:r w:rsidR="00AE0149">
        <w:rPr>
          <w:rFonts w:ascii="Times New Roman" w:hAnsi="Times New Roman" w:cs="Times New Roman"/>
          <w:sz w:val="24"/>
          <w:szCs w:val="24"/>
        </w:rPr>
        <w:t xml:space="preserve"> здорового развития подрастающего поколения. Особого внимания заслуживает низкий уровень культуры питания, в том числе детей школьного возраста, что обуславливает необходимость широкой просветительской деятельности в школах, в средствах массовой информации, направленной на обеспечение осознанного понимания школьниками и их родителями принципов рационального питания.</w:t>
      </w:r>
    </w:p>
    <w:p w:rsidR="00F03E4E" w:rsidRDefault="00F03E4E" w:rsidP="00C932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Убедительно доказано неблагоприятное влияние хронической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-калорийной недостаточности на интеллектуальное и физическое развитие. В контролируемых условиях показано, что у детей-школьников, регулярно не завтракающих перед выходом в школу, снижается способность выполнять психофизические тесты, требующие внимания, напряжения, напряжения памяти. </w:t>
      </w:r>
      <w:r w:rsidR="00826CE5">
        <w:rPr>
          <w:rFonts w:ascii="Times New Roman" w:hAnsi="Times New Roman" w:cs="Times New Roman"/>
          <w:sz w:val="24"/>
          <w:szCs w:val="24"/>
        </w:rPr>
        <w:t>Отсутствие завтрака у детей школьного возраста сказывается на успеваемости и способности к обучению.</w:t>
      </w:r>
    </w:p>
    <w:p w:rsidR="00826CE5" w:rsidRPr="00C9326A" w:rsidRDefault="00826CE5" w:rsidP="00C932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Чтобы ученик лучше справлялся с нагрузками, питание должно быть разнообразным, полноценным, богатыми витаминами и </w:t>
      </w:r>
      <w:r w:rsidR="00091A5D">
        <w:rPr>
          <w:rFonts w:ascii="Times New Roman" w:hAnsi="Times New Roman" w:cs="Times New Roman"/>
          <w:sz w:val="24"/>
          <w:szCs w:val="24"/>
        </w:rPr>
        <w:t>микроэлементами. Переизбыток вредных простых углеводов, вопреки распространённому мнению только мешает школьнику быть бодрым и активным. Поэтому детей необходимо приучить правильно питаться!</w:t>
      </w:r>
      <w:bookmarkStart w:id="0" w:name="_GoBack"/>
      <w:bookmarkEnd w:id="0"/>
    </w:p>
    <w:sectPr w:rsidR="00826CE5" w:rsidRPr="00C93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753"/>
    <w:rsid w:val="00091A5D"/>
    <w:rsid w:val="00826CE5"/>
    <w:rsid w:val="00834A04"/>
    <w:rsid w:val="009B3CAD"/>
    <w:rsid w:val="009B7753"/>
    <w:rsid w:val="00AE0149"/>
    <w:rsid w:val="00C9326A"/>
    <w:rsid w:val="00CD639E"/>
    <w:rsid w:val="00E74866"/>
    <w:rsid w:val="00F0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2013-02-04T10:38:00Z</dcterms:created>
  <dcterms:modified xsi:type="dcterms:W3CDTF">2013-02-04T11:58:00Z</dcterms:modified>
</cp:coreProperties>
</file>