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233" w:rsidRPr="00133393" w:rsidRDefault="007C6233" w:rsidP="007C6233">
      <w:pPr>
        <w:jc w:val="center"/>
        <w:rPr>
          <w:rFonts w:ascii="Bookman Old Style" w:hAnsi="Bookman Old Style"/>
          <w:bCs/>
          <w:sz w:val="28"/>
          <w:szCs w:val="28"/>
        </w:rPr>
      </w:pPr>
      <w:r w:rsidRPr="00201B62">
        <w:rPr>
          <w:rFonts w:ascii="Bookman Old Style" w:hAnsi="Bookman Old Style"/>
          <w:bCs/>
          <w:sz w:val="28"/>
          <w:szCs w:val="28"/>
        </w:rPr>
        <w:t xml:space="preserve">26 марта 2012  - </w:t>
      </w:r>
      <w:r w:rsidRPr="00201B62">
        <w:rPr>
          <w:rFonts w:ascii="Bookman Old Style" w:hAnsi="Bookman Old Style"/>
          <w:sz w:val="28"/>
          <w:szCs w:val="28"/>
        </w:rPr>
        <w:t>областной методический семинар для учителей математики </w:t>
      </w:r>
      <w:r w:rsidRPr="00201B62">
        <w:rPr>
          <w:rFonts w:ascii="Bookman Old Style" w:hAnsi="Bookman Old Style"/>
          <w:bCs/>
          <w:sz w:val="28"/>
          <w:szCs w:val="28"/>
        </w:rPr>
        <w:t>«Формирование пространственного мышления школьников при обучении геометрии».</w:t>
      </w:r>
    </w:p>
    <w:p w:rsidR="007C6233" w:rsidRPr="00133393" w:rsidRDefault="007C6233" w:rsidP="001E29E0">
      <w:pPr>
        <w:rPr>
          <w:b/>
          <w:bCs/>
        </w:rPr>
      </w:pPr>
    </w:p>
    <w:p w:rsidR="007C6233" w:rsidRPr="003D48B6" w:rsidRDefault="007C6233" w:rsidP="001E29E0">
      <w:pPr>
        <w:rPr>
          <w:b/>
          <w:bCs/>
        </w:rPr>
      </w:pPr>
    </w:p>
    <w:p w:rsidR="007C6233" w:rsidRPr="00201B62" w:rsidRDefault="007C6233" w:rsidP="007C6233">
      <w:pPr>
        <w:jc w:val="center"/>
        <w:rPr>
          <w:rFonts w:ascii="Bookman Old Style" w:hAnsi="Bookman Old Style"/>
          <w:b/>
          <w:bCs/>
          <w:i/>
          <w:sz w:val="32"/>
          <w:szCs w:val="32"/>
          <w:u w:val="single"/>
        </w:rPr>
      </w:pPr>
      <w:r w:rsidRPr="00201B62">
        <w:rPr>
          <w:rFonts w:ascii="Bookman Old Style" w:hAnsi="Bookman Old Style"/>
          <w:b/>
          <w:bCs/>
          <w:i/>
          <w:sz w:val="32"/>
          <w:szCs w:val="32"/>
          <w:u w:val="single"/>
        </w:rPr>
        <w:t xml:space="preserve">Отчет по реализации экспериментальной площадки «Формирование пространственного мышления на основе </w:t>
      </w:r>
    </w:p>
    <w:p w:rsidR="007C6233" w:rsidRPr="00201B62" w:rsidRDefault="007C6233" w:rsidP="007C6233">
      <w:pPr>
        <w:jc w:val="center"/>
        <w:rPr>
          <w:rFonts w:ascii="Bookman Old Style" w:hAnsi="Bookman Old Style"/>
          <w:b/>
          <w:bCs/>
          <w:i/>
          <w:sz w:val="32"/>
          <w:szCs w:val="32"/>
          <w:u w:val="single"/>
        </w:rPr>
      </w:pPr>
      <w:r w:rsidRPr="00201B62">
        <w:rPr>
          <w:rFonts w:ascii="Bookman Old Style" w:hAnsi="Bookman Old Style"/>
          <w:b/>
          <w:bCs/>
          <w:i/>
          <w:sz w:val="32"/>
          <w:szCs w:val="32"/>
          <w:u w:val="single"/>
        </w:rPr>
        <w:t>синергетического подхода»</w:t>
      </w:r>
    </w:p>
    <w:p w:rsidR="007C6233" w:rsidRPr="003D48B6" w:rsidRDefault="007C6233" w:rsidP="001E29E0">
      <w:pPr>
        <w:rPr>
          <w:b/>
          <w:bCs/>
        </w:rPr>
      </w:pPr>
    </w:p>
    <w:p w:rsidR="007C6233" w:rsidRPr="003D48B6" w:rsidRDefault="007C6233" w:rsidP="007C6233"/>
    <w:p w:rsidR="007C6233" w:rsidRPr="003D48B6" w:rsidRDefault="007C6233" w:rsidP="007C6233"/>
    <w:p w:rsidR="007C6233" w:rsidRPr="003D48B6" w:rsidRDefault="007E1C52" w:rsidP="007C623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16.25pt;width:450.75pt;height:208.9pt;z-index:251660288;mso-position-horizontal:left" fillcolor="#369" stroked="f">
            <v:shadow on="t" color="#b2b2b2" opacity="52429f" offset="3pt"/>
            <v:textpath style="font-family:&quot;Times New Roman&quot;;v-text-kern:t" trim="t" fitpath="t" string="Система задач&#10;для развития&#10;пространственного&#10;мышления учащихся&#10;младших классов"/>
            <w10:wrap type="square" side="right"/>
          </v:shape>
        </w:pict>
      </w:r>
    </w:p>
    <w:p w:rsidR="007C6233" w:rsidRPr="003D48B6" w:rsidRDefault="007C6233" w:rsidP="001E29E0">
      <w:pPr>
        <w:rPr>
          <w:b/>
          <w:bCs/>
        </w:rPr>
      </w:pPr>
      <w:r w:rsidRPr="003D48B6">
        <w:rPr>
          <w:b/>
          <w:bCs/>
        </w:rPr>
        <w:br w:type="textWrapping" w:clear="all"/>
      </w:r>
    </w:p>
    <w:p w:rsidR="007C6233" w:rsidRDefault="007C6233" w:rsidP="001E29E0">
      <w:pPr>
        <w:rPr>
          <w:b/>
          <w:bCs/>
        </w:rPr>
      </w:pPr>
    </w:p>
    <w:p w:rsidR="00201B62" w:rsidRDefault="00201B62" w:rsidP="001E29E0">
      <w:pPr>
        <w:rPr>
          <w:b/>
          <w:bCs/>
        </w:rPr>
      </w:pPr>
    </w:p>
    <w:p w:rsidR="00201B62" w:rsidRDefault="00201B62" w:rsidP="001E29E0">
      <w:pPr>
        <w:rPr>
          <w:b/>
          <w:bCs/>
        </w:rPr>
      </w:pPr>
    </w:p>
    <w:p w:rsidR="00201B62" w:rsidRDefault="00201B62" w:rsidP="001E29E0">
      <w:pPr>
        <w:rPr>
          <w:b/>
          <w:bCs/>
        </w:rPr>
      </w:pPr>
    </w:p>
    <w:p w:rsidR="00201B62" w:rsidRDefault="00201B62" w:rsidP="001E29E0">
      <w:pPr>
        <w:rPr>
          <w:b/>
          <w:bCs/>
        </w:rPr>
      </w:pPr>
    </w:p>
    <w:p w:rsidR="00201B62" w:rsidRDefault="00201B62" w:rsidP="001E29E0">
      <w:pPr>
        <w:rPr>
          <w:b/>
          <w:bCs/>
        </w:rPr>
      </w:pPr>
    </w:p>
    <w:p w:rsidR="00201B62" w:rsidRDefault="00201B62" w:rsidP="001E29E0">
      <w:pPr>
        <w:rPr>
          <w:b/>
          <w:bCs/>
        </w:rPr>
      </w:pPr>
    </w:p>
    <w:p w:rsidR="00201B62" w:rsidRDefault="00201B62" w:rsidP="001E29E0">
      <w:pPr>
        <w:rPr>
          <w:b/>
          <w:bCs/>
        </w:rPr>
      </w:pPr>
    </w:p>
    <w:p w:rsidR="00201B62" w:rsidRDefault="00201B62" w:rsidP="001E29E0">
      <w:pPr>
        <w:rPr>
          <w:b/>
          <w:bCs/>
        </w:rPr>
      </w:pPr>
    </w:p>
    <w:p w:rsidR="00201B62" w:rsidRDefault="00201B62" w:rsidP="001E29E0">
      <w:pPr>
        <w:rPr>
          <w:b/>
          <w:bCs/>
        </w:rPr>
      </w:pPr>
    </w:p>
    <w:p w:rsidR="00201B62" w:rsidRDefault="00201B62" w:rsidP="001E29E0">
      <w:pPr>
        <w:rPr>
          <w:b/>
          <w:bCs/>
        </w:rPr>
      </w:pPr>
    </w:p>
    <w:p w:rsidR="00201B62" w:rsidRPr="003D48B6" w:rsidRDefault="00201B62" w:rsidP="001E29E0">
      <w:pPr>
        <w:rPr>
          <w:b/>
          <w:bCs/>
        </w:rPr>
      </w:pPr>
    </w:p>
    <w:p w:rsidR="007C6233" w:rsidRPr="003D48B6" w:rsidRDefault="007C6233" w:rsidP="001E29E0">
      <w:pPr>
        <w:rPr>
          <w:b/>
          <w:bCs/>
        </w:rPr>
      </w:pPr>
    </w:p>
    <w:p w:rsidR="007C6233" w:rsidRPr="00201B62" w:rsidRDefault="007C6233" w:rsidP="00201B62">
      <w:pPr>
        <w:ind w:left="4956" w:firstLine="708"/>
        <w:rPr>
          <w:bCs/>
          <w:i/>
          <w:sz w:val="32"/>
          <w:szCs w:val="32"/>
        </w:rPr>
      </w:pPr>
      <w:r w:rsidRPr="00201B62">
        <w:rPr>
          <w:bCs/>
          <w:i/>
          <w:sz w:val="32"/>
          <w:szCs w:val="32"/>
        </w:rPr>
        <w:t>Выступление учителя</w:t>
      </w:r>
    </w:p>
    <w:p w:rsidR="007C6233" w:rsidRPr="00201B62" w:rsidRDefault="00201B62" w:rsidP="00201B62">
      <w:pPr>
        <w:ind w:left="4956" w:firstLine="708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н</w:t>
      </w:r>
      <w:r w:rsidR="007C6233" w:rsidRPr="00201B62">
        <w:rPr>
          <w:bCs/>
          <w:i/>
          <w:sz w:val="32"/>
          <w:szCs w:val="32"/>
        </w:rPr>
        <w:t>ачальных классов</w:t>
      </w:r>
    </w:p>
    <w:p w:rsidR="007C6233" w:rsidRPr="00201B62" w:rsidRDefault="007C6233" w:rsidP="00201B62">
      <w:pPr>
        <w:ind w:left="4956" w:firstLine="708"/>
        <w:rPr>
          <w:bCs/>
          <w:i/>
          <w:sz w:val="32"/>
          <w:szCs w:val="32"/>
        </w:rPr>
      </w:pPr>
      <w:r w:rsidRPr="00201B62">
        <w:rPr>
          <w:bCs/>
          <w:i/>
          <w:sz w:val="32"/>
          <w:szCs w:val="32"/>
        </w:rPr>
        <w:t>МОУ «СОШ №59 с УИП»</w:t>
      </w:r>
    </w:p>
    <w:p w:rsidR="007C6233" w:rsidRPr="00201B62" w:rsidRDefault="007C6233" w:rsidP="00201B62">
      <w:pPr>
        <w:ind w:left="4956" w:firstLine="708"/>
        <w:rPr>
          <w:bCs/>
          <w:i/>
          <w:sz w:val="32"/>
          <w:szCs w:val="32"/>
        </w:rPr>
      </w:pPr>
      <w:r w:rsidRPr="00201B62">
        <w:rPr>
          <w:bCs/>
          <w:i/>
          <w:sz w:val="32"/>
          <w:szCs w:val="32"/>
        </w:rPr>
        <w:t>Елиференко А.М.</w:t>
      </w:r>
    </w:p>
    <w:p w:rsidR="007C6233" w:rsidRPr="00201B62" w:rsidRDefault="007C6233" w:rsidP="007C6233">
      <w:pPr>
        <w:ind w:left="3540" w:firstLine="708"/>
        <w:rPr>
          <w:bCs/>
          <w:i/>
          <w:sz w:val="32"/>
          <w:szCs w:val="32"/>
        </w:rPr>
      </w:pPr>
    </w:p>
    <w:p w:rsidR="007C6233" w:rsidRPr="00201B62" w:rsidRDefault="007C6233" w:rsidP="007C6233">
      <w:pPr>
        <w:ind w:left="3540" w:firstLine="708"/>
        <w:rPr>
          <w:bCs/>
          <w:i/>
          <w:sz w:val="32"/>
          <w:szCs w:val="32"/>
        </w:rPr>
      </w:pPr>
    </w:p>
    <w:p w:rsidR="007C6233" w:rsidRPr="003D48B6" w:rsidRDefault="007C6233" w:rsidP="007C6233">
      <w:pPr>
        <w:ind w:left="3540" w:firstLine="708"/>
        <w:rPr>
          <w:bCs/>
          <w:i/>
        </w:rPr>
      </w:pPr>
    </w:p>
    <w:p w:rsidR="003D48B6" w:rsidRDefault="007C6233" w:rsidP="00201B62">
      <w:pPr>
        <w:ind w:left="3540" w:firstLine="708"/>
        <w:rPr>
          <w:b/>
          <w:bCs/>
        </w:rPr>
      </w:pPr>
      <w:r w:rsidRPr="003D48B6">
        <w:rPr>
          <w:b/>
          <w:bCs/>
        </w:rPr>
        <w:t>2012 г</w:t>
      </w:r>
    </w:p>
    <w:p w:rsidR="003D48B6" w:rsidRPr="003D48B6" w:rsidRDefault="003D48B6" w:rsidP="007C6233">
      <w:pPr>
        <w:ind w:left="3540" w:firstLine="708"/>
        <w:rPr>
          <w:b/>
          <w:bCs/>
        </w:rPr>
      </w:pPr>
    </w:p>
    <w:tbl>
      <w:tblPr>
        <w:tblStyle w:val="a6"/>
        <w:tblW w:w="0" w:type="auto"/>
        <w:tblLook w:val="04A0"/>
      </w:tblPr>
      <w:tblGrid>
        <w:gridCol w:w="3085"/>
        <w:gridCol w:w="6486"/>
      </w:tblGrid>
      <w:tr w:rsidR="003D48B6" w:rsidRPr="003D48B6" w:rsidTr="003D48B6">
        <w:tc>
          <w:tcPr>
            <w:tcW w:w="3102" w:type="dxa"/>
          </w:tcPr>
          <w:p w:rsidR="007C6233" w:rsidRPr="003D48B6" w:rsidRDefault="007C6233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7C6233" w:rsidRPr="003D48B6" w:rsidRDefault="007C6233" w:rsidP="007C6233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 xml:space="preserve">В настоящее время в методической литературе по математике большое внимание уделяется вопросу развития пространственного мышления с помощью  геометрических устных и </w:t>
            </w:r>
            <w:proofErr w:type="spellStart"/>
            <w:r w:rsidRPr="003D48B6">
              <w:rPr>
                <w:sz w:val="24"/>
                <w:szCs w:val="24"/>
              </w:rPr>
              <w:t>полуустных</w:t>
            </w:r>
            <w:proofErr w:type="spellEnd"/>
            <w:r w:rsidRPr="003D48B6">
              <w:rPr>
                <w:sz w:val="24"/>
                <w:szCs w:val="24"/>
              </w:rPr>
              <w:t xml:space="preserve">  задач.</w:t>
            </w:r>
          </w:p>
          <w:p w:rsidR="007C6233" w:rsidRPr="003D48B6" w:rsidRDefault="007C6233" w:rsidP="001E29E0">
            <w:pPr>
              <w:rPr>
                <w:sz w:val="24"/>
                <w:szCs w:val="24"/>
              </w:rPr>
            </w:pPr>
          </w:p>
        </w:tc>
      </w:tr>
      <w:tr w:rsidR="003D48B6" w:rsidRPr="003D48B6" w:rsidTr="003D48B6">
        <w:tc>
          <w:tcPr>
            <w:tcW w:w="3102" w:type="dxa"/>
          </w:tcPr>
          <w:p w:rsidR="007C6233" w:rsidRPr="003D48B6" w:rsidRDefault="003163EF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762125" cy="10668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:rsidR="003163EF" w:rsidRPr="003D48B6" w:rsidRDefault="007C6233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Для реализации экспериментальной  работы мы ввели программу «Наглядная геометрия» (автор Истомина). Приоритетной целью начального курса геометрии  является  целенаправленная работа над развитием пространственного мышления младших школьников.</w:t>
            </w:r>
          </w:p>
        </w:tc>
      </w:tr>
      <w:tr w:rsidR="003D48B6" w:rsidRPr="003D48B6" w:rsidTr="003D48B6">
        <w:tc>
          <w:tcPr>
            <w:tcW w:w="3102" w:type="dxa"/>
          </w:tcPr>
          <w:p w:rsidR="007C6233" w:rsidRPr="003D48B6" w:rsidRDefault="003163EF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762125" cy="11144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:rsidR="003163EF" w:rsidRPr="003D48B6" w:rsidRDefault="007C6233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Решая задачу развития пространственного мышления  я ориентируюсь на общекультурные цели</w:t>
            </w:r>
            <w:r w:rsidRPr="003D48B6">
              <w:rPr>
                <w:rStyle w:val="apple-converted-space"/>
                <w:sz w:val="24"/>
                <w:szCs w:val="24"/>
              </w:rPr>
              <w:t> </w:t>
            </w:r>
            <w:r w:rsidRPr="003D48B6">
              <w:rPr>
                <w:sz w:val="24"/>
                <w:szCs w:val="24"/>
              </w:rPr>
              <w:t>обучения геометрии и стремлюсь развить у учащихся интуицию, образное</w:t>
            </w:r>
            <w:proofErr w:type="gramStart"/>
            <w:r w:rsidRPr="003D48B6">
              <w:rPr>
                <w:sz w:val="24"/>
                <w:szCs w:val="24"/>
              </w:rPr>
              <w:t xml:space="preserve"> ,</w:t>
            </w:r>
            <w:proofErr w:type="gramEnd"/>
            <w:r w:rsidRPr="003D48B6">
              <w:rPr>
                <w:sz w:val="24"/>
                <w:szCs w:val="24"/>
              </w:rPr>
              <w:t xml:space="preserve"> пространственное и логическое мышление, сформиро</w:t>
            </w:r>
            <w:r w:rsidRPr="003D48B6">
              <w:rPr>
                <w:sz w:val="24"/>
                <w:szCs w:val="24"/>
              </w:rPr>
              <w:softHyphen/>
              <w:t>вать у них геометрические умения и навыки, а так</w:t>
            </w:r>
            <w:r w:rsidRPr="003D48B6">
              <w:rPr>
                <w:sz w:val="24"/>
                <w:szCs w:val="24"/>
              </w:rPr>
              <w:softHyphen/>
              <w:t>же способности читать графическую информацию.</w:t>
            </w:r>
          </w:p>
        </w:tc>
      </w:tr>
      <w:tr w:rsidR="003D48B6" w:rsidRPr="003D48B6" w:rsidTr="003D48B6">
        <w:tc>
          <w:tcPr>
            <w:tcW w:w="3102" w:type="dxa"/>
          </w:tcPr>
          <w:p w:rsidR="003D48B6" w:rsidRPr="003D48B6" w:rsidRDefault="003D48B6" w:rsidP="001E29E0">
            <w:pPr>
              <w:rPr>
                <w:noProof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727199" cy="1019175"/>
                  <wp:effectExtent l="19050" t="0" r="6351" b="0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199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:rsidR="003D48B6" w:rsidRPr="003D48B6" w:rsidRDefault="003D48B6" w:rsidP="003D48B6">
            <w:pPr>
              <w:rPr>
                <w:sz w:val="24"/>
                <w:szCs w:val="24"/>
                <w:shd w:val="clear" w:color="auto" w:fill="FFFFFF"/>
              </w:rPr>
            </w:pPr>
            <w:r w:rsidRPr="003D48B6">
              <w:rPr>
                <w:sz w:val="24"/>
                <w:szCs w:val="24"/>
                <w:shd w:val="clear" w:color="auto" w:fill="FFFFFF"/>
              </w:rPr>
              <w:t>Содержание программы 1 класса  содействует формированию у учащихся представлений о форме предметов, их взаимном расположении и изображении предметов на плоскости, развивает пространственное мышление младших школьников.</w:t>
            </w:r>
          </w:p>
          <w:p w:rsidR="003D48B6" w:rsidRPr="003D48B6" w:rsidRDefault="003D48B6" w:rsidP="001E29E0"/>
        </w:tc>
      </w:tr>
      <w:tr w:rsidR="003D48B6" w:rsidRPr="003D48B6" w:rsidTr="00400B9A">
        <w:tc>
          <w:tcPr>
            <w:tcW w:w="9571" w:type="dxa"/>
            <w:gridSpan w:val="2"/>
          </w:tcPr>
          <w:p w:rsidR="003D48B6" w:rsidRPr="003D48B6" w:rsidRDefault="003D48B6" w:rsidP="007C6233">
            <w:pPr>
              <w:ind w:firstLine="708"/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  <w:shd w:val="clear" w:color="auto" w:fill="FFFFFF"/>
              </w:rPr>
              <w:t>В программе 2 класса у</w:t>
            </w:r>
            <w:r w:rsidRPr="003D48B6">
              <w:rPr>
                <w:sz w:val="24"/>
                <w:szCs w:val="24"/>
              </w:rPr>
              <w:t>чащиеся выполют  различных заданий с геометрическими фигурами,</w:t>
            </w:r>
          </w:p>
          <w:p w:rsidR="003D48B6" w:rsidRPr="003D48B6" w:rsidRDefault="003D48B6" w:rsidP="007C6233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уточняются знания младших школьников об угле, многоугольнике; при знакомстве второклассников с многогранником используются их представле</w:t>
            </w:r>
            <w:r w:rsidRPr="003D48B6">
              <w:rPr>
                <w:sz w:val="24"/>
                <w:szCs w:val="24"/>
              </w:rPr>
              <w:softHyphen/>
              <w:t>ния о поверхности, продолжается работа по формированию уме</w:t>
            </w:r>
            <w:r w:rsidRPr="003D48B6">
              <w:rPr>
                <w:sz w:val="24"/>
                <w:szCs w:val="24"/>
              </w:rPr>
              <w:softHyphen/>
              <w:t>ния читать графическую информацию, дифференцировать види</w:t>
            </w:r>
            <w:r w:rsidRPr="003D48B6">
              <w:rPr>
                <w:sz w:val="24"/>
                <w:szCs w:val="24"/>
              </w:rPr>
              <w:softHyphen/>
              <w:t>мые и невидимые линии на изображениях многогранников.</w:t>
            </w:r>
          </w:p>
          <w:p w:rsidR="003D48B6" w:rsidRPr="003D48B6" w:rsidRDefault="003D48B6" w:rsidP="007C6233">
            <w:pPr>
              <w:ind w:firstLine="708"/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В 3 классе формируются представления о пере</w:t>
            </w:r>
            <w:r w:rsidRPr="003D48B6">
              <w:rPr>
                <w:sz w:val="24"/>
                <w:szCs w:val="24"/>
              </w:rPr>
              <w:softHyphen/>
              <w:t>сечении фигур на плоскости и в пространстве; активизируется умение читать графическую информацию и конструировать гео</w:t>
            </w:r>
            <w:r w:rsidRPr="003D48B6">
              <w:rPr>
                <w:sz w:val="24"/>
                <w:szCs w:val="24"/>
              </w:rPr>
              <w:softHyphen/>
              <w:t>метрические фигуры. Вводится представление о круге как о сечении шара, о связи круга с окружностью как его границей, о взаимном расположении окружности и круга на пло</w:t>
            </w:r>
            <w:r w:rsidRPr="003D48B6">
              <w:rPr>
                <w:sz w:val="24"/>
                <w:szCs w:val="24"/>
              </w:rPr>
              <w:softHyphen/>
              <w:t>скости.</w:t>
            </w:r>
          </w:p>
          <w:p w:rsidR="003D48B6" w:rsidRPr="003D48B6" w:rsidRDefault="003D48B6" w:rsidP="007C6233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 xml:space="preserve"> </w:t>
            </w:r>
            <w:r w:rsidRPr="003D48B6">
              <w:rPr>
                <w:sz w:val="24"/>
                <w:szCs w:val="24"/>
              </w:rPr>
              <w:tab/>
              <w:t>В 4 классе продолжается работа по формированию у детей представлений о взаимосвязи плоскостных и пространственных фигур. Цилиндр, конус и шар рассматриваются как тела вращения плоской фигуры вокруг оси; устанавливается соответствие новых геометрических форм со знакомыми детям предметами. Учащиеся знакомятся с развёртка</w:t>
            </w:r>
            <w:r w:rsidRPr="003D48B6">
              <w:rPr>
                <w:sz w:val="24"/>
                <w:szCs w:val="24"/>
              </w:rPr>
              <w:softHyphen/>
              <w:t>ми конуса, цилиндра, усечённого конуса;  Обобщаются представления ребят о различных геометрических фигурах на плоскости  и в простран</w:t>
            </w:r>
            <w:r w:rsidRPr="003D48B6">
              <w:rPr>
                <w:sz w:val="24"/>
                <w:szCs w:val="24"/>
              </w:rPr>
              <w:softHyphen/>
              <w:t>стве и их изображениях.</w:t>
            </w:r>
          </w:p>
          <w:p w:rsidR="003D48B6" w:rsidRPr="003D48B6" w:rsidRDefault="003D48B6" w:rsidP="007C6233">
            <w:pPr>
              <w:ind w:firstLine="708"/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Учителю математики просто необходимо иметь в запасе такие задачи, которые не требуют от учеников больших сложных вычислений. Такие задачи помогают в развитии пространственных представлений на ранних этапах изучения какой-либо новой темы, а затем и в формировании пространственного мышления в целом.</w:t>
            </w:r>
          </w:p>
          <w:p w:rsidR="003D48B6" w:rsidRPr="003D48B6" w:rsidRDefault="003D48B6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 xml:space="preserve">Именно эту цель преследует моя  работа:  показать основные типы задач, которые могут быть использованы  для развития пространственного мышления у школьников младшего звена. </w:t>
            </w:r>
          </w:p>
        </w:tc>
      </w:tr>
      <w:tr w:rsidR="005F3CCC" w:rsidRPr="003D48B6" w:rsidTr="003D48B6">
        <w:tc>
          <w:tcPr>
            <w:tcW w:w="3102" w:type="dxa"/>
          </w:tcPr>
          <w:p w:rsidR="007C6233" w:rsidRPr="003D48B6" w:rsidRDefault="003163EF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724025" cy="104775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:rsidR="007C6233" w:rsidRPr="003D48B6" w:rsidRDefault="007C6233" w:rsidP="007C6233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 xml:space="preserve">1 тип заданий -  система  упражнений на развитие графической культуры. </w:t>
            </w:r>
          </w:p>
          <w:p w:rsidR="007C6233" w:rsidRPr="003D48B6" w:rsidRDefault="007C6233" w:rsidP="007C6233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Характеристика заданий:</w:t>
            </w:r>
          </w:p>
          <w:p w:rsidR="007C6233" w:rsidRPr="003D48B6" w:rsidRDefault="007C6233" w:rsidP="007C6233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- задания на развитие тонкой моторики руки;</w:t>
            </w:r>
          </w:p>
          <w:p w:rsidR="007C6233" w:rsidRPr="003D48B6" w:rsidRDefault="007C6233" w:rsidP="007C6233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- задания на наблюдательность, внимательность и аккуратность;</w:t>
            </w:r>
          </w:p>
          <w:p w:rsidR="007C6233" w:rsidRPr="003D48B6" w:rsidRDefault="007C6233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lastRenderedPageBreak/>
              <w:t>- навыки работы с циркулем и линейкой.</w:t>
            </w:r>
          </w:p>
        </w:tc>
      </w:tr>
      <w:tr w:rsidR="005F3CCC" w:rsidRPr="003D48B6" w:rsidTr="003D48B6">
        <w:tc>
          <w:tcPr>
            <w:tcW w:w="3102" w:type="dxa"/>
          </w:tcPr>
          <w:p w:rsidR="007C6233" w:rsidRDefault="003163EF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lastRenderedPageBreak/>
              <w:drawing>
                <wp:inline distT="0" distB="0" distL="0" distR="0">
                  <wp:extent cx="1762125" cy="1076325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7C6233" w:rsidRPr="003D48B6" w:rsidRDefault="003163EF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Задание «Продолжи узор»  развивает тонкую моторику рук.</w:t>
            </w:r>
          </w:p>
        </w:tc>
      </w:tr>
      <w:tr w:rsidR="005F3CCC" w:rsidRPr="003D48B6" w:rsidTr="003D48B6">
        <w:tc>
          <w:tcPr>
            <w:tcW w:w="3102" w:type="dxa"/>
          </w:tcPr>
          <w:p w:rsidR="007C6233" w:rsidRDefault="003163EF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670939" cy="1201247"/>
                  <wp:effectExtent l="19050" t="0" r="5461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39" cy="120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7C6233" w:rsidRPr="003D48B6" w:rsidRDefault="003163EF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Чтобы построить симметричные кривые линии, необходимо быть внимательным, аккуратным, наблюдательным.</w:t>
            </w:r>
          </w:p>
        </w:tc>
      </w:tr>
      <w:tr w:rsidR="005F3CCC" w:rsidRPr="003D48B6" w:rsidTr="003D48B6">
        <w:tc>
          <w:tcPr>
            <w:tcW w:w="3102" w:type="dxa"/>
          </w:tcPr>
          <w:p w:rsidR="007C6233" w:rsidRDefault="003163EF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685925" cy="117157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16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7C6233" w:rsidRPr="003D48B6" w:rsidRDefault="003163EF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 xml:space="preserve">Задания на построение лучей, прямых углов развивают навыки работы с линейкой, угольников, циркулем. Школьники формируют знания о прямом угле, о взаимном расположении элементов геометрических фигур. </w:t>
            </w:r>
          </w:p>
        </w:tc>
      </w:tr>
      <w:tr w:rsidR="005F3CCC" w:rsidRPr="003D48B6" w:rsidTr="003D48B6">
        <w:tc>
          <w:tcPr>
            <w:tcW w:w="3102" w:type="dxa"/>
          </w:tcPr>
          <w:p w:rsidR="004A3204" w:rsidRDefault="003163EF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670050" cy="1171575"/>
                  <wp:effectExtent l="1905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7C6233" w:rsidRPr="003D48B6" w:rsidRDefault="003163EF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Задание такого типа развивают образное мышление, геометрическую зоркость, навыки построения прямых углов.</w:t>
            </w:r>
          </w:p>
        </w:tc>
      </w:tr>
      <w:tr w:rsidR="005F3CCC" w:rsidRPr="003D48B6" w:rsidTr="003D48B6">
        <w:tc>
          <w:tcPr>
            <w:tcW w:w="3102" w:type="dxa"/>
          </w:tcPr>
          <w:p w:rsidR="004A3204" w:rsidRDefault="003163EF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701800" cy="120015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7C6233" w:rsidRPr="003D48B6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Такое задание формируют представление о квадрате, его свойствах и признаках, а также умение видеть геометрические фигуры.</w:t>
            </w:r>
          </w:p>
        </w:tc>
      </w:tr>
      <w:tr w:rsidR="005F3CCC" w:rsidRPr="003D48B6" w:rsidTr="003D48B6">
        <w:tc>
          <w:tcPr>
            <w:tcW w:w="3102" w:type="dxa"/>
          </w:tcPr>
          <w:p w:rsidR="007C6233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727200" cy="1219200"/>
                  <wp:effectExtent l="1905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7C6233" w:rsidRPr="003D48B6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Графические диктанты развивают  ориентацию в пространстве, внимательность, абстрактное мышление.</w:t>
            </w:r>
          </w:p>
          <w:p w:rsidR="004A3204" w:rsidRPr="003D48B6" w:rsidRDefault="004A3204" w:rsidP="001E29E0">
            <w:pPr>
              <w:rPr>
                <w:sz w:val="24"/>
                <w:szCs w:val="24"/>
              </w:rPr>
            </w:pPr>
          </w:p>
          <w:p w:rsidR="004A3204" w:rsidRPr="003D48B6" w:rsidRDefault="004A3204" w:rsidP="001E29E0">
            <w:pPr>
              <w:rPr>
                <w:sz w:val="24"/>
                <w:szCs w:val="24"/>
              </w:rPr>
            </w:pPr>
          </w:p>
          <w:p w:rsidR="004A3204" w:rsidRPr="003D48B6" w:rsidRDefault="004A3204" w:rsidP="001E29E0">
            <w:pPr>
              <w:rPr>
                <w:sz w:val="24"/>
                <w:szCs w:val="24"/>
              </w:rPr>
            </w:pPr>
          </w:p>
          <w:p w:rsidR="004A3204" w:rsidRPr="003D48B6" w:rsidRDefault="004A3204" w:rsidP="001E29E0">
            <w:pPr>
              <w:rPr>
                <w:sz w:val="24"/>
                <w:szCs w:val="24"/>
              </w:rPr>
            </w:pPr>
          </w:p>
        </w:tc>
      </w:tr>
      <w:tr w:rsidR="005476D2" w:rsidRPr="003D48B6" w:rsidTr="003D48B6">
        <w:tc>
          <w:tcPr>
            <w:tcW w:w="3102" w:type="dxa"/>
          </w:tcPr>
          <w:p w:rsidR="004A3204" w:rsidRPr="003D48B6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727200" cy="1295400"/>
                  <wp:effectExtent l="1905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:rsidR="004A3204" w:rsidRPr="003D48B6" w:rsidRDefault="004A3204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-   2 тип задач - упражнения на развитие наглядно-образное мышление.</w:t>
            </w:r>
          </w:p>
          <w:p w:rsidR="004A3204" w:rsidRPr="003D48B6" w:rsidRDefault="004A3204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Характеристика заданий:</w:t>
            </w:r>
          </w:p>
          <w:p w:rsidR="004A3204" w:rsidRPr="003D48B6" w:rsidRDefault="004A3204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-умение находить заданные простые геометрические фигуры разной величины и в разных положениях;</w:t>
            </w:r>
          </w:p>
          <w:p w:rsidR="004A3204" w:rsidRPr="003D48B6" w:rsidRDefault="004A3204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- подготовка к правильному обозначению геометрических фигур;</w:t>
            </w:r>
          </w:p>
          <w:p w:rsidR="004A3204" w:rsidRPr="003D48B6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- развитие мысленных образов;</w:t>
            </w:r>
          </w:p>
        </w:tc>
      </w:tr>
      <w:tr w:rsidR="005476D2" w:rsidRPr="003D48B6" w:rsidTr="003D48B6">
        <w:tc>
          <w:tcPr>
            <w:tcW w:w="3102" w:type="dxa"/>
          </w:tcPr>
          <w:p w:rsidR="004A3204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lastRenderedPageBreak/>
              <w:drawing>
                <wp:inline distT="0" distB="0" distL="0" distR="0">
                  <wp:extent cx="1727200" cy="1295400"/>
                  <wp:effectExtent l="19050" t="0" r="635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4A3204" w:rsidRPr="003D48B6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Фигуры, вычерчиваемые одним росчерком -  начертить каждую из предложенных фигур, не отрывая карандаш от бумаги и не проводя по одной</w:t>
            </w:r>
            <w:r w:rsidRPr="003D48B6">
              <w:rPr>
                <w:sz w:val="24"/>
                <w:szCs w:val="24"/>
                <w:shd w:val="clear" w:color="auto" w:fill="FFFFDD"/>
              </w:rPr>
              <w:t xml:space="preserve"> </w:t>
            </w:r>
            <w:r w:rsidRPr="003D48B6">
              <w:rPr>
                <w:sz w:val="24"/>
                <w:szCs w:val="24"/>
              </w:rPr>
              <w:t>линии дважды.</w:t>
            </w:r>
          </w:p>
          <w:p w:rsidR="004A3204" w:rsidRPr="003D48B6" w:rsidRDefault="004A3204" w:rsidP="001E29E0">
            <w:pPr>
              <w:rPr>
                <w:sz w:val="24"/>
                <w:szCs w:val="24"/>
              </w:rPr>
            </w:pPr>
          </w:p>
          <w:p w:rsidR="004A3204" w:rsidRPr="003D48B6" w:rsidRDefault="004A3204" w:rsidP="001E29E0">
            <w:pPr>
              <w:rPr>
                <w:sz w:val="24"/>
                <w:szCs w:val="24"/>
              </w:rPr>
            </w:pPr>
          </w:p>
          <w:p w:rsidR="004A3204" w:rsidRPr="003D48B6" w:rsidRDefault="004A3204" w:rsidP="001E29E0">
            <w:pPr>
              <w:rPr>
                <w:sz w:val="24"/>
                <w:szCs w:val="24"/>
              </w:rPr>
            </w:pPr>
          </w:p>
        </w:tc>
      </w:tr>
      <w:tr w:rsidR="005476D2" w:rsidRPr="003D48B6" w:rsidTr="003D48B6">
        <w:tc>
          <w:tcPr>
            <w:tcW w:w="3102" w:type="dxa"/>
          </w:tcPr>
          <w:p w:rsidR="004A3204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685925" cy="1171575"/>
                  <wp:effectExtent l="1905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4A3204" w:rsidRPr="003D48B6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Задание учит находить геометрические фигуры в разных положениях.</w:t>
            </w:r>
          </w:p>
        </w:tc>
      </w:tr>
      <w:tr w:rsidR="005476D2" w:rsidRPr="003D48B6" w:rsidTr="003D48B6">
        <w:tc>
          <w:tcPr>
            <w:tcW w:w="3102" w:type="dxa"/>
          </w:tcPr>
          <w:p w:rsidR="004A3204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670050" cy="1114425"/>
                  <wp:effectExtent l="19050" t="0" r="635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032" cy="111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4A3204" w:rsidRPr="003D48B6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Такая задача развивает мысленные образы</w:t>
            </w:r>
          </w:p>
        </w:tc>
      </w:tr>
      <w:tr w:rsidR="005476D2" w:rsidRPr="003D48B6" w:rsidTr="003D48B6">
        <w:tc>
          <w:tcPr>
            <w:tcW w:w="3102" w:type="dxa"/>
          </w:tcPr>
          <w:p w:rsidR="004A3204" w:rsidRPr="003D48B6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670050" cy="1266825"/>
                  <wp:effectExtent l="19050" t="0" r="635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:rsidR="004A3204" w:rsidRPr="003D48B6" w:rsidRDefault="004A3204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3 тип - Система упражнений на развитие пространственных представлений</w:t>
            </w:r>
          </w:p>
          <w:p w:rsidR="004A3204" w:rsidRPr="003D48B6" w:rsidRDefault="004A3204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Характеристика заданий:</w:t>
            </w:r>
          </w:p>
          <w:p w:rsidR="004A3204" w:rsidRPr="003D48B6" w:rsidRDefault="004A3204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- задания на развитие пространственного мышления;</w:t>
            </w:r>
          </w:p>
          <w:p w:rsidR="004A3204" w:rsidRPr="003D48B6" w:rsidRDefault="004A3204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- задания на развитие умения увидеть по чертежу на плоскости объемное тело;</w:t>
            </w:r>
          </w:p>
          <w:p w:rsidR="004A3204" w:rsidRPr="003D48B6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- первичные навыки развертывания поверхности геометрических тел;</w:t>
            </w:r>
          </w:p>
        </w:tc>
      </w:tr>
      <w:tr w:rsidR="005476D2" w:rsidRPr="003D48B6" w:rsidTr="003D48B6">
        <w:tc>
          <w:tcPr>
            <w:tcW w:w="3102" w:type="dxa"/>
          </w:tcPr>
          <w:p w:rsidR="00F832DC" w:rsidRDefault="004A3204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670050" cy="1114425"/>
                  <wp:effectExtent l="19050" t="0" r="635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4A3204" w:rsidRPr="003D48B6" w:rsidRDefault="004A3204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Особую роль в развитии пространственного мышления играют задания с кубом.</w:t>
            </w:r>
          </w:p>
        </w:tc>
      </w:tr>
      <w:tr w:rsidR="005476D2" w:rsidRPr="003D48B6" w:rsidTr="003D48B6">
        <w:tc>
          <w:tcPr>
            <w:tcW w:w="3102" w:type="dxa"/>
          </w:tcPr>
          <w:p w:rsidR="00F832DC" w:rsidRDefault="00F832DC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670050" cy="1066800"/>
                  <wp:effectExtent l="19050" t="0" r="635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032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4A3204" w:rsidRPr="003D48B6" w:rsidRDefault="004A3204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Задания такого типа формируют у учащихся  умение создавать образ объемной фигуры по ее изображению.</w:t>
            </w:r>
          </w:p>
        </w:tc>
      </w:tr>
      <w:tr w:rsidR="005476D2" w:rsidRPr="003D48B6" w:rsidTr="003D48B6">
        <w:tc>
          <w:tcPr>
            <w:tcW w:w="3102" w:type="dxa"/>
          </w:tcPr>
          <w:p w:rsidR="00F832DC" w:rsidRDefault="00F832DC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670050" cy="1095375"/>
                  <wp:effectExtent l="19050" t="0" r="6350" b="0"/>
                  <wp:docPr id="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4A3204" w:rsidRPr="003D48B6" w:rsidRDefault="004A3204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При решении таких задач используются  представле</w:t>
            </w:r>
            <w:r w:rsidRPr="003D48B6">
              <w:rPr>
                <w:sz w:val="24"/>
                <w:szCs w:val="24"/>
              </w:rPr>
              <w:softHyphen/>
              <w:t>ния уч-ся о поверхности многогранников, продолжается работа по формированию уме</w:t>
            </w:r>
            <w:r w:rsidRPr="003D48B6">
              <w:rPr>
                <w:sz w:val="24"/>
                <w:szCs w:val="24"/>
              </w:rPr>
              <w:softHyphen/>
              <w:t>ния читать графическую информацию, дифференцировать види</w:t>
            </w:r>
            <w:r w:rsidRPr="003D48B6">
              <w:rPr>
                <w:sz w:val="24"/>
                <w:szCs w:val="24"/>
              </w:rPr>
              <w:softHyphen/>
              <w:t>мые и невидимые линии на изображениях многогранников</w:t>
            </w:r>
          </w:p>
        </w:tc>
      </w:tr>
      <w:tr w:rsidR="005476D2" w:rsidRPr="003D48B6" w:rsidTr="003D48B6">
        <w:tc>
          <w:tcPr>
            <w:tcW w:w="3102" w:type="dxa"/>
          </w:tcPr>
          <w:p w:rsidR="00F832DC" w:rsidRDefault="00F832DC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lastRenderedPageBreak/>
              <w:drawing>
                <wp:inline distT="0" distB="0" distL="0" distR="0">
                  <wp:extent cx="1676400" cy="1095375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4A3204" w:rsidRPr="003D48B6" w:rsidRDefault="00D731F9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В таких заданиях формируются представления о пере</w:t>
            </w:r>
            <w:r w:rsidRPr="003D48B6">
              <w:rPr>
                <w:sz w:val="24"/>
                <w:szCs w:val="24"/>
              </w:rPr>
              <w:softHyphen/>
              <w:t>сечении фигур на плоскости и в пространстве;</w:t>
            </w:r>
          </w:p>
        </w:tc>
      </w:tr>
      <w:tr w:rsidR="005476D2" w:rsidRPr="003D48B6" w:rsidTr="003D48B6">
        <w:tc>
          <w:tcPr>
            <w:tcW w:w="3102" w:type="dxa"/>
          </w:tcPr>
          <w:p w:rsidR="00F832DC" w:rsidRDefault="00F832DC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670050" cy="1252538"/>
                  <wp:effectExtent l="19050" t="0" r="635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58" cy="125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4A3204" w:rsidRPr="003D48B6" w:rsidRDefault="00D731F9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В этом задании формируется у младших учащихся о телах вращения и о способе их получения.</w:t>
            </w:r>
          </w:p>
        </w:tc>
      </w:tr>
      <w:tr w:rsidR="005476D2" w:rsidRPr="003D48B6" w:rsidTr="003D48B6">
        <w:tc>
          <w:tcPr>
            <w:tcW w:w="3102" w:type="dxa"/>
          </w:tcPr>
          <w:p w:rsidR="00F832DC" w:rsidRDefault="00F832DC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727199" cy="1114425"/>
                  <wp:effectExtent l="19050" t="0" r="6351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199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4A3204" w:rsidRPr="003D48B6" w:rsidRDefault="00F832DC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Упражнение нацелено на формирование умения изображать объемные фигуры на плоскости.</w:t>
            </w:r>
          </w:p>
        </w:tc>
      </w:tr>
      <w:tr w:rsidR="00F832DC" w:rsidRPr="003D48B6" w:rsidTr="003D48B6">
        <w:tc>
          <w:tcPr>
            <w:tcW w:w="3102" w:type="dxa"/>
          </w:tcPr>
          <w:p w:rsidR="00F832DC" w:rsidRDefault="00F832DC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727200" cy="1162050"/>
                  <wp:effectExtent l="19050" t="0" r="635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284" cy="116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F832DC" w:rsidRPr="003D48B6" w:rsidRDefault="00F832DC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Это задание нацелено на формирование представления о сечении конуса и цилиндра</w:t>
            </w:r>
          </w:p>
        </w:tc>
      </w:tr>
      <w:tr w:rsidR="00F832DC" w:rsidRPr="003D48B6" w:rsidTr="003D48B6">
        <w:tc>
          <w:tcPr>
            <w:tcW w:w="3102" w:type="dxa"/>
          </w:tcPr>
          <w:p w:rsidR="00F832DC" w:rsidRDefault="00F832DC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695450" cy="1171575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F832DC" w:rsidRPr="003D48B6" w:rsidRDefault="00F832DC" w:rsidP="00F832DC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В следующем разделе - система задач ДМШ, в которой мы обучаемся второй год.</w:t>
            </w:r>
          </w:p>
          <w:p w:rsidR="00F832DC" w:rsidRPr="003D48B6" w:rsidRDefault="00F832DC" w:rsidP="00F832DC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 xml:space="preserve">Программа ДМШ состоит из 4 модулей. </w:t>
            </w:r>
          </w:p>
          <w:p w:rsidR="00F832DC" w:rsidRDefault="003D48B6" w:rsidP="004A32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модуль – геометрия вокруг нас.</w:t>
            </w:r>
          </w:p>
          <w:p w:rsidR="003D48B6" w:rsidRDefault="003D48B6" w:rsidP="004A32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модуль – конструкция из кубиков.</w:t>
            </w:r>
          </w:p>
          <w:p w:rsidR="003D48B6" w:rsidRDefault="003D48B6" w:rsidP="004A32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модуль – развертка геометрических фигур.</w:t>
            </w:r>
          </w:p>
          <w:p w:rsidR="003D48B6" w:rsidRPr="003D48B6" w:rsidRDefault="003D48B6" w:rsidP="004A32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модуль – преобразования фигур.</w:t>
            </w:r>
          </w:p>
        </w:tc>
      </w:tr>
      <w:tr w:rsidR="00F832DC" w:rsidRPr="003D48B6" w:rsidTr="003D48B6">
        <w:tc>
          <w:tcPr>
            <w:tcW w:w="3102" w:type="dxa"/>
          </w:tcPr>
          <w:p w:rsidR="00F832DC" w:rsidRDefault="00F832DC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695450" cy="1095375"/>
                  <wp:effectExtent l="1905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3D48B6" w:rsidRDefault="003D48B6" w:rsidP="004A32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1 модуле – задачи с объемными телами. </w:t>
            </w:r>
          </w:p>
          <w:p w:rsidR="00F832DC" w:rsidRPr="003D48B6" w:rsidRDefault="00F832DC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 xml:space="preserve">При выполнении этих заданий дети опираются на знания свойств фигур. Лишними могут быть самые разные и неожиданные ответы. Главное условие – исключить ту фигуру, которая не обладает каким </w:t>
            </w:r>
            <w:proofErr w:type="gramStart"/>
            <w:r w:rsidRPr="003D48B6">
              <w:rPr>
                <w:sz w:val="24"/>
                <w:szCs w:val="24"/>
              </w:rPr>
              <w:t>–л</w:t>
            </w:r>
            <w:proofErr w:type="gramEnd"/>
            <w:r w:rsidRPr="003D48B6">
              <w:rPr>
                <w:sz w:val="24"/>
                <w:szCs w:val="24"/>
              </w:rPr>
              <w:t>ибо признаком.</w:t>
            </w:r>
          </w:p>
        </w:tc>
      </w:tr>
      <w:tr w:rsidR="00F832DC" w:rsidRPr="003D48B6" w:rsidTr="003D48B6">
        <w:tc>
          <w:tcPr>
            <w:tcW w:w="3102" w:type="dxa"/>
          </w:tcPr>
          <w:p w:rsidR="00AD0AAC" w:rsidRDefault="00AD0AAC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727200" cy="1143000"/>
                  <wp:effectExtent l="19050" t="0" r="635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739" cy="1145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</w:p>
        </w:tc>
        <w:tc>
          <w:tcPr>
            <w:tcW w:w="6469" w:type="dxa"/>
          </w:tcPr>
          <w:p w:rsidR="00F832DC" w:rsidRPr="003D48B6" w:rsidRDefault="00F832DC" w:rsidP="005476D2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Задания с конструкцией кубиков развивает у ребят пространственное представление и воображение.  Умение составить три вида конструкции, зашифровать любую конс</w:t>
            </w:r>
            <w:r w:rsidR="00AD0AAC" w:rsidRPr="003D48B6">
              <w:rPr>
                <w:sz w:val="24"/>
                <w:szCs w:val="24"/>
              </w:rPr>
              <w:t>трукцию  развивает</w:t>
            </w:r>
            <w:r w:rsidR="005476D2" w:rsidRPr="003D48B6">
              <w:rPr>
                <w:sz w:val="24"/>
                <w:szCs w:val="24"/>
              </w:rPr>
              <w:t xml:space="preserve"> логическое мышление, воображение</w:t>
            </w:r>
            <w:r w:rsidRPr="003D48B6">
              <w:rPr>
                <w:sz w:val="24"/>
                <w:szCs w:val="24"/>
              </w:rPr>
              <w:t>.</w:t>
            </w:r>
          </w:p>
        </w:tc>
      </w:tr>
      <w:tr w:rsidR="00F832DC" w:rsidRPr="003D48B6" w:rsidTr="003D48B6">
        <w:tc>
          <w:tcPr>
            <w:tcW w:w="3102" w:type="dxa"/>
          </w:tcPr>
          <w:p w:rsidR="005F3CCC" w:rsidRPr="003D48B6" w:rsidRDefault="00AD0AAC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lastRenderedPageBreak/>
              <w:drawing>
                <wp:inline distT="0" distB="0" distL="0" distR="0">
                  <wp:extent cx="1739899" cy="1285875"/>
                  <wp:effectExtent l="1905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99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:rsidR="00F832DC" w:rsidRPr="003D48B6" w:rsidRDefault="005476D2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Найти соответствие конструкций и шифров учащиеся смогут при умении сопоставлять признаки и определения, при развитом пространственном мышлении.</w:t>
            </w:r>
          </w:p>
        </w:tc>
      </w:tr>
      <w:tr w:rsidR="00AD0AAC" w:rsidRPr="003D48B6" w:rsidTr="003D48B6">
        <w:tc>
          <w:tcPr>
            <w:tcW w:w="3102" w:type="dxa"/>
          </w:tcPr>
          <w:p w:rsidR="005F3CCC" w:rsidRPr="003D48B6" w:rsidRDefault="00AD0AAC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778000" cy="1200150"/>
                  <wp:effectExtent l="1905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:rsidR="00AD0AAC" w:rsidRPr="003D48B6" w:rsidRDefault="005476D2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При решении задач такого типа закрепляются знания о свойствах пространственных фигур, формируется понятие о  поверхности этих фигур и их развертке.</w:t>
            </w:r>
          </w:p>
        </w:tc>
      </w:tr>
      <w:tr w:rsidR="00AD0AAC" w:rsidRPr="003D48B6" w:rsidTr="003D48B6">
        <w:tc>
          <w:tcPr>
            <w:tcW w:w="3102" w:type="dxa"/>
          </w:tcPr>
          <w:p w:rsidR="00AD0AAC" w:rsidRPr="003D48B6" w:rsidRDefault="005476D2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762125" cy="1152525"/>
                  <wp:effectExtent l="19050" t="0" r="952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:rsidR="00AD0AAC" w:rsidRPr="003D48B6" w:rsidRDefault="005476D2" w:rsidP="005476D2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>Задание на построение симметричных фигур формирует интуицию, абстрактное мышление, навык геометрического построения.</w:t>
            </w:r>
          </w:p>
        </w:tc>
      </w:tr>
      <w:tr w:rsidR="00AD0AAC" w:rsidRPr="003D48B6" w:rsidTr="003D48B6">
        <w:tc>
          <w:tcPr>
            <w:tcW w:w="3102" w:type="dxa"/>
          </w:tcPr>
          <w:p w:rsidR="00AD0AAC" w:rsidRPr="003D48B6" w:rsidRDefault="00AD0AAC" w:rsidP="001E29E0">
            <w:pPr>
              <w:rPr>
                <w:sz w:val="24"/>
                <w:szCs w:val="24"/>
              </w:rPr>
            </w:pPr>
          </w:p>
          <w:p w:rsidR="005476D2" w:rsidRPr="003D48B6" w:rsidRDefault="005476D2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727200" cy="1333500"/>
                  <wp:effectExtent l="19050" t="0" r="635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:rsidR="00AD0AAC" w:rsidRPr="003D48B6" w:rsidRDefault="005476D2" w:rsidP="004A3204">
            <w:pPr>
              <w:rPr>
                <w:sz w:val="24"/>
                <w:szCs w:val="24"/>
              </w:rPr>
            </w:pPr>
            <w:r w:rsidRPr="003D48B6">
              <w:rPr>
                <w:sz w:val="24"/>
                <w:szCs w:val="24"/>
              </w:rPr>
              <w:t xml:space="preserve">Главное достоинство </w:t>
            </w:r>
            <w:proofErr w:type="spellStart"/>
            <w:r w:rsidRPr="003D48B6">
              <w:rPr>
                <w:sz w:val="24"/>
                <w:szCs w:val="24"/>
              </w:rPr>
              <w:t>геоплана</w:t>
            </w:r>
            <w:proofErr w:type="spellEnd"/>
            <w:r w:rsidRPr="003D48B6">
              <w:rPr>
                <w:sz w:val="24"/>
                <w:szCs w:val="24"/>
              </w:rPr>
              <w:t xml:space="preserve"> состоит в возможности быстрого построения геометрических фигур. При этом не требуются ни бумага с карандашом, ни доска с мелом и не нужно ничего стирать: любую конфигурацию можно быстро изменить или построить заново. </w:t>
            </w:r>
            <w:r w:rsidRPr="003D48B6">
              <w:t xml:space="preserve">Решение задач на </w:t>
            </w:r>
            <w:proofErr w:type="spellStart"/>
            <w:r w:rsidRPr="003D48B6">
              <w:t>геоплане</w:t>
            </w:r>
            <w:proofErr w:type="spellEnd"/>
            <w:r w:rsidRPr="003D48B6">
              <w:t xml:space="preserve"> развивает геометрическую зоркость, умение видеть (распознавать) на чертеже геометрические фигуры или их отдельные элементы, устанавливать их свойства. Работа с </w:t>
            </w:r>
            <w:proofErr w:type="spellStart"/>
            <w:r w:rsidRPr="003D48B6">
              <w:t>геопланом</w:t>
            </w:r>
            <w:proofErr w:type="spellEnd"/>
            <w:r w:rsidRPr="003D48B6">
              <w:t xml:space="preserve"> учит наблюдать, анализировать чертеж, проводить опыт, пользоваться здравым смыслом, прикидкой. Все эти умения необходимы каждому человеку. А, кроме того, решать задачи на </w:t>
            </w:r>
            <w:proofErr w:type="spellStart"/>
            <w:r w:rsidRPr="003D48B6">
              <w:t>геоплане</w:t>
            </w:r>
            <w:proofErr w:type="spellEnd"/>
            <w:r w:rsidRPr="003D48B6">
              <w:t xml:space="preserve"> это увлекательно</w:t>
            </w:r>
            <w:r w:rsidRPr="003D48B6">
              <w:rPr>
                <w:sz w:val="24"/>
                <w:szCs w:val="24"/>
                <w:shd w:val="clear" w:color="auto" w:fill="FFFFDD"/>
              </w:rPr>
              <w:t>!</w:t>
            </w:r>
          </w:p>
        </w:tc>
      </w:tr>
      <w:tr w:rsidR="00AD0AAC" w:rsidRPr="003D48B6" w:rsidTr="005F3CCC">
        <w:trPr>
          <w:trHeight w:val="5470"/>
        </w:trPr>
        <w:tc>
          <w:tcPr>
            <w:tcW w:w="3102" w:type="dxa"/>
          </w:tcPr>
          <w:p w:rsidR="00201B62" w:rsidRDefault="005476D2" w:rsidP="001E29E0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1638300" cy="1139687"/>
                  <wp:effectExtent l="1905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39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CC" w:rsidRDefault="005F3CCC" w:rsidP="001E29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1228725"/>
                  <wp:effectExtent l="1905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B62" w:rsidRDefault="00201B62" w:rsidP="001E29E0">
            <w:pPr>
              <w:rPr>
                <w:sz w:val="24"/>
                <w:szCs w:val="24"/>
              </w:rPr>
            </w:pPr>
          </w:p>
          <w:p w:rsidR="005F3CCC" w:rsidRPr="003D48B6" w:rsidRDefault="005F3CCC" w:rsidP="001E29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1228725"/>
                  <wp:effectExtent l="1905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:rsidR="00AD0AAC" w:rsidRPr="003D48B6" w:rsidRDefault="005476D2" w:rsidP="004A3204">
            <w:pPr>
              <w:rPr>
                <w:sz w:val="24"/>
                <w:szCs w:val="24"/>
              </w:rPr>
            </w:pPr>
            <w:r w:rsidRPr="003D48B6">
              <w:rPr>
                <w:noProof/>
              </w:rPr>
              <w:drawing>
                <wp:inline distT="0" distB="0" distL="0" distR="0">
                  <wp:extent cx="3962400" cy="3362325"/>
                  <wp:effectExtent l="1905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44" cy="336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233" w:rsidRPr="003D48B6" w:rsidRDefault="007C6233" w:rsidP="001E29E0"/>
    <w:sectPr w:rsidR="007C6233" w:rsidRPr="003D48B6" w:rsidSect="005F3CCC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9514A"/>
    <w:multiLevelType w:val="hybridMultilevel"/>
    <w:tmpl w:val="09BE20CC"/>
    <w:lvl w:ilvl="0" w:tplc="3DCE870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E352F"/>
    <w:multiLevelType w:val="multilevel"/>
    <w:tmpl w:val="F590569C"/>
    <w:lvl w:ilvl="0">
      <w:start w:val="5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11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D83502D"/>
    <w:multiLevelType w:val="multilevel"/>
    <w:tmpl w:val="24C87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B2E9A"/>
    <w:multiLevelType w:val="multilevel"/>
    <w:tmpl w:val="3146C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1C7289"/>
    <w:multiLevelType w:val="multilevel"/>
    <w:tmpl w:val="803E3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9C5271"/>
    <w:multiLevelType w:val="hybridMultilevel"/>
    <w:tmpl w:val="EEA861D0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5980"/>
    <w:rsid w:val="00107414"/>
    <w:rsid w:val="00133393"/>
    <w:rsid w:val="00193371"/>
    <w:rsid w:val="001E29E0"/>
    <w:rsid w:val="00201B62"/>
    <w:rsid w:val="0022311E"/>
    <w:rsid w:val="002673A1"/>
    <w:rsid w:val="003163EF"/>
    <w:rsid w:val="003317F7"/>
    <w:rsid w:val="00346E99"/>
    <w:rsid w:val="00352575"/>
    <w:rsid w:val="003D48B6"/>
    <w:rsid w:val="003F4F15"/>
    <w:rsid w:val="003F502D"/>
    <w:rsid w:val="004A3204"/>
    <w:rsid w:val="004C2B91"/>
    <w:rsid w:val="005476D2"/>
    <w:rsid w:val="005C4149"/>
    <w:rsid w:val="005F0831"/>
    <w:rsid w:val="005F3CCC"/>
    <w:rsid w:val="00605D61"/>
    <w:rsid w:val="00685A28"/>
    <w:rsid w:val="006D04A3"/>
    <w:rsid w:val="007C6233"/>
    <w:rsid w:val="007E1C52"/>
    <w:rsid w:val="007E3356"/>
    <w:rsid w:val="00836A4C"/>
    <w:rsid w:val="008A51CF"/>
    <w:rsid w:val="009A0495"/>
    <w:rsid w:val="009F0110"/>
    <w:rsid w:val="009F78DF"/>
    <w:rsid w:val="00A21D35"/>
    <w:rsid w:val="00A3741F"/>
    <w:rsid w:val="00AD0AAC"/>
    <w:rsid w:val="00AD56F6"/>
    <w:rsid w:val="00AF2352"/>
    <w:rsid w:val="00B33B0B"/>
    <w:rsid w:val="00B43E56"/>
    <w:rsid w:val="00B6554C"/>
    <w:rsid w:val="00B65980"/>
    <w:rsid w:val="00C34B6E"/>
    <w:rsid w:val="00D731F9"/>
    <w:rsid w:val="00E87C9E"/>
    <w:rsid w:val="00E96AB4"/>
    <w:rsid w:val="00F832DC"/>
    <w:rsid w:val="00F96B72"/>
    <w:rsid w:val="00FD1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73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C2B9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51CF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3F4F15"/>
    <w:pPr>
      <w:spacing w:after="0" w:line="240" w:lineRule="auto"/>
    </w:pPr>
  </w:style>
  <w:style w:type="paragraph" w:customStyle="1" w:styleId="western">
    <w:name w:val="western"/>
    <w:basedOn w:val="a"/>
    <w:rsid w:val="00C34B6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34B6E"/>
  </w:style>
  <w:style w:type="paragraph" w:styleId="a5">
    <w:name w:val="List Paragraph"/>
    <w:basedOn w:val="a"/>
    <w:uiPriority w:val="34"/>
    <w:qFormat/>
    <w:rsid w:val="00A21D3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C2B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67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6">
    <w:name w:val="Table Grid"/>
    <w:basedOn w:val="a1"/>
    <w:uiPriority w:val="59"/>
    <w:rsid w:val="007C6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163E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63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3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E43E79-EC47-4095-B72E-E65E34D3A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6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Aigul</dc:creator>
  <cp:keywords/>
  <dc:description/>
  <cp:lastModifiedBy>User</cp:lastModifiedBy>
  <cp:revision>10</cp:revision>
  <cp:lastPrinted>2012-03-25T15:40:00Z</cp:lastPrinted>
  <dcterms:created xsi:type="dcterms:W3CDTF">2012-03-23T15:14:00Z</dcterms:created>
  <dcterms:modified xsi:type="dcterms:W3CDTF">2014-03-15T17:13:00Z</dcterms:modified>
</cp:coreProperties>
</file>