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B" w:rsidRDefault="00BD3361">
      <w:pPr>
        <w:pStyle w:val="Textbody"/>
      </w:pPr>
      <w:r>
        <w:rPr>
          <w:lang w:val="ru-RU"/>
        </w:rPr>
        <w:t xml:space="preserve">                                            </w:t>
      </w:r>
      <w:r>
        <w:rPr>
          <w:b/>
          <w:bCs/>
          <w:lang w:val="ru-RU"/>
        </w:rPr>
        <w:t>Пояснительная записка</w:t>
      </w:r>
    </w:p>
    <w:p w:rsidR="000F52AB" w:rsidRDefault="00BD3361">
      <w:pPr>
        <w:pStyle w:val="Textbody"/>
        <w:rPr>
          <w:lang w:val="ru-RU"/>
        </w:rPr>
      </w:pPr>
      <w:r>
        <w:rPr>
          <w:lang w:val="ru-RU"/>
        </w:rPr>
        <w:t xml:space="preserve">Данная рабочая программа  по «Изобразительному искусству» для 1-го класса полностью соответствует авторской программе  </w:t>
      </w:r>
      <w:proofErr w:type="spellStart"/>
      <w:r>
        <w:rPr>
          <w:lang w:val="ru-RU"/>
        </w:rPr>
        <w:t>Куревина</w:t>
      </w:r>
      <w:proofErr w:type="spellEnd"/>
      <w:r>
        <w:rPr>
          <w:lang w:val="ru-RU"/>
        </w:rPr>
        <w:t xml:space="preserve"> О. А. Ковалевская Е. Д.  «Изобразительное искусство» 1 класс М. </w:t>
      </w:r>
      <w:proofErr w:type="spellStart"/>
      <w:r>
        <w:rPr>
          <w:lang w:val="ru-RU"/>
        </w:rPr>
        <w:t>Баласс</w:t>
      </w:r>
      <w:proofErr w:type="spellEnd"/>
      <w:r>
        <w:rPr>
          <w:lang w:val="ru-RU"/>
        </w:rPr>
        <w:t xml:space="preserve"> 2011года</w:t>
      </w:r>
      <w:proofErr w:type="gramStart"/>
      <w:r>
        <w:rPr>
          <w:lang w:val="ru-RU"/>
        </w:rPr>
        <w:t>.»</w:t>
      </w:r>
      <w:proofErr w:type="gramEnd"/>
      <w:r>
        <w:rPr>
          <w:lang w:val="ru-RU"/>
        </w:rPr>
        <w:t xml:space="preserve">,которые полностью соответствуют Примерным программам ФГОС в  рамках УМК образовательной системы «Школа 2100» и соответствуют предметным требованиям. В представленной рабочей программе тематика  содержания для 1-го класса используется без изменений по авторской программе </w:t>
      </w:r>
      <w:proofErr w:type="spellStart"/>
      <w:r>
        <w:rPr>
          <w:lang w:val="ru-RU"/>
        </w:rPr>
        <w:t>Куревиной</w:t>
      </w:r>
      <w:proofErr w:type="spellEnd"/>
      <w:r>
        <w:rPr>
          <w:lang w:val="ru-RU"/>
        </w:rPr>
        <w:t xml:space="preserve"> О.А., Ковалевская Е. Д. «Изобразительное искусство» для 1-го класса.</w:t>
      </w:r>
    </w:p>
    <w:p w:rsidR="000F52AB" w:rsidRDefault="00BD3361">
      <w:pPr>
        <w:pStyle w:val="Textbody"/>
        <w:rPr>
          <w:lang w:val="ru-RU"/>
        </w:rPr>
      </w:pPr>
      <w:r>
        <w:rPr>
          <w:lang w:val="ru-RU"/>
        </w:rPr>
        <w:t>На учебный предмет «Изобразительное искусство» в 1 классе отводится 33 часа в год, из расчета 1 час в неделю.</w:t>
      </w:r>
    </w:p>
    <w:p w:rsidR="000F52AB" w:rsidRDefault="00BD3361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>Цели начального общего образования по «Изобразительному искусству»: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Воспитание культуры личности, формирование интереса к искусству как часть общечеловеческой культуры, средству познания мира и самопознания.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Воспитание в детях эстетического чувства.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Получение учащимися первоначальных знаний о пластических искусствах в искусствоведческом аспекте.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Развитие умения воспринимать и анализировать содержание различных произведений искусства.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Развитие воображения и зрительной памяти.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Освоение элементарной художественной грамотности и основных приемов изобразительной деятельности.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Воспитание в учащихся умения согласованно и продуктивно работать в группах.</w:t>
      </w:r>
    </w:p>
    <w:p w:rsidR="000F52AB" w:rsidRDefault="00BD3361">
      <w:pPr>
        <w:pStyle w:val="Textbody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Развитие и практическое применение полученных знаний и умений в проектной деятельности.</w:t>
      </w:r>
    </w:p>
    <w:p w:rsidR="000F52AB" w:rsidRDefault="00BD3361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>Цель определяет следующие задачи: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Овладевать языком изобразительного искусства.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Эмоционально воспринимать и оценивать произведения искусства.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Различать и знать, в чем особенности различных видов изобразительной деятельности. Владение простейшими навыками.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Иметь понятие о некоторых видах изобразительного искусства.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Иметь понятие об изобразительных средствах живописи и графики.</w:t>
      </w:r>
    </w:p>
    <w:p w:rsidR="000F52AB" w:rsidRDefault="00BD3361">
      <w:pPr>
        <w:pStyle w:val="Textbody"/>
        <w:numPr>
          <w:ilvl w:val="0"/>
          <w:numId w:val="2"/>
        </w:numPr>
        <w:rPr>
          <w:lang w:val="ru-RU"/>
        </w:rPr>
      </w:pPr>
      <w:r>
        <w:rPr>
          <w:lang w:val="ru-RU"/>
        </w:rPr>
        <w:t>Иметь  представление об искусстве  Древнего  мира.</w:t>
      </w:r>
    </w:p>
    <w:p w:rsidR="000F52AB" w:rsidRDefault="00BD3361">
      <w:pPr>
        <w:pStyle w:val="Textbody"/>
      </w:pPr>
      <w:r>
        <w:rPr>
          <w:b/>
          <w:bCs/>
          <w:lang w:val="ru-RU"/>
        </w:rPr>
        <w:t>Учебно - методический комплект:</w:t>
      </w:r>
      <w:r>
        <w:rPr>
          <w:b/>
          <w:bCs/>
        </w:rPr>
        <w:t xml:space="preserve">                         </w:t>
      </w:r>
    </w:p>
    <w:p w:rsidR="000F52AB" w:rsidRDefault="00BD3361">
      <w:pPr>
        <w:pStyle w:val="Textbody"/>
        <w:autoSpaceDE w:val="0"/>
        <w:spacing w:after="200" w:line="276" w:lineRule="auto"/>
        <w:jc w:val="both"/>
      </w:pPr>
      <w:proofErr w:type="gramStart"/>
      <w:r>
        <w:rPr>
          <w:rFonts w:ascii="Times New Roman CYR" w:eastAsia="Times New Roman CYR" w:hAnsi="Times New Roman CYR" w:cs="Times New Roman CYR"/>
          <w:lang w:val="ru-RU"/>
        </w:rPr>
        <w:t xml:space="preserve">Программа обеспечена учебниками «Изобразительное искусство» («Разноцветный мир») и  рабочими тетрадями </w:t>
      </w:r>
      <w:r>
        <w:rPr>
          <w:rFonts w:eastAsia="Times New Roman" w:cs="Times New Roman"/>
          <w:lang w:val="ru-RU"/>
        </w:rPr>
        <w:t>«</w:t>
      </w:r>
      <w:r>
        <w:rPr>
          <w:rFonts w:ascii="Times New Roman CYR" w:eastAsia="Times New Roman CYR" w:hAnsi="Times New Roman CYR" w:cs="Times New Roman CYR"/>
          <w:lang w:val="ru-RU"/>
        </w:rPr>
        <w:t>Изобразительное искусство</w:t>
      </w:r>
      <w:r>
        <w:rPr>
          <w:rFonts w:eastAsia="Times New Roman" w:cs="Times New Roman"/>
          <w:lang w:val="ru-RU"/>
        </w:rPr>
        <w:t>»1-</w:t>
      </w:r>
      <w:r>
        <w:rPr>
          <w:rFonts w:ascii="Times New Roman CYR" w:eastAsia="Times New Roman CYR" w:hAnsi="Times New Roman CYR" w:cs="Times New Roman CYR"/>
          <w:lang w:val="ru-RU"/>
        </w:rPr>
        <w:t>й класс</w:t>
      </w:r>
      <w:r>
        <w:rPr>
          <w:rFonts w:ascii="Calibri" w:eastAsia="Times New Roman CYR" w:hAnsi="Calibri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(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автр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lang w:val="ru-RU"/>
        </w:rPr>
        <w:t>О.А.Куревина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Е.Д.Ковалевская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>) с методическими комментариями  и пошаговыми  рекомендациями.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 xml:space="preserve">Кроме того, в процессе реализации программы возможно использование учебников </w:t>
      </w:r>
      <w:r>
        <w:rPr>
          <w:rFonts w:eastAsia="Times New Roman" w:cs="Times New Roman"/>
          <w:lang w:val="ru-RU"/>
        </w:rPr>
        <w:t>«</w:t>
      </w:r>
      <w:r>
        <w:rPr>
          <w:rFonts w:ascii="Times New Roman CYR" w:eastAsia="Times New Roman CYR" w:hAnsi="Times New Roman CYR" w:cs="Times New Roman CYR"/>
          <w:lang w:val="ru-RU"/>
        </w:rPr>
        <w:t>Технология</w:t>
      </w:r>
      <w:r>
        <w:rPr>
          <w:rFonts w:eastAsia="Times New Roman" w:cs="Times New Roman"/>
          <w:lang w:val="ru-RU"/>
        </w:rPr>
        <w:t>»1-</w:t>
      </w:r>
      <w:r>
        <w:rPr>
          <w:rFonts w:ascii="Times New Roman CYR" w:eastAsia="Times New Roman CYR" w:hAnsi="Times New Roman CYR" w:cs="Times New Roman CYR"/>
          <w:lang w:val="ru-RU"/>
        </w:rPr>
        <w:t>й класс (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автр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 xml:space="preserve">О.А. КУРЕВИНА, 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Е.А.Лутцева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 xml:space="preserve">), в которых содержится материал </w:t>
      </w:r>
      <w:proofErr w:type="spellStart"/>
      <w:r>
        <w:rPr>
          <w:rFonts w:ascii="Times New Roman CYR" w:eastAsia="Times New Roman CYR" w:hAnsi="Times New Roman CYR" w:cs="Times New Roman CYR"/>
          <w:lang w:val="ru-RU"/>
        </w:rPr>
        <w:t>общеэстетической</w:t>
      </w:r>
      <w:proofErr w:type="spellEnd"/>
      <w:r>
        <w:rPr>
          <w:rFonts w:ascii="Times New Roman CYR" w:eastAsia="Times New Roman CYR" w:hAnsi="Times New Roman CYR" w:cs="Times New Roman CYR"/>
          <w:lang w:val="ru-RU"/>
        </w:rPr>
        <w:t xml:space="preserve"> направленности, помогающий решить задачу общекультурного развития</w:t>
      </w:r>
      <w:proofErr w:type="gramEnd"/>
    </w:p>
    <w:p w:rsidR="000F52AB" w:rsidRDefault="00BD3361">
      <w:pPr>
        <w:pStyle w:val="Textbody"/>
      </w:pP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занятий</w:t>
      </w:r>
      <w:proofErr w:type="spellEnd"/>
      <w:r>
        <w:rPr>
          <w:b/>
          <w:lang w:val="en-US"/>
        </w:rPr>
        <w:t>:</w:t>
      </w:r>
    </w:p>
    <w:p w:rsidR="000F52AB" w:rsidRDefault="00BD3361">
      <w:pPr>
        <w:pStyle w:val="Textbody"/>
        <w:numPr>
          <w:ilvl w:val="0"/>
          <w:numId w:val="2"/>
        </w:numPr>
      </w:pPr>
      <w:r>
        <w:lastRenderedPageBreak/>
        <w:t xml:space="preserve"> </w:t>
      </w:r>
      <w:proofErr w:type="spellStart"/>
      <w:r>
        <w:t>комбинированные</w:t>
      </w:r>
      <w:proofErr w:type="spellEnd"/>
      <w:r>
        <w:t xml:space="preserve"> </w:t>
      </w:r>
      <w:proofErr w:type="spellStart"/>
      <w:r>
        <w:t>уроки</w:t>
      </w:r>
      <w:proofErr w:type="spellEnd"/>
      <w:r>
        <w:rPr>
          <w:lang w:val="en-US"/>
        </w:rPr>
        <w:t>;</w:t>
      </w:r>
    </w:p>
    <w:p w:rsidR="000F52AB" w:rsidRDefault="00BD3361">
      <w:pPr>
        <w:pStyle w:val="Textbody"/>
        <w:numPr>
          <w:ilvl w:val="0"/>
          <w:numId w:val="2"/>
        </w:numPr>
      </w:pPr>
      <w:r>
        <w:t xml:space="preserve"> </w:t>
      </w:r>
      <w:proofErr w:type="spellStart"/>
      <w:r>
        <w:t>урок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практического</w:t>
      </w:r>
      <w:proofErr w:type="spellEnd"/>
      <w:r>
        <w:t xml:space="preserve"> </w:t>
      </w:r>
      <w:proofErr w:type="spellStart"/>
      <w:r>
        <w:t>творчества</w:t>
      </w:r>
      <w:proofErr w:type="spellEnd"/>
      <w:r>
        <w:t>;</w:t>
      </w:r>
    </w:p>
    <w:p w:rsidR="000F52AB" w:rsidRDefault="00BD3361">
      <w:pPr>
        <w:pStyle w:val="Textbody"/>
        <w:numPr>
          <w:ilvl w:val="0"/>
          <w:numId w:val="2"/>
        </w:numPr>
      </w:pPr>
      <w:r>
        <w:t xml:space="preserve"> </w:t>
      </w:r>
      <w:proofErr w:type="spellStart"/>
      <w:r>
        <w:t>уроки</w:t>
      </w:r>
      <w:proofErr w:type="spellEnd"/>
      <w:r>
        <w:t xml:space="preserve"> </w:t>
      </w:r>
      <w:proofErr w:type="spellStart"/>
      <w:r>
        <w:t>коллективной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lang w:val="en-US"/>
        </w:rPr>
        <w:t>;</w:t>
      </w:r>
    </w:p>
    <w:p w:rsidR="000F52AB" w:rsidRDefault="00BD3361">
      <w:pPr>
        <w:pStyle w:val="Textbody"/>
        <w:numPr>
          <w:ilvl w:val="0"/>
          <w:numId w:val="2"/>
        </w:numPr>
      </w:pPr>
      <w:r>
        <w:t xml:space="preserve"> </w:t>
      </w:r>
      <w:proofErr w:type="spellStart"/>
      <w:r>
        <w:t>уроки-экскурсии</w:t>
      </w:r>
      <w:proofErr w:type="spellEnd"/>
    </w:p>
    <w:p w:rsidR="000F52AB" w:rsidRDefault="00BD3361">
      <w:pPr>
        <w:pStyle w:val="Textbody"/>
      </w:pPr>
      <w:proofErr w:type="spellStart"/>
      <w:r>
        <w:rPr>
          <w:b/>
        </w:rPr>
        <w:t>Оценки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контроля</w:t>
      </w:r>
      <w:proofErr w:type="spellEnd"/>
      <w:r>
        <w:rPr>
          <w:b/>
          <w:lang w:val="en-US"/>
        </w:rPr>
        <w:t>:</w:t>
      </w:r>
    </w:p>
    <w:p w:rsidR="000F52AB" w:rsidRDefault="00BD3361">
      <w:pPr>
        <w:pStyle w:val="Textbody"/>
        <w:numPr>
          <w:ilvl w:val="0"/>
          <w:numId w:val="2"/>
        </w:numPr>
      </w:pPr>
      <w:proofErr w:type="spellStart"/>
      <w:r>
        <w:t>устный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rPr>
          <w:lang w:val="en-US"/>
        </w:rPr>
        <w:t>;</w:t>
      </w:r>
    </w:p>
    <w:p w:rsidR="000F52AB" w:rsidRDefault="00BD3361">
      <w:pPr>
        <w:pStyle w:val="a7"/>
        <w:spacing w:after="240"/>
      </w:pPr>
      <w:r>
        <w:rPr>
          <w:lang w:val="ru-RU"/>
        </w:rPr>
        <w:t xml:space="preserve">-          </w:t>
      </w:r>
      <w:proofErr w:type="spellStart"/>
      <w:r>
        <w:t>индивидуальный</w:t>
      </w:r>
      <w:proofErr w:type="spellEnd"/>
      <w:r>
        <w:t xml:space="preserve"> </w:t>
      </w:r>
      <w:proofErr w:type="spellStart"/>
      <w:r>
        <w:t>опрос</w:t>
      </w:r>
      <w:proofErr w:type="spellEnd"/>
      <w:r>
        <w:rPr>
          <w:lang w:val="en-US"/>
        </w:rPr>
        <w:t xml:space="preserve">;                                                                                                       </w:t>
      </w:r>
      <w:r>
        <w:rPr>
          <w:lang w:val="ru-RU"/>
        </w:rPr>
        <w:t xml:space="preserve">                -          творческая работа.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b/>
          <w:bCs/>
        </w:rPr>
      </w:pPr>
      <w:proofErr w:type="spellStart"/>
      <w:r>
        <w:rPr>
          <w:b/>
          <w:bCs/>
        </w:rPr>
        <w:t>Специфика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класса</w:t>
      </w:r>
      <w:proofErr w:type="spellEnd"/>
      <w:r>
        <w:rPr>
          <w:b/>
          <w:bCs/>
        </w:rPr>
        <w:t>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proofErr w:type="spellStart"/>
      <w:r>
        <w:rPr>
          <w:bCs/>
        </w:rPr>
        <w:t>Общеобразовательный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класс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обучающийся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системе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Школа</w:t>
      </w:r>
      <w:proofErr w:type="spellEnd"/>
      <w:r>
        <w:rPr>
          <w:bCs/>
        </w:rPr>
        <w:t xml:space="preserve"> 2100»</w:t>
      </w:r>
      <w:r>
        <w:rPr>
          <w:bCs/>
          <w:lang w:val="ru-RU"/>
        </w:rPr>
        <w:t>.</w:t>
      </w: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Cs/>
          <w:lang w:val="ru-RU"/>
        </w:rPr>
      </w:pP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proofErr w:type="spellStart"/>
      <w:r>
        <w:rPr>
          <w:b/>
          <w:bCs/>
        </w:rPr>
        <w:t>Формы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метод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приёмы</w:t>
      </w:r>
      <w:proofErr w:type="spellEnd"/>
      <w:r>
        <w:t xml:space="preserve">, </w:t>
      </w:r>
      <w:proofErr w:type="spellStart"/>
      <w:r>
        <w:t>используемые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>:</w:t>
      </w:r>
    </w:p>
    <w:tbl>
      <w:tblPr>
        <w:tblW w:w="71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8"/>
      </w:tblGrid>
      <w:tr w:rsidR="000F52AB">
        <w:trPr>
          <w:trHeight w:val="2475"/>
        </w:trPr>
        <w:tc>
          <w:tcPr>
            <w:tcW w:w="7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AB" w:rsidRDefault="00BD3361">
            <w:pPr>
              <w:pStyle w:val="Standard"/>
              <w:snapToGrid w:val="0"/>
              <w:ind w:right="-5" w:firstLine="1134"/>
            </w:pPr>
            <w:r>
              <w:t>-</w:t>
            </w:r>
            <w:proofErr w:type="spellStart"/>
            <w:r>
              <w:t>Развивающее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Проблемное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Разноуровневое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Исследовательские</w:t>
            </w:r>
            <w:proofErr w:type="spellEnd"/>
            <w:r>
              <w:t xml:space="preserve">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Проектные</w:t>
            </w:r>
            <w:proofErr w:type="spellEnd"/>
            <w:r>
              <w:t xml:space="preserve">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Дискуссия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Диалог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Развитие</w:t>
            </w:r>
            <w:proofErr w:type="spellEnd"/>
            <w:r>
              <w:t xml:space="preserve"> «</w:t>
            </w:r>
            <w:proofErr w:type="spellStart"/>
            <w:r>
              <w:t>критического</w:t>
            </w:r>
            <w:proofErr w:type="spellEnd"/>
            <w:r>
              <w:t xml:space="preserve">» </w:t>
            </w:r>
            <w:proofErr w:type="spellStart"/>
            <w:r>
              <w:t>мышления</w:t>
            </w:r>
            <w:proofErr w:type="spellEnd"/>
          </w:p>
          <w:p w:rsidR="000F52AB" w:rsidRDefault="00BD3361">
            <w:pPr>
              <w:pStyle w:val="Standard"/>
              <w:ind w:right="-5" w:firstLine="1134"/>
            </w:pPr>
            <w:r>
              <w:t>-</w:t>
            </w:r>
            <w:proofErr w:type="spellStart"/>
            <w:r>
              <w:t>Здоровьесберегающие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</w:tr>
    </w:tbl>
    <w:p w:rsidR="000F52AB" w:rsidRDefault="000F52AB">
      <w:pPr>
        <w:pStyle w:val="Standard"/>
        <w:shd w:val="clear" w:color="auto" w:fill="FFFFFF"/>
        <w:spacing w:line="245" w:lineRule="exact"/>
        <w:ind w:right="-96"/>
      </w:pP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Для отслеживания результатов деятельности учащихся использую Журнал учёта знаний по предмету, организую выставки работ учащихся.</w:t>
      </w: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 xml:space="preserve"> 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Содержание программы.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 xml:space="preserve"> Воспитание культуры личности, формирование интереса к искусству как части общечеловеческой культуры, средству познания мира  и самопознания, формирование эмоционального и </w:t>
      </w:r>
      <w:proofErr w:type="spellStart"/>
      <w:r>
        <w:rPr>
          <w:lang w:val="ru-RU"/>
        </w:rPr>
        <w:t>осознанногоотношения</w:t>
      </w:r>
      <w:proofErr w:type="spellEnd"/>
      <w:r>
        <w:rPr>
          <w:lang w:val="ru-RU"/>
        </w:rPr>
        <w:t xml:space="preserve"> к миру — важнейшие линии развития личности ученика средствами курса изобразительного искусства.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 xml:space="preserve">Благодаря развитию современных информационных технологий современные школьники по сравнению с детьми пятнадцати </w:t>
      </w:r>
      <w:proofErr w:type="gramStart"/>
      <w:r>
        <w:rPr>
          <w:lang w:val="ru-RU"/>
        </w:rPr>
        <w:t>-д</w:t>
      </w:r>
      <w:proofErr w:type="gramEnd"/>
      <w:r>
        <w:rPr>
          <w:lang w:val="ru-RU"/>
        </w:rPr>
        <w:t>вадцатилетней давности гораздо больше информированы, рациональнее и логичнее мыслят, но в то же время у многих из них существуют проблемы с эмоционально — образным мышлением и восприятием красоты мира.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Перед педагогом встает трудная задача построить урок таким образом, чтобы, с одной стороны, научить детей эмоционально воспринимать произведения искусства, уметь выражать свои чувства, а с другой — обеспечить усвоение необходимых знаний и умений.</w:t>
      </w:r>
    </w:p>
    <w:p w:rsidR="000F52AB" w:rsidRDefault="00BD3361">
      <w:pPr>
        <w:pStyle w:val="Standard"/>
        <w:numPr>
          <w:ilvl w:val="0"/>
          <w:numId w:val="3"/>
        </w:numPr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 xml:space="preserve">сочетание иллюстративного материала с </w:t>
      </w:r>
      <w:proofErr w:type="gramStart"/>
      <w:r>
        <w:rPr>
          <w:lang w:val="ru-RU"/>
        </w:rPr>
        <w:t>познавательным</w:t>
      </w:r>
      <w:proofErr w:type="gramEnd"/>
      <w:r>
        <w:rPr>
          <w:lang w:val="ru-RU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0F52AB" w:rsidRDefault="00BD3361">
      <w:pPr>
        <w:pStyle w:val="Standard"/>
        <w:numPr>
          <w:ilvl w:val="0"/>
          <w:numId w:val="3"/>
        </w:numPr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Последовательность, единство и взаимосвязь теоретических и практических заданий.</w:t>
      </w:r>
    </w:p>
    <w:p w:rsidR="000F52AB" w:rsidRDefault="00BD3361">
      <w:pPr>
        <w:pStyle w:val="Standard"/>
        <w:numPr>
          <w:ilvl w:val="0"/>
          <w:numId w:val="3"/>
        </w:numPr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0F52AB" w:rsidRDefault="00BD3361">
      <w:pPr>
        <w:pStyle w:val="Standard"/>
        <w:numPr>
          <w:ilvl w:val="0"/>
          <w:numId w:val="3"/>
        </w:numPr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Практическая значимость, жизненная востребованность результата деятельности.</w:t>
      </w:r>
    </w:p>
    <w:p w:rsidR="000F52AB" w:rsidRDefault="00BD3361">
      <w:pPr>
        <w:pStyle w:val="Standard"/>
        <w:numPr>
          <w:ilvl w:val="0"/>
          <w:numId w:val="3"/>
        </w:numPr>
        <w:shd w:val="clear" w:color="auto" w:fill="FFFFFF"/>
        <w:spacing w:line="245" w:lineRule="exact"/>
        <w:ind w:right="-96"/>
        <w:rPr>
          <w:lang w:val="ru-RU"/>
        </w:rPr>
      </w:pPr>
      <w:r>
        <w:rPr>
          <w:lang w:val="ru-RU"/>
        </w:rPr>
        <w:t>Воспитание в детях умения согласованно работать в коллективе.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r>
        <w:rPr>
          <w:lang w:val="ru-RU"/>
        </w:rPr>
        <w:t xml:space="preserve">При изучении каждой темы, при анализе произведений искусства необходимо постоянно делать акцент на </w:t>
      </w:r>
      <w:r>
        <w:rPr>
          <w:b/>
          <w:bCs/>
          <w:lang w:val="ru-RU"/>
        </w:rPr>
        <w:t>гуманистической</w:t>
      </w:r>
      <w:r>
        <w:rPr>
          <w:lang w:val="ru-RU"/>
        </w:rPr>
        <w:t xml:space="preserve"> составляющей искусства: говорить о таких категориях, как </w:t>
      </w:r>
      <w:r>
        <w:rPr>
          <w:b/>
          <w:bCs/>
          <w:lang w:val="ru-RU"/>
        </w:rPr>
        <w:t>красота, добро, истина, творчество, гражданственность, патриотизм, ценность природы и человеческой жизни.</w:t>
      </w: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r>
        <w:rPr>
          <w:lang w:val="ru-RU"/>
        </w:rPr>
        <w:t xml:space="preserve">                               </w:t>
      </w:r>
      <w:r>
        <w:rPr>
          <w:b/>
          <w:bCs/>
          <w:lang w:val="ru-RU"/>
        </w:rPr>
        <w:t xml:space="preserve"> Календарно — тематическое планирование.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530"/>
        <w:gridCol w:w="2037"/>
        <w:gridCol w:w="2410"/>
      </w:tblGrid>
      <w:tr w:rsidR="000F52AB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Кол </w:t>
            </w:r>
            <w:proofErr w:type="gramStart"/>
            <w:r>
              <w:rPr>
                <w:lang w:val="ru-RU"/>
              </w:rPr>
              <w:t>-в</w:t>
            </w:r>
            <w:proofErr w:type="gramEnd"/>
            <w:r>
              <w:rPr>
                <w:lang w:val="ru-RU"/>
              </w:rPr>
              <w:t>о часов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0F52AB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Жизнь и искусство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</w:pPr>
          </w:p>
        </w:tc>
      </w:tr>
      <w:tr w:rsidR="000F52AB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Гармония во всем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</w:pPr>
          </w:p>
        </w:tc>
      </w:tr>
      <w:tr w:rsidR="000F52AB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</w:pPr>
          </w:p>
        </w:tc>
      </w:tr>
    </w:tbl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</w:p>
    <w:p w:rsidR="000F52AB" w:rsidRDefault="000F52AB">
      <w:pPr>
        <w:pStyle w:val="Standard"/>
        <w:shd w:val="clear" w:color="auto" w:fill="FFFFFF"/>
        <w:spacing w:line="245" w:lineRule="exact"/>
        <w:ind w:right="-96"/>
        <w:rPr>
          <w:rFonts w:ascii="Times New Roman CYR" w:eastAsia="Times New Roman CYR" w:hAnsi="Times New Roman CYR" w:cs="Times New Roman CYR"/>
          <w:lang w:val="ru-RU"/>
        </w:rPr>
      </w:pPr>
    </w:p>
    <w:p w:rsidR="000F52AB" w:rsidRDefault="00BD3361">
      <w:pPr>
        <w:pStyle w:val="Textbody"/>
      </w:pPr>
      <w:r>
        <w:t xml:space="preserve">                                                 </w:t>
      </w:r>
      <w:r>
        <w:rPr>
          <w:b/>
          <w:bCs/>
          <w:lang w:val="ru-RU"/>
        </w:rPr>
        <w:t>Поурочное  планирование.</w:t>
      </w:r>
    </w:p>
    <w:p w:rsidR="000F52AB" w:rsidRDefault="000F52AB">
      <w:pPr>
        <w:pStyle w:val="Textbody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242"/>
        <w:gridCol w:w="935"/>
        <w:gridCol w:w="754"/>
        <w:gridCol w:w="2248"/>
      </w:tblGrid>
      <w:tr w:rsidR="000F52AB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Дата.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виды учебной деятельности учащихся</w:t>
            </w:r>
            <w:proofErr w:type="gramStart"/>
            <w:r>
              <w:rPr>
                <w:lang w:val="ru-RU"/>
              </w:rPr>
              <w:t>:(</w:t>
            </w:r>
            <w:proofErr w:type="gramEnd"/>
            <w:r>
              <w:rPr>
                <w:lang w:val="ru-RU"/>
              </w:rPr>
              <w:t>н)- на необходимом уровне, (П)- на программном уровне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lang w:val="ru-RU"/>
              </w:rPr>
            </w:pP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Жизнь и искусство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lang w:val="ru-RU"/>
              </w:rPr>
            </w:pP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Кто такой </w:t>
            </w:r>
            <w:proofErr w:type="spellStart"/>
            <w:r>
              <w:rPr>
                <w:lang w:val="ru-RU"/>
              </w:rPr>
              <w:t>художник</w:t>
            </w:r>
            <w:proofErr w:type="gramStart"/>
            <w:r>
              <w:rPr>
                <w:lang w:val="ru-RU"/>
              </w:rPr>
              <w:t>.Ф</w:t>
            </w:r>
            <w:proofErr w:type="gramEnd"/>
            <w:r>
              <w:rPr>
                <w:lang w:val="ru-RU"/>
              </w:rPr>
              <w:t>антазируем</w:t>
            </w:r>
            <w:proofErr w:type="spellEnd"/>
            <w:r>
              <w:rPr>
                <w:lang w:val="ru-RU"/>
              </w:rPr>
              <w:t xml:space="preserve"> и учимся.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E37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56.09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Знать, какими качествами должен обладать художник (н). Отличать профессии, которые может освоить художник (н). Иметь понятие о том, чем могут различаться предметы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форма, размер, цвет, характер, детали) (н)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Тренируем наблюдательность. Детали.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E375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112.09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Уметь характеризовать предметы по этим признака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>П).Выполнять практическую работу на странице 2-3 рабочей тетради на основании этих понятий(н). Коллективная творческая работа «Городок»: учиться работать в группах. Применять полученные знания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Чуд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радуга. Тренируем наблюдательность.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Уметь называть порядок цветов спектра (н). Иметь представление о живописи (н) и дополнительных цвета</w:t>
            </w:r>
            <w:proofErr w:type="gramStart"/>
            <w:r>
              <w:rPr>
                <w:lang w:val="ru-RU"/>
              </w:rPr>
              <w:t>х(</w:t>
            </w:r>
            <w:proofErr w:type="gramEnd"/>
            <w:r>
              <w:rPr>
                <w:lang w:val="ru-RU"/>
              </w:rPr>
              <w:t>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Цвет. «Живое письмо».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представление о теплых и холодных цветах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Тренируем наблюдательность: тепло и холод.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Практическая работа на закрепление материала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6-9 рабочей тетради (н). Коллективная творческая  работа «Чуд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дерево». Учиться </w:t>
            </w:r>
            <w:proofErr w:type="gramStart"/>
            <w:r>
              <w:rPr>
                <w:lang w:val="ru-RU"/>
              </w:rPr>
              <w:t>согласованно</w:t>
            </w:r>
            <w:proofErr w:type="gramEnd"/>
            <w:r>
              <w:rPr>
                <w:lang w:val="ru-RU"/>
              </w:rPr>
              <w:t xml:space="preserve"> работать в группе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Линии</w:t>
            </w:r>
            <w:proofErr w:type="gramEnd"/>
            <w:r>
              <w:rPr>
                <w:lang w:val="ru-RU"/>
              </w:rPr>
              <w:t xml:space="preserve"> -  какие они бывают.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представление о разных типах линий (н) и уметь определять их характер (п). Знать, что такое замкнутая линия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Изучаем работу мастера. Линия и форма.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Исследовать характер линий в работах П. Пикассо (н).  Практическая работа: выполнение заданий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10-11 рабочей тетради (н). Коллективная творческая работа «Солнечный денек». Уметь применять полученные знания на практике (п). Согласовано работать в группах.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Какие бывают фигуры. Тренируем наблюдательность.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Различать геометрические фигуры и определять, какими </w:t>
            </w:r>
            <w:r>
              <w:rPr>
                <w:lang w:val="ru-RU"/>
              </w:rPr>
              <w:lastRenderedPageBreak/>
              <w:t xml:space="preserve">линиями они образованы (н). Практическая работа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14-15 рабочей тетради (н)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Аппликация.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Творческая работа «Любимая игрушка». Уметь применять полученные знания (п)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Что такое симметрия.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представление о симметрии, симметричных фигурах и оси симметри</w:t>
            </w:r>
            <w:proofErr w:type="gramStart"/>
            <w:r>
              <w:rPr>
                <w:lang w:val="ru-RU"/>
              </w:rPr>
              <w:t>и(</w:t>
            </w:r>
            <w:proofErr w:type="gramEnd"/>
            <w:r>
              <w:rPr>
                <w:lang w:val="ru-RU"/>
              </w:rPr>
              <w:t>н). Отличать симметричные предметы окружающего мира от асимметричных (н)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меть определять симметричность фигуры.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Тренируем наблюдательность; симметрия в жизни.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Практическая творческая работа «Осень». Вырезание симметричных листьев и составление из них композиции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Геометрический орнамент.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представление об орнаменте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Закрепление на тему «Геометрические орнаменты».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Практическая творческая работа на закрепление знаний (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18-19 рабочей тетради). Понимать, как из геометрических фигур получаются разные орнаменты, и уметь их создавать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Как получаются разные орнаменты.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Коллективная творческая работа </w:t>
            </w:r>
            <w:r>
              <w:rPr>
                <w:lang w:val="ru-RU"/>
              </w:rPr>
              <w:lastRenderedPageBreak/>
              <w:t>«Осенний букет». (н)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Смешиваем краски (гуашь). Тренируем наблюдательность; дополнительные цвета.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Знать основные цвета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красный, желтый, синий) и получать новые оттенки при их смешивании (Н). Иметь представление о родственных и дополнительных цветах (н). Исследовать, какими цветами написаны картины </w:t>
            </w:r>
            <w:proofErr w:type="spellStart"/>
            <w:r>
              <w:rPr>
                <w:lang w:val="ru-RU"/>
              </w:rPr>
              <w:t>М.Сарьяна</w:t>
            </w:r>
            <w:proofErr w:type="spellEnd"/>
            <w:r>
              <w:rPr>
                <w:lang w:val="ru-RU"/>
              </w:rPr>
              <w:t xml:space="preserve"> «Ночной пейзаж» и « Продавец лимонада» и какое они производят впечатление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 w:rsidP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Сновым</w:t>
            </w:r>
            <w:proofErr w:type="spellEnd"/>
            <w:r>
              <w:rPr>
                <w:lang w:val="ru-RU"/>
              </w:rPr>
              <w:t xml:space="preserve"> годом» или «Новогодняя </w:t>
            </w:r>
            <w:proofErr w:type="spellStart"/>
            <w:r>
              <w:rPr>
                <w:lang w:val="ru-RU"/>
              </w:rPr>
              <w:t>ёлка»</w:t>
            </w:r>
            <w:proofErr w:type="spellEnd"/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Самостоятельно выполнять открытки (рабочая тетрадь</w:t>
            </w:r>
            <w:r>
              <w:rPr>
                <w:lang w:val="ru-RU"/>
              </w:rPr>
              <w:t xml:space="preserve"> </w:t>
            </w:r>
            <w:r w:rsidR="00BD3361">
              <w:rPr>
                <w:lang w:val="ru-RU"/>
              </w:rPr>
              <w:t xml:space="preserve">Выполнить гуашью или акварелью задание на </w:t>
            </w:r>
            <w:proofErr w:type="spellStart"/>
            <w:proofErr w:type="gramStart"/>
            <w:r w:rsidR="00BD3361">
              <w:rPr>
                <w:lang w:val="ru-RU"/>
              </w:rPr>
              <w:t>стр</w:t>
            </w:r>
            <w:proofErr w:type="spellEnd"/>
            <w:proofErr w:type="gramEnd"/>
            <w:r w:rsidR="00BD3361">
              <w:rPr>
                <w:lang w:val="ru-RU"/>
              </w:rPr>
              <w:t xml:space="preserve"> 20-21 рабочей тетради. Факультативно  выполнить задание по композиции орнамента на </w:t>
            </w:r>
            <w:proofErr w:type="spellStart"/>
            <w:proofErr w:type="gramStart"/>
            <w:r w:rsidR="00BD3361">
              <w:rPr>
                <w:lang w:val="ru-RU"/>
              </w:rPr>
              <w:t>стр</w:t>
            </w:r>
            <w:proofErr w:type="spellEnd"/>
            <w:proofErr w:type="gramEnd"/>
            <w:r w:rsidR="00BD3361">
              <w:rPr>
                <w:lang w:val="ru-RU"/>
              </w:rPr>
              <w:t xml:space="preserve"> 22-23 рабочей тетради (п)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lang w:val="ru-RU"/>
              </w:rPr>
            </w:pP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Гармония во всем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0F52AB">
            <w:pPr>
              <w:pStyle w:val="TableContents"/>
              <w:rPr>
                <w:lang w:val="ru-RU"/>
              </w:rPr>
            </w:pP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Мир вещей. Твоя мастерская: «тепло» и «холод».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понятие о натюрморте (н). Определять, что хотел показать  нам художник (п). Знать, как можно использовать цвет в работе (теплые, холодные цвета) (Н). Определять, какие цвета  используют художники в своих картинах и для чего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Что такое композиция. Тренируем наблюдательность: фон.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 w:rsidP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Знать, что такое композиция и ее простейшие правила (н). Уметь использовать в своих работах фон (П). Практическая творческая работа «Фрукты на тарелочке» или коллективная работа «Плоды на столе»,  которая может проводиться в малых (2-4 человека) группах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Графика. Черное на белом и белое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черном.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понятие о графике и её основных изобразительных средствах.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Что такое иллюстрация.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Исследовать на примерах приведенных иллюстраций, зачем и какими изобразительными средствами пользуются художники для решения своих задач (п). Уметь рассказывать о работе художник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иллюстратора (н). Творческая работа «Зимний лес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 xml:space="preserve">п). Практическая работа на закрепление изученного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28-29 рабочей тетради.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Пейзаж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Уметь объяснять, что такое пейзаж (н). Исследовать, какие задачи решали художники в приведенных пейзажах и какое </w:t>
            </w:r>
            <w:r>
              <w:rPr>
                <w:lang w:val="ru-RU"/>
              </w:rPr>
              <w:lastRenderedPageBreak/>
              <w:t>настроение передано в каждом пейзаже (п). Практическое творческое задание на передачу настроения с помощью цвета (п)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«Праздни</w:t>
            </w:r>
            <w:r>
              <w:rPr>
                <w:lang w:val="ru-RU"/>
              </w:rPr>
              <w:t>чный салют» к 23 февраля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 w:rsidP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выполнять панно 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Закрепление знаний о народных художниках.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Практическое творческое задание «Морозные узоры»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 8 март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открытку «</w:t>
            </w:r>
            <w:proofErr w:type="spellStart"/>
            <w:r>
              <w:rPr>
                <w:lang w:val="ru-RU"/>
              </w:rPr>
              <w:t>Сднем</w:t>
            </w:r>
            <w:proofErr w:type="spellEnd"/>
            <w:r>
              <w:rPr>
                <w:lang w:val="ru-RU"/>
              </w:rPr>
              <w:t xml:space="preserve"> 8 </w:t>
            </w:r>
            <w:proofErr w:type="spellStart"/>
            <w:r>
              <w:rPr>
                <w:lang w:val="ru-RU"/>
              </w:rPr>
              <w:t>марта»</w:t>
            </w:r>
            <w:r w:rsidR="00BD3361">
              <w:rPr>
                <w:lang w:val="ru-RU"/>
              </w:rPr>
              <w:t>Прозрачность</w:t>
            </w:r>
            <w:proofErr w:type="spellEnd"/>
            <w:r w:rsidR="00BD3361">
              <w:rPr>
                <w:lang w:val="ru-RU"/>
              </w:rPr>
              <w:t xml:space="preserve"> акварели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Самостоятельно выполнять  открытка (рабочая тетрадь</w:t>
            </w:r>
            <w:proofErr w:type="gramStart"/>
            <w:r>
              <w:rPr>
                <w:lang w:val="ru-RU"/>
              </w:rPr>
              <w:t>)</w:t>
            </w:r>
            <w:r w:rsidR="00BD3361">
              <w:rPr>
                <w:lang w:val="ru-RU"/>
              </w:rPr>
              <w:t>И</w:t>
            </w:r>
            <w:proofErr w:type="gramEnd"/>
            <w:r w:rsidR="00BD3361">
              <w:rPr>
                <w:lang w:val="ru-RU"/>
              </w:rPr>
              <w:t xml:space="preserve">меть представление об основных свойствах акварельных красок (н).  Практическая работа: выполнение задания на </w:t>
            </w:r>
            <w:proofErr w:type="spellStart"/>
            <w:proofErr w:type="gramStart"/>
            <w:r w:rsidR="00BD3361">
              <w:rPr>
                <w:lang w:val="ru-RU"/>
              </w:rPr>
              <w:t>стр</w:t>
            </w:r>
            <w:proofErr w:type="spellEnd"/>
            <w:proofErr w:type="gramEnd"/>
            <w:r w:rsidR="00BD3361">
              <w:rPr>
                <w:lang w:val="ru-RU"/>
              </w:rPr>
              <w:t xml:space="preserve"> 36-37 рабочей тетради (н) или практическая творческая работа «Витраж»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Секреты акварели: работа слоями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Уметь работать акварелью слоями. Практическая работа: выполнение заданий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40-41 рабочей тетради (н)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Закрепление знаний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акварели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Практическая творческая работа «Рыбка в море»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Цвета и цветы.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Исследовать на примере приведенных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36 учебника натюрмортов с цветами влияние цвета на настроение живописного произведения (н). Практическое творческое задание: выполнить в </w:t>
            </w:r>
            <w:proofErr w:type="gramStart"/>
            <w:r>
              <w:rPr>
                <w:lang w:val="ru-RU"/>
              </w:rPr>
              <w:lastRenderedPageBreak/>
              <w:t>подарок</w:t>
            </w:r>
            <w:proofErr w:type="gramEnd"/>
            <w:r>
              <w:rPr>
                <w:lang w:val="ru-RU"/>
              </w:rPr>
              <w:t xml:space="preserve"> маме панно «Букет», постаравшись передать в нем свое настроение (п).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Картина о жизни людей. Наброски. Тренируем наблюдательность.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Иметь представление о том, что такое сюжет, набросок (н). Практическая работа: выполнение заданий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42-43 рабочей тетради. </w:t>
            </w:r>
            <w:proofErr w:type="gramStart"/>
            <w:r>
              <w:rPr>
                <w:lang w:val="ru-RU"/>
              </w:rPr>
              <w:t>Творческая работа: выполнение набросков животных  (дома или на улице) (п) или одноклассников (для композиции «Рисунок на скале».</w:t>
            </w:r>
            <w:proofErr w:type="gramEnd"/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 истории искусства.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Иметь представление о зарождении искусства (н).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Древний мир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Творческая работа «Рисунок на скале» (п). Коллективная творческая работа «Рисунок на скале» (П)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на основе набросков, сделанных на предыдущих уроках)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 w:rsidP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Закрепление знаний о геометрическом орнаменте.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 w:rsidP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Выполнить гуашью или акварелью задание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20-21 рабочей тетради. Факультативно  выполнить задание по композиции орнамента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22-23 рабочей тетради (п)</w:t>
            </w:r>
            <w:bookmarkStart w:id="0" w:name="_GoBack"/>
            <w:bookmarkEnd w:id="0"/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 w:rsidP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Прозрачность акварели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7506EC" w:rsidP="007506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Иметь представление об основных свойствах акварельных красок (н).  Практическая </w:t>
            </w:r>
            <w:r>
              <w:rPr>
                <w:lang w:val="ru-RU"/>
              </w:rPr>
              <w:lastRenderedPageBreak/>
              <w:t xml:space="preserve">работа: выполнение задания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36-37 рабочей тетради (н) или практическая творческая работа «Витраж» (п</w:t>
            </w:r>
            <w:r>
              <w:rPr>
                <w:lang w:val="ru-RU"/>
              </w:rPr>
              <w:t>)</w:t>
            </w:r>
          </w:p>
        </w:tc>
      </w:tr>
      <w:tr w:rsidR="000F52AB"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33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F7B" w:rsidRDefault="00823F7B" w:rsidP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Народные художники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BD33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AB" w:rsidRDefault="00823F7B" w:rsidP="00823F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Иметь представление о </w:t>
            </w:r>
            <w:proofErr w:type="spellStart"/>
            <w:r>
              <w:rPr>
                <w:lang w:val="ru-RU"/>
              </w:rPr>
              <w:t>филимоновском</w:t>
            </w:r>
            <w:proofErr w:type="spellEnd"/>
            <w:r>
              <w:rPr>
                <w:lang w:val="ru-RU"/>
              </w:rPr>
              <w:t xml:space="preserve">, дымковском, хохломском, </w:t>
            </w:r>
            <w:proofErr w:type="spellStart"/>
            <w:r>
              <w:rPr>
                <w:lang w:val="ru-RU"/>
              </w:rPr>
              <w:t>богородском</w:t>
            </w:r>
            <w:proofErr w:type="spellEnd"/>
            <w:r>
              <w:rPr>
                <w:lang w:val="ru-RU"/>
              </w:rPr>
              <w:t xml:space="preserve"> народных промыслах (Н) Практическое задание на смешивание гуашевых красок с белилами (н</w:t>
            </w:r>
            <w:r>
              <w:rPr>
                <w:lang w:val="ru-RU"/>
              </w:rPr>
              <w:t xml:space="preserve">) </w:t>
            </w:r>
          </w:p>
        </w:tc>
      </w:tr>
    </w:tbl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  <w:r>
        <w:rPr>
          <w:b/>
          <w:bCs/>
          <w:lang w:val="ru-RU"/>
        </w:rPr>
        <w:t>Требования к уровню подготовки учащихся.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r>
        <w:rPr>
          <w:u w:val="single"/>
        </w:rPr>
        <w:t xml:space="preserve"> </w:t>
      </w:r>
      <w:r>
        <w:rPr>
          <w:b/>
          <w:bCs/>
          <w:lang w:val="ru-RU"/>
        </w:rPr>
        <w:t>Ученик научится</w:t>
      </w:r>
      <w:r>
        <w:rPr>
          <w:u w:val="single"/>
        </w:rPr>
        <w:t>: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r>
        <w:rPr>
          <w:u w:val="single"/>
        </w:rPr>
        <w:t xml:space="preserve"> </w:t>
      </w:r>
      <w:r>
        <w:rPr>
          <w:rFonts w:ascii="Helvetica, sans-serif" w:hAnsi="Helvetica, sans-serif"/>
        </w:rPr>
        <w:t>—</w:t>
      </w:r>
      <w:r>
        <w:t xml:space="preserve"> </w:t>
      </w:r>
      <w:r>
        <w:rPr>
          <w:b/>
          <w:bCs/>
          <w:i/>
          <w:iCs/>
        </w:rP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(</w:t>
      </w:r>
      <w:proofErr w:type="spellStart"/>
      <w:r>
        <w:t>изобразительных</w:t>
      </w:r>
      <w:proofErr w:type="spellEnd"/>
      <w:r>
        <w:t xml:space="preserve"> и </w:t>
      </w:r>
      <w:proofErr w:type="spellStart"/>
      <w:r>
        <w:t>графических</w:t>
      </w:r>
      <w:proofErr w:type="spellEnd"/>
      <w:r>
        <w:t xml:space="preserve">),  </w:t>
      </w:r>
      <w:proofErr w:type="spellStart"/>
      <w:r>
        <w:t>используемых</w:t>
      </w:r>
      <w:proofErr w:type="spellEnd"/>
      <w:r>
        <w:t xml:space="preserve"> </w:t>
      </w:r>
      <w:proofErr w:type="spellStart"/>
      <w:r>
        <w:t>учащимися</w:t>
      </w:r>
      <w:proofErr w:type="spellEnd"/>
      <w:r>
        <w:t xml:space="preserve"> 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: </w:t>
      </w:r>
      <w:proofErr w:type="spellStart"/>
      <w:r>
        <w:t>линия</w:t>
      </w:r>
      <w:proofErr w:type="spellEnd"/>
      <w:r>
        <w:t xml:space="preserve">, </w:t>
      </w:r>
      <w:proofErr w:type="spellStart"/>
      <w:r>
        <w:t>мазок</w:t>
      </w:r>
      <w:proofErr w:type="spellEnd"/>
      <w:r>
        <w:t xml:space="preserve">, </w:t>
      </w:r>
      <w:proofErr w:type="spellStart"/>
      <w:r>
        <w:t>пятно</w:t>
      </w:r>
      <w:proofErr w:type="spellEnd"/>
      <w:r>
        <w:t xml:space="preserve">, </w:t>
      </w:r>
      <w:proofErr w:type="spellStart"/>
      <w:r>
        <w:t>цвет</w:t>
      </w:r>
      <w:proofErr w:type="spellEnd"/>
      <w:r>
        <w:t xml:space="preserve">, </w:t>
      </w:r>
      <w:proofErr w:type="spellStart"/>
      <w:r>
        <w:t>симметрия</w:t>
      </w:r>
      <w:proofErr w:type="spellEnd"/>
      <w:r>
        <w:t xml:space="preserve">, </w:t>
      </w:r>
      <w:proofErr w:type="spellStart"/>
      <w:r>
        <w:t>рисунок</w:t>
      </w:r>
      <w:proofErr w:type="spellEnd"/>
      <w:r>
        <w:t xml:space="preserve">, </w:t>
      </w:r>
      <w:proofErr w:type="spellStart"/>
      <w:r>
        <w:t>узор</w:t>
      </w:r>
      <w:proofErr w:type="spellEnd"/>
      <w:r>
        <w:t xml:space="preserve">, </w:t>
      </w:r>
      <w:proofErr w:type="spellStart"/>
      <w:r>
        <w:t>орнамент</w:t>
      </w:r>
      <w:proofErr w:type="spellEnd"/>
      <w:r>
        <w:t xml:space="preserve">, </w:t>
      </w:r>
      <w:proofErr w:type="spellStart"/>
      <w:r>
        <w:t>плоскостное</w:t>
      </w:r>
      <w:proofErr w:type="spellEnd"/>
      <w:r>
        <w:t xml:space="preserve"> и </w:t>
      </w:r>
      <w:proofErr w:type="spellStart"/>
      <w:r>
        <w:t>объемное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, </w:t>
      </w:r>
      <w:proofErr w:type="spellStart"/>
      <w:r>
        <w:t>рельеф</w:t>
      </w:r>
      <w:proofErr w:type="spellEnd"/>
      <w:r>
        <w:t xml:space="preserve">, </w:t>
      </w:r>
      <w:proofErr w:type="spellStart"/>
      <w:r>
        <w:t>мозаика</w:t>
      </w:r>
      <w:proofErr w:type="spellEnd"/>
      <w:r>
        <w:t xml:space="preserve">.                                                                                                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  <w:rPr>
          <w:b/>
          <w:bCs/>
          <w:lang w:val="ru-RU"/>
        </w:rPr>
      </w:pPr>
      <w:r>
        <w:rPr>
          <w:b/>
          <w:bCs/>
          <w:lang w:val="ru-RU"/>
        </w:rPr>
        <w:t>Ученик получит возможность научиться:</w:t>
      </w:r>
    </w:p>
    <w:p w:rsidR="000F52AB" w:rsidRDefault="00BD3361">
      <w:pPr>
        <w:pStyle w:val="Standard"/>
        <w:shd w:val="clear" w:color="auto" w:fill="FFFFFF"/>
        <w:spacing w:line="245" w:lineRule="exact"/>
        <w:ind w:right="-96"/>
      </w:pPr>
      <w:r>
        <w:rPr>
          <w:i/>
          <w:iCs/>
        </w:rPr>
        <w:t xml:space="preserve"> </w:t>
      </w:r>
      <w:r>
        <w:rPr>
          <w:rFonts w:ascii="Helvetica, sans-serif" w:hAnsi="Helvetica, sans-serif"/>
        </w:rPr>
        <w:t>—</w:t>
      </w:r>
      <w:r>
        <w:t xml:space="preserve"> </w:t>
      </w:r>
      <w:r>
        <w:rPr>
          <w:i/>
          <w:iCs/>
        </w:rPr>
        <w:t xml:space="preserve"> </w:t>
      </w:r>
      <w:proofErr w:type="spellStart"/>
      <w:r>
        <w:t>реализовывать</w:t>
      </w:r>
      <w:proofErr w:type="spellEnd"/>
      <w:r>
        <w:t xml:space="preserve"> </w:t>
      </w:r>
      <w:proofErr w:type="spellStart"/>
      <w:r>
        <w:t>замысел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полученных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уроках</w:t>
      </w:r>
      <w:proofErr w:type="spellEnd"/>
      <w:r>
        <w:t xml:space="preserve"> </w:t>
      </w:r>
      <w:proofErr w:type="spellStart"/>
      <w:r>
        <w:t>изобразительного</w:t>
      </w:r>
      <w:proofErr w:type="spellEnd"/>
      <w:r>
        <w:t xml:space="preserve"> </w:t>
      </w:r>
      <w:proofErr w:type="spellStart"/>
      <w:r>
        <w:t>искусства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в </w:t>
      </w:r>
      <w:proofErr w:type="spellStart"/>
      <w:r>
        <w:t>контексте</w:t>
      </w:r>
      <w:proofErr w:type="spellEnd"/>
      <w:r>
        <w:t xml:space="preserve"> (</w:t>
      </w:r>
      <w:proofErr w:type="spellStart"/>
      <w:r>
        <w:t>связи</w:t>
      </w:r>
      <w:proofErr w:type="spellEnd"/>
      <w:r>
        <w:t xml:space="preserve">) </w:t>
      </w:r>
      <w:proofErr w:type="spellStart"/>
      <w:r>
        <w:t>художественно-творческой</w:t>
      </w:r>
      <w:proofErr w:type="spellEnd"/>
      <w:r>
        <w:t xml:space="preserve"> и </w:t>
      </w:r>
      <w:proofErr w:type="spellStart"/>
      <w:r>
        <w:t>трудовой</w:t>
      </w:r>
      <w:proofErr w:type="spellEnd"/>
      <w:r>
        <w:t xml:space="preserve">  </w:t>
      </w:r>
      <w:proofErr w:type="spellStart"/>
      <w:r>
        <w:t>деятельности</w:t>
      </w:r>
      <w:proofErr w:type="spellEnd"/>
      <w:r>
        <w:t xml:space="preserve">. </w:t>
      </w:r>
      <w:r>
        <w:rPr>
          <w:i/>
          <w:iCs/>
        </w:rPr>
        <w:t xml:space="preserve">                              </w:t>
      </w:r>
    </w:p>
    <w:p w:rsidR="000F52AB" w:rsidRDefault="00BD3361">
      <w:pPr>
        <w:pStyle w:val="Standard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.1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363435"/>
          <w:spacing w:val="26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О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владевать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48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языком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55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изобразительного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5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  <w:lang w:val="ru-RU"/>
        </w:rPr>
        <w:t>искусства:</w:t>
      </w:r>
    </w:p>
    <w:p w:rsidR="000F52AB" w:rsidRDefault="00BD3361">
      <w:pPr>
        <w:pStyle w:val="Standard"/>
        <w:autoSpaceDE w:val="0"/>
        <w:spacing w:line="240" w:lineRule="exact"/>
        <w:ind w:left="151" w:right="8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4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понимать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в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чём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состоит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художника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какие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качества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нужно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себе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развивать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чтобы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рисовать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0" w:right="82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понимат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умет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объяснять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чт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тако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форма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размер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характер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детали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линия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замкнутая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4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линия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геометрические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фигуры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сим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метрия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ос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симметрии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геометрически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й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орнамент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вертикаль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гори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зонталь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фон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композиция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контраст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сюжет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4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зарисовки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pacing w:val="-2"/>
          <w:sz w:val="22"/>
          <w:szCs w:val="22"/>
        </w:rPr>
        <w:t>наброски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0" w:right="8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5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знать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называть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основные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цвета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спектра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5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понимать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объяснять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что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такое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дополнительные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родственные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тёплые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холодные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цвета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0" w:right="8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знать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объяснять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что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такое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орнамент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геометрический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орнамент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0" w:right="8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описывать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живописные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произведения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использованием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изученных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понятий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50" w:right="83" w:firstLine="283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2.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Эмоционально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воспринимать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оценивать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произведения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искус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ства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150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• </w:t>
      </w:r>
      <w:r>
        <w:rPr>
          <w:rFonts w:ascii="Times New Roman CYR" w:eastAsia="Times New Roman CYR" w:hAnsi="Times New Roman CYR" w:cs="Times New Roman CYR"/>
          <w:color w:val="363435"/>
          <w:spacing w:val="3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учитьс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чувствоват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pacing w:val="3"/>
          <w:sz w:val="22"/>
          <w:szCs w:val="22"/>
        </w:rPr>
        <w:t>образны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й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pacing w:val="3"/>
          <w:sz w:val="22"/>
          <w:szCs w:val="22"/>
        </w:rPr>
        <w:t>характе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р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различны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видов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линий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0" w:right="84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5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воспринимать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эмоциональное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звучание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цвета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рассказывать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color w:val="363435"/>
          <w:spacing w:val="4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том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как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это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свойство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цвета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используется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художниками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50" w:right="84" w:firstLine="283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3.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Различать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знать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чём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особенности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различных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видов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изобра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зительной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деятельности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Владение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простейшими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навыками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рисунка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аппликации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построения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геометрического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орнамента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техники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работы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акварельными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гуашевыми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красками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4.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Иметь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понятие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некоторых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видах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5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изобразительного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живопись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натюрморт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4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пейзаж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картины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жизни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людей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графика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иллюстрация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49" w:right="84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6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народные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промыслы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филимоновские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дымковские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игрушки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изделия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мастеров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Хохломы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Гжели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).</w:t>
      </w:r>
    </w:p>
    <w:p w:rsidR="000F52AB" w:rsidRDefault="00BD3361">
      <w:pPr>
        <w:pStyle w:val="Standard"/>
        <w:autoSpaceDE w:val="0"/>
        <w:spacing w:before="85" w:line="240" w:lineRule="exact"/>
        <w:ind w:left="121" w:right="112" w:firstLine="283"/>
        <w:jc w:val="both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5.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Иметь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понятие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об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изобразительных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5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средствах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живописи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гра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фики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40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композиция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рисунок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цвет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для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живописи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композиция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рисунок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-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линия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пятно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точка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штрих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для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363435"/>
          <w:spacing w:val="3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графи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ки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04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6.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Иметь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представление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об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искусстве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Древнего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мира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2"/>
          <w:szCs w:val="22"/>
        </w:rPr>
        <w:t>.</w:t>
      </w:r>
    </w:p>
    <w:p w:rsidR="000F52AB" w:rsidRDefault="00BD3361">
      <w:pPr>
        <w:pStyle w:val="Standard"/>
      </w:pP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lastRenderedPageBreak/>
        <w:t>Личностные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-2"/>
          <w:sz w:val="26"/>
          <w:szCs w:val="26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t>результаты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-2"/>
          <w:sz w:val="26"/>
          <w:szCs w:val="26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t>освоения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19"/>
          <w:sz w:val="26"/>
          <w:szCs w:val="26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t>курса</w:t>
      </w:r>
      <w:r>
        <w:rPr>
          <w:rFonts w:ascii="Times New Roman CYR" w:eastAsia="Times New Roman CYR" w:hAnsi="Times New Roman CYR" w:cs="Times New Roman CYR"/>
          <w:b/>
          <w:bCs/>
          <w:color w:val="363435"/>
          <w:spacing w:val="42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t>ИЗО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  <w:lang w:val="ru-RU"/>
        </w:rPr>
        <w:t>:</w:t>
      </w:r>
    </w:p>
    <w:p w:rsidR="000F52AB" w:rsidRDefault="000F52AB">
      <w:pPr>
        <w:pStyle w:val="Standard"/>
        <w:autoSpaceDE w:val="0"/>
        <w:spacing w:before="2" w:line="160" w:lineRule="exact"/>
        <w:rPr>
          <w:rFonts w:ascii="Times New Roman CYR" w:eastAsia="Times New Roman CYR" w:hAnsi="Times New Roman CYR" w:cs="Times New Roman CYR"/>
          <w:color w:val="000000"/>
          <w:sz w:val="16"/>
          <w:szCs w:val="16"/>
        </w:rPr>
      </w:pPr>
    </w:p>
    <w:p w:rsidR="000F52AB" w:rsidRDefault="00BD3361">
      <w:pPr>
        <w:pStyle w:val="Standard"/>
        <w:autoSpaceDE w:val="0"/>
        <w:spacing w:line="240" w:lineRule="exact"/>
        <w:ind w:left="151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а)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формирование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у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ребёнка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ценностных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ориентиров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в</w:t>
      </w:r>
      <w:r>
        <w:rPr>
          <w:rFonts w:ascii="Times New Roman CYR" w:eastAsia="Times New Roman CYR" w:hAnsi="Times New Roman CYR" w:cs="Times New Roman CYR"/>
          <w:color w:val="363435"/>
          <w:spacing w:val="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области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б)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воспитание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уважительного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отношения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9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творчеству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как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своему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так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других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людей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в)</w:t>
      </w:r>
      <w:r>
        <w:rPr>
          <w:rFonts w:ascii="Times New Roman CYR" w:eastAsia="Times New Roman CYR" w:hAnsi="Times New Roman CYR" w:cs="Times New Roman CYR"/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развитие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самостоятельности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поиске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решения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различных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бразительных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задач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г)</w:t>
      </w:r>
      <w:r>
        <w:rPr>
          <w:rFonts w:ascii="Times New Roman CYR" w:eastAsia="Times New Roman CYR" w:hAnsi="Times New Roman CYR" w:cs="Times New Roman CYR"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формирование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духовных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эстетических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потребностей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д)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овладение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различными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приёмами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техниками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деятельности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>е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>воспитани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>готовност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к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>отстаивани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>своег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>эстетическог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>идеала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ж)</w:t>
      </w:r>
      <w:r>
        <w:rPr>
          <w:rFonts w:ascii="Times New Roman CYR" w:eastAsia="Times New Roman CYR" w:hAnsi="Times New Roman CYR" w:cs="Times New Roman CYR"/>
          <w:color w:val="363435"/>
          <w:spacing w:val="4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отработка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навыков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самостоятельной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групповой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0F52AB">
      <w:pPr>
        <w:pStyle w:val="Standard"/>
        <w:autoSpaceDE w:val="0"/>
        <w:spacing w:before="13" w:line="260" w:lineRule="exact"/>
        <w:rPr>
          <w:rFonts w:ascii="Times New Roman CYR" w:eastAsia="Times New Roman CYR" w:hAnsi="Times New Roman CYR" w:cs="Times New Roman CYR"/>
          <w:color w:val="000000"/>
          <w:sz w:val="26"/>
          <w:szCs w:val="26"/>
        </w:rPr>
      </w:pPr>
    </w:p>
    <w:p w:rsidR="000F52AB" w:rsidRDefault="00BD3361">
      <w:pPr>
        <w:pStyle w:val="Standard"/>
        <w:autoSpaceDE w:val="0"/>
        <w:ind w:left="2203" w:right="2173"/>
        <w:jc w:val="center"/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Предметные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28"/>
          <w:sz w:val="26"/>
          <w:szCs w:val="26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результаты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:</w:t>
      </w:r>
    </w:p>
    <w:p w:rsidR="000F52AB" w:rsidRDefault="000F52AB">
      <w:pPr>
        <w:pStyle w:val="Standard"/>
        <w:autoSpaceDE w:val="0"/>
        <w:spacing w:before="2" w:line="160" w:lineRule="exact"/>
        <w:rPr>
          <w:rFonts w:ascii="Times New Roman CYR" w:eastAsia="Times New Roman CYR" w:hAnsi="Times New Roman CYR" w:cs="Times New Roman CYR"/>
          <w:color w:val="000000"/>
          <w:sz w:val="16"/>
          <w:szCs w:val="16"/>
        </w:rPr>
      </w:pPr>
    </w:p>
    <w:p w:rsidR="000F52AB" w:rsidRDefault="00BD3361">
      <w:pPr>
        <w:pStyle w:val="Standard"/>
        <w:autoSpaceDE w:val="0"/>
        <w:spacing w:line="240" w:lineRule="exact"/>
        <w:ind w:left="151" w:right="8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а)</w:t>
      </w:r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сформированность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первоначальных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представлений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роли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жизни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духовно-нравственном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развитии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человека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before="85" w:line="240" w:lineRule="exact"/>
        <w:ind w:left="121" w:right="11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б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ознакомлени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учащихс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выразительным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средствам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различ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ны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видо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изобразительног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искусств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освоени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некоторы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>них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21" w:right="11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в) 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ознакомление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учащихся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с 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терминологией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классификацией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21" w:right="11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в)</w:t>
      </w:r>
      <w:r>
        <w:rPr>
          <w:rFonts w:ascii="Times New Roman CYR" w:eastAsia="Times New Roman CYR" w:hAnsi="Times New Roman CYR" w:cs="Times New Roman CYR"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первичное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ознакомление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учащихся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отечественной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4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мировой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культурой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21" w:right="11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г)</w:t>
      </w:r>
      <w:r>
        <w:rPr>
          <w:rFonts w:ascii="Times New Roman CYR" w:eastAsia="Times New Roman CYR" w:hAnsi="Times New Roman CYR" w:cs="Times New Roman CYR"/>
          <w:color w:val="363435"/>
          <w:spacing w:val="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получение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детьми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представлений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некоторых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специфических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формах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художественной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деятельности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базирующихся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ИКТ </w:t>
      </w:r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циф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ровая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фотография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3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с</w:t>
      </w:r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компьютером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элементы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мультиплика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.),</w:t>
      </w:r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также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декоративного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дизайна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0F52AB">
      <w:pPr>
        <w:pStyle w:val="Standard"/>
        <w:autoSpaceDE w:val="0"/>
        <w:spacing w:before="13" w:line="260" w:lineRule="exact"/>
        <w:rPr>
          <w:rFonts w:ascii="Calibri" w:eastAsia="Times New Roman CYR" w:hAnsi="Calibri" w:cs="Times New Roman CYR"/>
          <w:color w:val="000000"/>
          <w:sz w:val="26"/>
          <w:szCs w:val="26"/>
          <w:lang w:val="ru-RU"/>
        </w:rPr>
      </w:pPr>
    </w:p>
    <w:p w:rsidR="000F52AB" w:rsidRDefault="000F52AB">
      <w:pPr>
        <w:pStyle w:val="Standard"/>
        <w:autoSpaceDE w:val="0"/>
        <w:spacing w:before="13" w:line="260" w:lineRule="exact"/>
        <w:rPr>
          <w:rFonts w:ascii="Calibri" w:eastAsia="Times New Roman CYR" w:hAnsi="Calibri" w:cs="Times New Roman CYR"/>
          <w:color w:val="000000"/>
          <w:sz w:val="26"/>
          <w:szCs w:val="26"/>
          <w:lang w:val="ru-RU"/>
        </w:rPr>
      </w:pPr>
    </w:p>
    <w:p w:rsidR="000F52AB" w:rsidRDefault="00BD3361">
      <w:pPr>
        <w:pStyle w:val="Standard"/>
        <w:autoSpaceDE w:val="0"/>
        <w:ind w:left="1914" w:right="1944"/>
        <w:jc w:val="center"/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результаты</w:t>
      </w:r>
      <w:proofErr w:type="spellEnd"/>
    </w:p>
    <w:p w:rsidR="000F52AB" w:rsidRDefault="000F52AB">
      <w:pPr>
        <w:pStyle w:val="Standard"/>
        <w:autoSpaceDE w:val="0"/>
        <w:spacing w:before="2" w:line="160" w:lineRule="exact"/>
        <w:rPr>
          <w:rFonts w:ascii="Times New Roman CYR" w:eastAsia="Times New Roman CYR" w:hAnsi="Times New Roman CYR" w:cs="Times New Roman CYR"/>
          <w:color w:val="000000"/>
          <w:sz w:val="16"/>
          <w:szCs w:val="16"/>
        </w:rPr>
      </w:pPr>
    </w:p>
    <w:p w:rsidR="000F52AB" w:rsidRDefault="00BD3361">
      <w:pPr>
        <w:pStyle w:val="Standard"/>
        <w:autoSpaceDE w:val="0"/>
        <w:spacing w:line="240" w:lineRule="exact"/>
        <w:ind w:left="121" w:right="112" w:firstLine="283"/>
        <w:jc w:val="both"/>
      </w:pP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Метапредметны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результат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освоени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курс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>обеспечиваютс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познавательными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и </w:t>
      </w:r>
      <w:r>
        <w:rPr>
          <w:rFonts w:ascii="Times New Roman CYR" w:eastAsia="Times New Roman CYR" w:hAnsi="Times New Roman CYR" w:cs="Times New Roman CYR"/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коммуникативными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учебными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действиями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3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а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также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межпредметными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связями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технологией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музыкой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литерату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историей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даже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математикой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tabs>
          <w:tab w:val="left" w:pos="2220"/>
        </w:tabs>
        <w:autoSpaceDE w:val="0"/>
        <w:spacing w:line="240" w:lineRule="exact"/>
        <w:ind w:left="121" w:right="113" w:firstLine="283"/>
        <w:jc w:val="both"/>
      </w:pP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Поскольку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художественно-творческая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изобразительная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деятель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ность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неразрывно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связана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эстетическим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видением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действительно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 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занятиях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ab/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курса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детьми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изучается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общеэстетический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кон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текст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  <w:r>
        <w:rPr>
          <w:rFonts w:ascii="Times New Roman CYR" w:eastAsia="Times New Roman CYR" w:hAnsi="Times New Roman CYR" w:cs="Times New Roman CYR"/>
          <w:color w:val="363435"/>
          <w:spacing w:val="4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Это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довольно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широкий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спектр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понятий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усвоение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которых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поможет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учащимся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осознанно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включиться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творческий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процесс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04"/>
      </w:pP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Кром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этого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метапредметным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результатам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изучени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курса</w:t>
      </w:r>
      <w:proofErr w:type="spellEnd"/>
    </w:p>
    <w:p w:rsidR="000F52AB" w:rsidRDefault="00BD3361">
      <w:pPr>
        <w:pStyle w:val="Standard"/>
        <w:autoSpaceDE w:val="0"/>
        <w:spacing w:line="240" w:lineRule="exact"/>
        <w:ind w:left="121" w:right="113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«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»</w:t>
      </w:r>
      <w:r>
        <w:rPr>
          <w:rFonts w:ascii="Times New Roman CYR" w:eastAsia="Times New Roman CYR" w:hAnsi="Times New Roman CYR" w:cs="Times New Roman CYR"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является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формирование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перечислен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ниже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универсальных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учебных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действий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(УУД).</w:t>
      </w:r>
    </w:p>
    <w:p w:rsidR="000F52AB" w:rsidRDefault="000F52AB">
      <w:pPr>
        <w:pStyle w:val="Standard"/>
        <w:autoSpaceDE w:val="0"/>
        <w:spacing w:before="13" w:line="260" w:lineRule="exact"/>
        <w:rPr>
          <w:rFonts w:ascii="Times New Roman CYR" w:eastAsia="Times New Roman CYR" w:hAnsi="Times New Roman CYR" w:cs="Times New Roman CYR"/>
          <w:color w:val="000000"/>
          <w:sz w:val="26"/>
          <w:szCs w:val="26"/>
        </w:rPr>
      </w:pPr>
    </w:p>
    <w:p w:rsidR="000F52AB" w:rsidRDefault="00BD3361">
      <w:pPr>
        <w:pStyle w:val="Standard"/>
        <w:autoSpaceDE w:val="0"/>
        <w:ind w:left="2526" w:right="2556"/>
        <w:jc w:val="center"/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Регулятивные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19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УУД</w:t>
      </w:r>
    </w:p>
    <w:p w:rsidR="000F52AB" w:rsidRDefault="000F52AB">
      <w:pPr>
        <w:pStyle w:val="Standard"/>
        <w:autoSpaceDE w:val="0"/>
        <w:spacing w:before="8" w:line="140" w:lineRule="exact"/>
        <w:rPr>
          <w:rFonts w:ascii="Times New Roman CYR" w:eastAsia="Times New Roman CYR" w:hAnsi="Times New Roman CYR" w:cs="Times New Roman CYR"/>
          <w:color w:val="000000"/>
          <w:sz w:val="14"/>
          <w:szCs w:val="14"/>
        </w:rPr>
      </w:pPr>
    </w:p>
    <w:p w:rsidR="000F52AB" w:rsidRDefault="00BD3361">
      <w:pPr>
        <w:pStyle w:val="Standard"/>
        <w:autoSpaceDE w:val="0"/>
        <w:ind w:left="40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Проговаривать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последовательность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действий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уроке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0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предложенному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учителем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плану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0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отличать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верно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выполненное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задание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неверного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совместно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9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учителем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другими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учениками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давать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эмо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циональную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оценку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деятельности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класса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уроке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20" w:right="114" w:firstLine="283"/>
        <w:jc w:val="both"/>
      </w:pP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Основой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для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формирования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этих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действий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служит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соблюдение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нологии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оценивания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образовательных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достижений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0F52AB">
      <w:pPr>
        <w:pStyle w:val="Standard"/>
        <w:autoSpaceDE w:val="0"/>
        <w:spacing w:before="13" w:line="260" w:lineRule="exact"/>
        <w:rPr>
          <w:rFonts w:ascii="Times New Roman CYR" w:eastAsia="Times New Roman CYR" w:hAnsi="Times New Roman CYR" w:cs="Times New Roman CYR"/>
          <w:color w:val="000000"/>
          <w:sz w:val="26"/>
          <w:szCs w:val="26"/>
        </w:rPr>
      </w:pPr>
    </w:p>
    <w:p w:rsidR="000F52AB" w:rsidRDefault="00BD3361">
      <w:pPr>
        <w:pStyle w:val="Standard"/>
        <w:autoSpaceDE w:val="0"/>
        <w:ind w:left="2367" w:right="2398"/>
        <w:jc w:val="center"/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Познавательные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3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УУД</w:t>
      </w:r>
    </w:p>
    <w:p w:rsidR="000F52AB" w:rsidRDefault="000F52AB">
      <w:pPr>
        <w:pStyle w:val="Standard"/>
        <w:autoSpaceDE w:val="0"/>
        <w:spacing w:before="2" w:line="160" w:lineRule="exact"/>
        <w:rPr>
          <w:rFonts w:ascii="Times New Roman CYR" w:eastAsia="Times New Roman CYR" w:hAnsi="Times New Roman CYR" w:cs="Times New Roman CYR"/>
          <w:color w:val="000000"/>
          <w:sz w:val="16"/>
          <w:szCs w:val="16"/>
        </w:rPr>
      </w:pPr>
    </w:p>
    <w:p w:rsidR="000F52AB" w:rsidRDefault="00BD3361">
      <w:pPr>
        <w:pStyle w:val="Standard"/>
        <w:autoSpaceDE w:val="0"/>
        <w:spacing w:line="240" w:lineRule="exact"/>
        <w:ind w:left="120" w:right="11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Ориентироваться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9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системе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знаний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отличать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новое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уже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известного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</w:t>
      </w:r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помощью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учителя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Делать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предварительный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отбор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источников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информации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  <w:r>
        <w:rPr>
          <w:rFonts w:ascii="Times New Roman CYR" w:eastAsia="Times New Roman CYR" w:hAnsi="Times New Roman CYR" w:cs="Times New Roman CYR"/>
          <w:color w:val="363435"/>
          <w:spacing w:val="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ориен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тироваться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учебнике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развороте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оглавлении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словаре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).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Добывать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новые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знания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  <w:r>
        <w:rPr>
          <w:rFonts w:ascii="Times New Roman CYR" w:eastAsia="Times New Roman CYR" w:hAnsi="Times New Roman CYR" w:cs="Times New Roman CYR"/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находить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ответы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вопросы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используя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учебник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сво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жизненны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опы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информацию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r>
        <w:rPr>
          <w:rFonts w:ascii="Times New Roman CYR" w:eastAsia="Times New Roman CYR" w:hAnsi="Times New Roman CYR" w:cs="Times New Roman CYR"/>
          <w:color w:val="363435"/>
          <w:spacing w:val="3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полученну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уроке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4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• </w:t>
      </w:r>
      <w:r>
        <w:rPr>
          <w:rFonts w:ascii="Times New Roman CYR" w:eastAsia="Times New Roman CYR" w:hAnsi="Times New Roman CYR" w:cs="Times New Roman CYR"/>
          <w:color w:val="363435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Перерабатыват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полученну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информацию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  <w:r>
        <w:rPr>
          <w:rFonts w:ascii="Times New Roman CYR" w:eastAsia="Times New Roman CYR" w:hAnsi="Times New Roman CYR" w:cs="Times New Roman CYR"/>
          <w:color w:val="363435"/>
          <w:spacing w:val="4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делат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вывод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в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результате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совместной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всего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класса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20" w:right="114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• </w:t>
      </w:r>
      <w:r>
        <w:rPr>
          <w:rFonts w:ascii="Times New Roman CYR" w:eastAsia="Times New Roman CYR" w:hAnsi="Times New Roman CYR" w:cs="Times New Roman CYR"/>
          <w:color w:val="363435"/>
          <w:spacing w:val="1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Сравниват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8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группироват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произведени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>изобразительного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изобразительным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средствам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-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жанрам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т.д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.).</w:t>
      </w:r>
    </w:p>
    <w:p w:rsidR="000F52AB" w:rsidRDefault="00BD3361">
      <w:pPr>
        <w:pStyle w:val="Standard"/>
        <w:autoSpaceDE w:val="0"/>
        <w:spacing w:line="240" w:lineRule="exact"/>
        <w:ind w:left="120" w:right="11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Преобразовывать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информацию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одной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другую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осно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заданных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учебнике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рабочей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тетради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алгоритмов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самостоятель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выполнять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творческие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задания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before="65"/>
        <w:ind w:left="2257" w:right="2227"/>
        <w:jc w:val="center"/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lastRenderedPageBreak/>
        <w:t>Коммуникативные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363435"/>
          <w:spacing w:val="-25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363435"/>
          <w:sz w:val="26"/>
          <w:szCs w:val="26"/>
        </w:rPr>
        <w:t>УУД</w:t>
      </w:r>
    </w:p>
    <w:p w:rsidR="000F52AB" w:rsidRDefault="000F52AB">
      <w:pPr>
        <w:pStyle w:val="Standard"/>
        <w:autoSpaceDE w:val="0"/>
        <w:spacing w:before="8" w:line="140" w:lineRule="exact"/>
        <w:rPr>
          <w:rFonts w:ascii="Times New Roman CYR" w:eastAsia="Times New Roman CYR" w:hAnsi="Times New Roman CYR" w:cs="Times New Roman CYR"/>
          <w:color w:val="000000"/>
          <w:sz w:val="14"/>
          <w:szCs w:val="14"/>
        </w:rPr>
      </w:pPr>
    </w:p>
    <w:p w:rsidR="000F52AB" w:rsidRDefault="00BD3361">
      <w:pPr>
        <w:pStyle w:val="Standard"/>
        <w:autoSpaceDE w:val="0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пользоваться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языком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а)</w:t>
      </w:r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донести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позицию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собеседника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б)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оформить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мысль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в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устной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письменной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форме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(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уровне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одного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предложения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или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небольшого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текста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).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слушать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понимать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высказывания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собеседников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-1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выразительно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читать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пересказывать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содержание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текста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151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5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Совместно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договариваться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2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</w:t>
      </w:r>
      <w:r>
        <w:rPr>
          <w:rFonts w:ascii="Times New Roman CYR" w:eastAsia="Times New Roman CYR" w:hAnsi="Times New Roman CYR" w:cs="Times New Roman CYR"/>
          <w:color w:val="363435"/>
          <w:spacing w:val="5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правилах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общения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и </w:t>
      </w:r>
      <w:r>
        <w:rPr>
          <w:rFonts w:ascii="Times New Roman CYR" w:eastAsia="Times New Roman CYR" w:hAnsi="Times New Roman CYR" w:cs="Times New Roman CYR"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поведения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5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в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школе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на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уроках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изобразительного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2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искусства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следовать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им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.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•</w:t>
      </w:r>
      <w:r>
        <w:rPr>
          <w:rFonts w:ascii="Times New Roman CYR" w:eastAsia="Times New Roman CYR" w:hAnsi="Times New Roman CYR" w:cs="Times New Roman CYR"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согласованно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6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группе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: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а)</w:t>
      </w:r>
      <w:r>
        <w:rPr>
          <w:rFonts w:ascii="Times New Roman CYR" w:eastAsia="Times New Roman CYR" w:hAnsi="Times New Roman CYR" w:cs="Times New Roman CYR"/>
          <w:color w:val="363435"/>
          <w:spacing w:val="2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планировать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группе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434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б)</w:t>
      </w:r>
      <w:r>
        <w:rPr>
          <w:rFonts w:ascii="Times New Roman CYR" w:eastAsia="Times New Roman CYR" w:hAnsi="Times New Roman CYR" w:cs="Times New Roman CYR"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учиться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распределять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между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участниками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проекта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3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в)</w:t>
      </w:r>
      <w:r>
        <w:rPr>
          <w:rFonts w:ascii="Times New Roman CYR" w:eastAsia="Times New Roman CYR" w:hAnsi="Times New Roman CYR" w:cs="Times New Roman CYR"/>
          <w:color w:val="363435"/>
          <w:spacing w:val="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понимать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общую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задачу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проекта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1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</w:t>
      </w:r>
      <w:r>
        <w:rPr>
          <w:rFonts w:ascii="Times New Roman CYR" w:eastAsia="Times New Roman CYR" w:hAnsi="Times New Roman CYR" w:cs="Times New Roman CYR"/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точно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выполнять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свою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42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часть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работы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;</w:t>
      </w:r>
    </w:p>
    <w:p w:rsidR="000F52AB" w:rsidRDefault="00BD3361">
      <w:pPr>
        <w:pStyle w:val="Standard"/>
        <w:autoSpaceDE w:val="0"/>
        <w:spacing w:line="240" w:lineRule="exact"/>
        <w:ind w:left="151" w:right="82" w:firstLine="283"/>
        <w:jc w:val="both"/>
      </w:pP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г)</w:t>
      </w:r>
      <w:r>
        <w:rPr>
          <w:rFonts w:ascii="Times New Roman CYR" w:eastAsia="Times New Roman CYR" w:hAnsi="Times New Roman CYR" w:cs="Times New Roman CYR"/>
          <w:color w:val="363435"/>
          <w:spacing w:val="30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уметь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2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выполнять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различные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роли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pacing w:val="17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группе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лидера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,</w:t>
      </w:r>
      <w:r>
        <w:rPr>
          <w:rFonts w:ascii="Times New Roman CYR" w:eastAsia="Times New Roman CYR" w:hAnsi="Times New Roman CYR" w:cs="Times New Roman CYR"/>
          <w:color w:val="363435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исполните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ля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критика</w:t>
      </w:r>
      <w:proofErr w:type="spellEnd"/>
      <w:r>
        <w:rPr>
          <w:rFonts w:ascii="Times New Roman CYR" w:eastAsia="Times New Roman CYR" w:hAnsi="Times New Roman CYR" w:cs="Times New Roman CYR"/>
          <w:color w:val="363435"/>
          <w:sz w:val="22"/>
          <w:szCs w:val="22"/>
        </w:rPr>
        <w:t>).</w:t>
      </w:r>
    </w:p>
    <w:p w:rsidR="000F52AB" w:rsidRDefault="000F52AB">
      <w:pPr>
        <w:pStyle w:val="Textbody"/>
        <w:rPr>
          <w:rFonts w:ascii="Times New Roman CYR" w:eastAsia="Times New Roman CYR" w:hAnsi="Times New Roman CYR" w:cs="Times New Roman CYR"/>
          <w:lang w:val="ru-RU"/>
        </w:rPr>
      </w:pPr>
    </w:p>
    <w:sectPr w:rsidR="000F52A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DB" w:rsidRDefault="00CA6BDB">
      <w:r>
        <w:separator/>
      </w:r>
    </w:p>
  </w:endnote>
  <w:endnote w:type="continuationSeparator" w:id="0">
    <w:p w:rsidR="00CA6BDB" w:rsidRDefault="00C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DB" w:rsidRDefault="00CA6BDB">
      <w:r>
        <w:rPr>
          <w:color w:val="000000"/>
        </w:rPr>
        <w:separator/>
      </w:r>
    </w:p>
  </w:footnote>
  <w:footnote w:type="continuationSeparator" w:id="0">
    <w:p w:rsidR="00CA6BDB" w:rsidRDefault="00CA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E08"/>
    <w:multiLevelType w:val="multilevel"/>
    <w:tmpl w:val="8C3EA0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5E01C3"/>
    <w:multiLevelType w:val="multilevel"/>
    <w:tmpl w:val="667C1F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9220849"/>
    <w:multiLevelType w:val="multilevel"/>
    <w:tmpl w:val="221A8B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2AB"/>
    <w:rsid w:val="000F52AB"/>
    <w:rsid w:val="007506EC"/>
    <w:rsid w:val="00823F7B"/>
    <w:rsid w:val="00BD3361"/>
    <w:rsid w:val="00C716CB"/>
    <w:rsid w:val="00CA6BDB"/>
    <w:rsid w:val="00E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2012-09-21T07:06:00Z</dcterms:created>
  <dcterms:modified xsi:type="dcterms:W3CDTF">2012-09-24T05:05:00Z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