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A0" w:rsidRDefault="00931BA0" w:rsidP="00931BA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Серия 3 «Представь и попробуешь»</w:t>
      </w:r>
    </w:p>
    <w:p w:rsidR="00931BA0" w:rsidRDefault="00931BA0" w:rsidP="00931BA0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 xml:space="preserve">Урок изобразительного искусства </w:t>
      </w:r>
      <w:r>
        <w:rPr>
          <w:b/>
          <w:sz w:val="28"/>
          <w:szCs w:val="28"/>
        </w:rPr>
        <w:t xml:space="preserve">в 3 классе </w:t>
      </w:r>
    </w:p>
    <w:p w:rsidR="00931BA0" w:rsidRPr="00B710E0" w:rsidRDefault="00931BA0" w:rsidP="00931BA0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</w:t>
      </w:r>
      <w:r w:rsidRPr="00B710E0">
        <w:rPr>
          <w:b/>
          <w:sz w:val="28"/>
          <w:szCs w:val="28"/>
        </w:rPr>
        <w:t xml:space="preserve">«Рисование </w:t>
      </w:r>
      <w:r>
        <w:rPr>
          <w:b/>
          <w:sz w:val="28"/>
          <w:szCs w:val="28"/>
        </w:rPr>
        <w:t>овощей (техника рисования акварелью)</w:t>
      </w:r>
      <w:r w:rsidRPr="00B710E0">
        <w:rPr>
          <w:b/>
          <w:sz w:val="28"/>
          <w:szCs w:val="28"/>
        </w:rPr>
        <w:t>»</w:t>
      </w:r>
    </w:p>
    <w:p w:rsidR="00931BA0" w:rsidRPr="007556AD" w:rsidRDefault="00931BA0" w:rsidP="00931BA0">
      <w:pPr>
        <w:widowControl w:val="0"/>
        <w:ind w:firstLine="510"/>
        <w:jc w:val="both"/>
      </w:pPr>
    </w:p>
    <w:p w:rsidR="00931BA0" w:rsidRPr="00B710E0" w:rsidRDefault="00931BA0" w:rsidP="00931BA0">
      <w:pPr>
        <w:widowControl w:val="0"/>
        <w:ind w:firstLine="510"/>
        <w:jc w:val="both"/>
        <w:rPr>
          <w:i/>
        </w:rPr>
      </w:pPr>
      <w:r w:rsidRPr="00B710E0">
        <w:rPr>
          <w:i/>
          <w:sz w:val="28"/>
          <w:szCs w:val="28"/>
        </w:rPr>
        <w:t>Цели урока:</w:t>
      </w:r>
      <w:r w:rsidRPr="00B710E0">
        <w:rPr>
          <w:i/>
        </w:rPr>
        <w:t xml:space="preserve"> 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10E0">
        <w:rPr>
          <w:sz w:val="28"/>
          <w:szCs w:val="28"/>
        </w:rPr>
        <w:t xml:space="preserve">сформировать умения </w:t>
      </w:r>
      <w:r>
        <w:rPr>
          <w:sz w:val="28"/>
          <w:szCs w:val="28"/>
        </w:rPr>
        <w:t>изображать предметы объемной формы – овощи (кабачок, помидор), совершенствовать умение получать различные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цвета путем смешивания;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продолжить формирование умения выстраивать </w:t>
      </w:r>
      <w:r w:rsidRPr="00C116F1">
        <w:rPr>
          <w:sz w:val="28"/>
          <w:szCs w:val="28"/>
        </w:rPr>
        <w:t>воображаемы</w:t>
      </w:r>
      <w:r>
        <w:rPr>
          <w:sz w:val="28"/>
          <w:szCs w:val="28"/>
        </w:rPr>
        <w:t>е</w:t>
      </w:r>
      <w:r w:rsidRPr="00C116F1">
        <w:rPr>
          <w:sz w:val="28"/>
          <w:szCs w:val="28"/>
        </w:rPr>
        <w:t xml:space="preserve"> обр</w:t>
      </w:r>
      <w:r w:rsidRPr="00C116F1">
        <w:rPr>
          <w:sz w:val="28"/>
          <w:szCs w:val="28"/>
        </w:rPr>
        <w:t>а</w:t>
      </w:r>
      <w:r w:rsidRPr="00C116F1">
        <w:rPr>
          <w:sz w:val="28"/>
          <w:szCs w:val="28"/>
        </w:rPr>
        <w:t>з</w:t>
      </w:r>
      <w:r>
        <w:rPr>
          <w:sz w:val="28"/>
          <w:szCs w:val="28"/>
        </w:rPr>
        <w:t>ы;</w:t>
      </w:r>
      <w:r w:rsidRPr="00D45370">
        <w:rPr>
          <w:sz w:val="28"/>
          <w:szCs w:val="28"/>
        </w:rPr>
        <w:t xml:space="preserve"> </w:t>
      </w:r>
      <w:r w:rsidRPr="00781262">
        <w:rPr>
          <w:sz w:val="28"/>
          <w:szCs w:val="28"/>
        </w:rPr>
        <w:t xml:space="preserve">воссоздавать внешний облик предмета на основе </w:t>
      </w:r>
      <w:r>
        <w:rPr>
          <w:sz w:val="28"/>
          <w:szCs w:val="28"/>
        </w:rPr>
        <w:t xml:space="preserve">его </w:t>
      </w:r>
      <w:r w:rsidRPr="00781262">
        <w:rPr>
          <w:sz w:val="28"/>
          <w:szCs w:val="28"/>
        </w:rPr>
        <w:t>части</w:t>
      </w:r>
      <w:r>
        <w:rPr>
          <w:sz w:val="28"/>
          <w:szCs w:val="28"/>
        </w:rPr>
        <w:t xml:space="preserve">; использовать </w:t>
      </w:r>
      <w:r w:rsidRPr="00974BEE">
        <w:rPr>
          <w:sz w:val="28"/>
          <w:szCs w:val="28"/>
        </w:rPr>
        <w:t>прием</w:t>
      </w:r>
      <w:r>
        <w:rPr>
          <w:sz w:val="28"/>
          <w:szCs w:val="28"/>
        </w:rPr>
        <w:t>ы</w:t>
      </w:r>
      <w:r w:rsidRPr="00974BEE">
        <w:rPr>
          <w:sz w:val="28"/>
          <w:szCs w:val="28"/>
        </w:rPr>
        <w:t xml:space="preserve"> и способ</w:t>
      </w:r>
      <w:r>
        <w:rPr>
          <w:sz w:val="28"/>
          <w:szCs w:val="28"/>
        </w:rPr>
        <w:t>ы</w:t>
      </w:r>
      <w:r w:rsidRPr="00974BEE">
        <w:rPr>
          <w:sz w:val="28"/>
          <w:szCs w:val="28"/>
        </w:rPr>
        <w:t xml:space="preserve"> комбинирования</w:t>
      </w:r>
      <w:r>
        <w:rPr>
          <w:sz w:val="28"/>
          <w:szCs w:val="28"/>
        </w:rPr>
        <w:t xml:space="preserve"> (включение абстрактных </w:t>
      </w:r>
      <w:r w:rsidRPr="00D45370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D45370">
        <w:rPr>
          <w:sz w:val="28"/>
          <w:szCs w:val="28"/>
        </w:rPr>
        <w:t xml:space="preserve"> и знакомы</w:t>
      </w:r>
      <w:r>
        <w:rPr>
          <w:sz w:val="28"/>
          <w:szCs w:val="28"/>
        </w:rPr>
        <w:t>х</w:t>
      </w:r>
      <w:r w:rsidRPr="00D45370">
        <w:rPr>
          <w:sz w:val="28"/>
          <w:szCs w:val="28"/>
        </w:rPr>
        <w:t xml:space="preserve"> фигур в различных изображен</w:t>
      </w:r>
      <w:r w:rsidRPr="00D45370">
        <w:rPr>
          <w:sz w:val="28"/>
          <w:szCs w:val="28"/>
        </w:rPr>
        <w:t>и</w:t>
      </w:r>
      <w:r w:rsidRPr="00D45370">
        <w:rPr>
          <w:sz w:val="28"/>
          <w:szCs w:val="28"/>
        </w:rPr>
        <w:t>ях</w:t>
      </w:r>
      <w:r w:rsidRPr="00974BEE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);</w:t>
      </w:r>
    </w:p>
    <w:p w:rsidR="00931BA0" w:rsidRPr="00B06D35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3) воспитывать старательность.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 w:rsidRPr="00B710E0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: </w:t>
      </w:r>
      <w:r w:rsidRPr="00B710E0">
        <w:rPr>
          <w:i/>
          <w:sz w:val="28"/>
          <w:szCs w:val="28"/>
        </w:rPr>
        <w:t>для учителя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 xml:space="preserve">кабачок, помидор, таблица «Теплая гамма. </w:t>
      </w:r>
      <w:proofErr w:type="gramStart"/>
      <w:r>
        <w:rPr>
          <w:sz w:val="28"/>
          <w:szCs w:val="28"/>
        </w:rPr>
        <w:t>Холодная гамма», таблица «Передача объема», аудиокассета, магнитоф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н; </w:t>
      </w:r>
      <w:r w:rsidRPr="00B710E0">
        <w:rPr>
          <w:i/>
          <w:sz w:val="28"/>
          <w:szCs w:val="28"/>
        </w:rPr>
        <w:t>для учащихся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 w:rsidRPr="00E55BF5">
        <w:rPr>
          <w:sz w:val="28"/>
          <w:szCs w:val="28"/>
        </w:rPr>
        <w:t>альбом, карандаш</w:t>
      </w:r>
      <w:r>
        <w:rPr>
          <w:sz w:val="28"/>
          <w:szCs w:val="28"/>
        </w:rPr>
        <w:t>, акварель, ластик, игра «</w:t>
      </w:r>
      <w:proofErr w:type="spellStart"/>
      <w:r>
        <w:rPr>
          <w:sz w:val="28"/>
          <w:szCs w:val="28"/>
        </w:rPr>
        <w:t>Колумбово</w:t>
      </w:r>
      <w:proofErr w:type="spellEnd"/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цо». </w:t>
      </w:r>
      <w:proofErr w:type="gramEnd"/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Зрительный ряд:</w:t>
      </w:r>
      <w:r w:rsidRPr="00FB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изображения овощей. </w:t>
      </w:r>
    </w:p>
    <w:p w:rsidR="00931BA0" w:rsidRPr="003D7AD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 w:rsidRPr="00FD6365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итературный ряд: </w:t>
      </w:r>
      <w:r w:rsidRPr="003D7AD0">
        <w:rPr>
          <w:sz w:val="28"/>
          <w:szCs w:val="28"/>
        </w:rPr>
        <w:t>стихотв</w:t>
      </w:r>
      <w:r w:rsidRPr="003D7AD0">
        <w:rPr>
          <w:sz w:val="28"/>
          <w:szCs w:val="28"/>
        </w:rPr>
        <w:t>о</w:t>
      </w:r>
      <w:r w:rsidRPr="003D7AD0">
        <w:rPr>
          <w:sz w:val="28"/>
          <w:szCs w:val="28"/>
        </w:rPr>
        <w:t xml:space="preserve">рения об овощах. </w:t>
      </w:r>
    </w:p>
    <w:p w:rsidR="00931BA0" w:rsidRDefault="00931BA0" w:rsidP="00931BA0">
      <w:pPr>
        <w:widowControl w:val="0"/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ряд:</w:t>
      </w:r>
      <w:r w:rsidRPr="00FB43E0">
        <w:rPr>
          <w:sz w:val="28"/>
          <w:szCs w:val="28"/>
        </w:rPr>
        <w:t xml:space="preserve"> </w:t>
      </w:r>
      <w:r>
        <w:rPr>
          <w:sz w:val="28"/>
          <w:szCs w:val="28"/>
        </w:rPr>
        <w:t>«космическая» музыка.</w:t>
      </w:r>
    </w:p>
    <w:p w:rsidR="00931BA0" w:rsidRDefault="00931BA0" w:rsidP="00931BA0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1. Создание эмоционального настроя, подготовка к возникновению художественно-образных пре</w:t>
      </w:r>
      <w:r w:rsidRPr="00D6517F">
        <w:rPr>
          <w:i/>
          <w:sz w:val="28"/>
          <w:szCs w:val="28"/>
        </w:rPr>
        <w:t>д</w:t>
      </w:r>
      <w:r w:rsidRPr="00D6517F">
        <w:rPr>
          <w:i/>
          <w:sz w:val="28"/>
          <w:szCs w:val="28"/>
        </w:rPr>
        <w:t>ставлений.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Заранее подготовленные ученики читают стихотворение.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249"/>
      </w:tblGrid>
      <w:tr w:rsidR="00931BA0" w:rsidRPr="007556AD" w:rsidTr="00417EEF">
        <w:tc>
          <w:tcPr>
            <w:tcW w:w="5208" w:type="dxa"/>
          </w:tcPr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Кабачки растут на грядке. Правда, славные ребя</w:t>
            </w:r>
            <w:r w:rsidRPr="007556AD">
              <w:rPr>
                <w:sz w:val="22"/>
                <w:szCs w:val="22"/>
              </w:rPr>
              <w:t>т</w:t>
            </w:r>
            <w:r w:rsidRPr="007556AD">
              <w:rPr>
                <w:sz w:val="22"/>
                <w:szCs w:val="22"/>
              </w:rPr>
              <w:t>ки?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 xml:space="preserve">Их посолим и пожарим, </w:t>
            </w:r>
            <w:r>
              <w:rPr>
                <w:sz w:val="22"/>
                <w:szCs w:val="22"/>
              </w:rPr>
              <w:t>ч</w:t>
            </w:r>
            <w:r w:rsidRPr="007556AD">
              <w:rPr>
                <w:sz w:val="22"/>
                <w:szCs w:val="22"/>
              </w:rPr>
              <w:t>есноком мы их з</w:t>
            </w:r>
            <w:r w:rsidRPr="007556AD">
              <w:rPr>
                <w:sz w:val="22"/>
                <w:szCs w:val="22"/>
              </w:rPr>
              <w:t>а</w:t>
            </w:r>
            <w:r w:rsidRPr="007556AD">
              <w:rPr>
                <w:sz w:val="22"/>
                <w:szCs w:val="22"/>
              </w:rPr>
              <w:t>правим!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Что за овощ? Объеденье! Всем гостям на уг</w:t>
            </w:r>
            <w:r w:rsidRPr="007556AD">
              <w:rPr>
                <w:sz w:val="22"/>
                <w:szCs w:val="22"/>
              </w:rPr>
              <w:t>о</w:t>
            </w:r>
            <w:r w:rsidRPr="007556AD">
              <w:rPr>
                <w:sz w:val="22"/>
                <w:szCs w:val="22"/>
              </w:rPr>
              <w:t>щенье!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Внешне он красив, зелён и размерами силён!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А осеннею порой обращ</w:t>
            </w:r>
            <w:r w:rsidRPr="007556AD">
              <w:rPr>
                <w:sz w:val="22"/>
                <w:szCs w:val="22"/>
              </w:rPr>
              <w:t>а</w:t>
            </w:r>
            <w:r w:rsidRPr="007556AD">
              <w:rPr>
                <w:sz w:val="22"/>
                <w:szCs w:val="22"/>
              </w:rPr>
              <w:t>ется икрой!</w:t>
            </w:r>
          </w:p>
        </w:tc>
        <w:tc>
          <w:tcPr>
            <w:tcW w:w="4249" w:type="dxa"/>
          </w:tcPr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Я на грядке расту – только ты не л</w:t>
            </w:r>
            <w:r w:rsidRPr="007556AD">
              <w:rPr>
                <w:sz w:val="22"/>
                <w:szCs w:val="22"/>
              </w:rPr>
              <w:t>е</w:t>
            </w:r>
            <w:r w:rsidRPr="007556AD">
              <w:rPr>
                <w:sz w:val="22"/>
                <w:szCs w:val="22"/>
              </w:rPr>
              <w:t>нись.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Прополоть и полить и в баллон закр</w:t>
            </w:r>
            <w:r w:rsidRPr="007556AD">
              <w:rPr>
                <w:sz w:val="22"/>
                <w:szCs w:val="22"/>
              </w:rPr>
              <w:t>у</w:t>
            </w:r>
            <w:r w:rsidRPr="007556AD">
              <w:rPr>
                <w:sz w:val="22"/>
                <w:szCs w:val="22"/>
              </w:rPr>
              <w:t>тить!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Ведь среди овощей, я, пожалуй, гла</w:t>
            </w:r>
            <w:r w:rsidRPr="007556AD">
              <w:rPr>
                <w:sz w:val="22"/>
                <w:szCs w:val="22"/>
              </w:rPr>
              <w:t>в</w:t>
            </w:r>
            <w:r w:rsidRPr="007556AD">
              <w:rPr>
                <w:sz w:val="22"/>
                <w:szCs w:val="22"/>
              </w:rPr>
              <w:t>ней!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В огороде вырастаю, а когда я созр</w:t>
            </w:r>
            <w:r w:rsidRPr="007556AD">
              <w:rPr>
                <w:sz w:val="22"/>
                <w:szCs w:val="22"/>
              </w:rPr>
              <w:t>е</w:t>
            </w:r>
            <w:r w:rsidRPr="007556AD">
              <w:rPr>
                <w:sz w:val="22"/>
                <w:szCs w:val="22"/>
              </w:rPr>
              <w:t>ваю,</w:t>
            </w:r>
          </w:p>
          <w:p w:rsidR="00931BA0" w:rsidRPr="007556AD" w:rsidRDefault="00931BA0" w:rsidP="00417EEF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7556AD">
              <w:rPr>
                <w:sz w:val="22"/>
                <w:szCs w:val="22"/>
              </w:rPr>
              <w:t>Варят из меня томат, в щи кл</w:t>
            </w:r>
            <w:r w:rsidRPr="007556AD">
              <w:rPr>
                <w:sz w:val="22"/>
                <w:szCs w:val="22"/>
              </w:rPr>
              <w:t>а</w:t>
            </w:r>
            <w:r w:rsidRPr="007556AD">
              <w:rPr>
                <w:sz w:val="22"/>
                <w:szCs w:val="22"/>
              </w:rPr>
              <w:t>дут и так едят!</w:t>
            </w:r>
          </w:p>
        </w:tc>
      </w:tr>
    </w:tbl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Ребята, а какие овощи спрятались в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сунках?</w:t>
      </w:r>
    </w:p>
    <w:p w:rsidR="00931BA0" w:rsidRDefault="00931BA0" w:rsidP="00931BA0">
      <w:pPr>
        <w:widowControl w:val="0"/>
        <w:tabs>
          <w:tab w:val="left" w:pos="1420"/>
        </w:tabs>
        <w:ind w:firstLine="51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style="position:absolute;left:0;text-align:left;margin-left:230pt;margin-top:4.75pt;width:15pt;height:37pt;z-index:251667456;mso-position-horizontal:absolute;mso-position-vertical:absolute" coordsize="360,920" path="m260,hdc253,100,256,201,240,300,228,370,80,440,80,440,67,460,50,478,40,500,23,539,,620,,620v7,40,7,82,20,120c54,843,216,920,320,920v15,,27,-13,40,-20hae" filled="f">
            <v:path arrowok="t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199.25pt;margin-top:3.15pt;width:80.75pt;height:43.3pt;z-index:251662336"/>
        </w:pict>
      </w:r>
      <w:r>
        <w:rPr>
          <w:noProof/>
          <w:sz w:val="28"/>
          <w:szCs w:val="28"/>
        </w:rPr>
        <w:pict>
          <v:oval id="_x0000_s1030" style="position:absolute;left:0;text-align:left;margin-left:111.6pt;margin-top:10.45pt;width:63pt;height:27pt;z-index:251664384"/>
        </w:pict>
      </w:r>
      <w:r>
        <w:rPr>
          <w:noProof/>
          <w:sz w:val="28"/>
          <w:szCs w:val="28"/>
        </w:rPr>
        <w:pict>
          <v:rect id="_x0000_s1027" style="position:absolute;left:0;text-align:left;margin-left:103.35pt;margin-top:-.15pt;width:80.25pt;height:46.6pt;z-index:251661312"/>
        </w:pict>
      </w:r>
      <w:r>
        <w:rPr>
          <w:noProof/>
          <w:sz w:val="28"/>
          <w:szCs w:val="28"/>
        </w:rPr>
        <w:pict>
          <v:shape id="_x0000_s1029" style="position:absolute;left:0;text-align:left;margin-left:30.6pt;margin-top:1.45pt;width:45pt;height:43pt;z-index:251663360;mso-position-horizontal:absolute;mso-position-vertical:absolute" coordsize="900,860" path="m,157hdc47,124,91,87,140,57,234,,360,64,440,117v63,94,67,120,40,240c475,378,475,402,460,417v-15,15,-40,13,-60,20c393,464,376,490,380,517v5,32,83,103,100,120c507,630,534,625,560,617v40,-12,120,-40,120,-40c700,590,725,598,740,617v54,67,6,217,120,240c875,860,887,844,900,837hae" filled="f">
            <v:path arrowok="t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3.85pt;margin-top:2.15pt;width:81pt;height:44.3pt;z-index:251660288"/>
        </w:pict>
      </w:r>
    </w:p>
    <w:p w:rsidR="00931BA0" w:rsidRDefault="00931BA0" w:rsidP="00931BA0">
      <w:pPr>
        <w:widowControl w:val="0"/>
        <w:tabs>
          <w:tab w:val="left" w:pos="-360"/>
        </w:tabs>
        <w:ind w:firstLine="510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left:0;text-align:left;margin-left:120.6pt;margin-top:2.7pt;width:9pt;height:9pt;z-index:251666432"/>
        </w:pict>
      </w:r>
      <w:r>
        <w:rPr>
          <w:noProof/>
          <w:sz w:val="28"/>
          <w:szCs w:val="28"/>
        </w:rPr>
        <w:pict>
          <v:oval id="_x0000_s1031" style="position:absolute;left:0;text-align:left;margin-left:156.6pt;margin-top:2.7pt;width:9pt;height:9pt;z-index:251665408"/>
        </w:pict>
      </w:r>
    </w:p>
    <w:p w:rsidR="00931BA0" w:rsidRDefault="00931BA0" w:rsidP="00931BA0">
      <w:pPr>
        <w:widowControl w:val="0"/>
        <w:tabs>
          <w:tab w:val="left" w:pos="-360"/>
          <w:tab w:val="left" w:pos="2080"/>
        </w:tabs>
        <w:ind w:firstLine="51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931BA0" w:rsidRDefault="00931BA0" w:rsidP="00931BA0">
      <w:pPr>
        <w:widowControl w:val="0"/>
        <w:tabs>
          <w:tab w:val="left" w:pos="-360"/>
          <w:tab w:val="left" w:pos="208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Учитель обращает внимание учащихся на две постановки, состоящие из помидора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бачка. </w:t>
      </w:r>
    </w:p>
    <w:p w:rsidR="00931BA0" w:rsidRDefault="00931BA0" w:rsidP="00931BA0">
      <w:pPr>
        <w:widowControl w:val="0"/>
        <w:tabs>
          <w:tab w:val="left" w:pos="-360"/>
          <w:tab w:val="left" w:pos="208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Что вы можете рассказать о пузатом кабачке? Что он напоминает по форме? Расскажите о красавце-помидоре?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Вы слышите «космическую» музыку? Мы опять отправляемся в путеш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ствие. Но сначала надо подкрепиться. Ребята, а как вы думаете, каков на вкус солнечный свет? Попробу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описать его. Каков на вкус алый цвет? Синий? На инопланетном космическом корабле вас угощают ужином, состоящим из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вестных никому овощей. Каков вкус совсем незнакомой вам пищи? </w:t>
      </w:r>
    </w:p>
    <w:p w:rsidR="00931BA0" w:rsidRPr="00D6517F" w:rsidRDefault="00931BA0" w:rsidP="00931BA0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2. Осознание идеи, образа под воздействием определенных художественно-образных пре</w:t>
      </w:r>
      <w:r w:rsidRPr="00D6517F">
        <w:rPr>
          <w:i/>
          <w:sz w:val="28"/>
          <w:szCs w:val="28"/>
        </w:rPr>
        <w:t>д</w:t>
      </w:r>
      <w:r w:rsidRPr="00D6517F">
        <w:rPr>
          <w:i/>
          <w:sz w:val="28"/>
          <w:szCs w:val="28"/>
        </w:rPr>
        <w:t>ставлений.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Рисовать настоящие овощи вы умеете, а теперь попробуйте изобразить </w:t>
      </w:r>
      <w:r>
        <w:rPr>
          <w:sz w:val="28"/>
          <w:szCs w:val="28"/>
        </w:rPr>
        <w:lastRenderedPageBreak/>
        <w:t xml:space="preserve">такой овощ, каким бы вас угостили, если бы вы отправились в космос! 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Какого цвета он будет? Какой формы? Сегодня вы – селекционеры! А кто такие селекционеры? Правильно, теперь создавайте, творите! Напоминаю, ваш овощ –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кальный!</w:t>
      </w:r>
    </w:p>
    <w:p w:rsidR="00931BA0" w:rsidRPr="00D6517F" w:rsidRDefault="00931BA0" w:rsidP="00931BA0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3. Анализ и синтез элементов, образующих целос</w:t>
      </w:r>
      <w:r w:rsidRPr="00D6517F">
        <w:rPr>
          <w:i/>
          <w:sz w:val="28"/>
          <w:szCs w:val="28"/>
        </w:rPr>
        <w:t>т</w:t>
      </w:r>
      <w:r w:rsidRPr="00D6517F">
        <w:rPr>
          <w:i/>
          <w:sz w:val="28"/>
          <w:szCs w:val="28"/>
        </w:rPr>
        <w:t>ный образ.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Сложите </w:t>
      </w:r>
      <w:r w:rsidRPr="00E26135">
        <w:rPr>
          <w:sz w:val="28"/>
          <w:szCs w:val="28"/>
        </w:rPr>
        <w:t xml:space="preserve">из отдельных элементов </w:t>
      </w:r>
      <w:r>
        <w:rPr>
          <w:sz w:val="28"/>
          <w:szCs w:val="28"/>
        </w:rPr>
        <w:t>овощи (</w:t>
      </w:r>
      <w:r w:rsidRPr="00E26135">
        <w:rPr>
          <w:sz w:val="28"/>
          <w:szCs w:val="28"/>
        </w:rPr>
        <w:t>без о</w:t>
      </w:r>
      <w:r w:rsidRPr="00E26135">
        <w:rPr>
          <w:sz w:val="28"/>
          <w:szCs w:val="28"/>
        </w:rPr>
        <w:t>б</w:t>
      </w:r>
      <w:r w:rsidRPr="00E26135">
        <w:rPr>
          <w:sz w:val="28"/>
          <w:szCs w:val="28"/>
        </w:rPr>
        <w:t>раза).</w:t>
      </w:r>
      <w:r>
        <w:rPr>
          <w:sz w:val="28"/>
          <w:szCs w:val="28"/>
        </w:rPr>
        <w:t xml:space="preserve"> 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 w:rsidRPr="00E26135">
        <w:rPr>
          <w:sz w:val="28"/>
          <w:szCs w:val="28"/>
        </w:rPr>
        <w:t>В качестве конструктивного материала использ</w:t>
      </w:r>
      <w:r>
        <w:rPr>
          <w:sz w:val="28"/>
          <w:szCs w:val="28"/>
        </w:rPr>
        <w:t>уются к</w:t>
      </w:r>
      <w:r w:rsidRPr="00E26135">
        <w:rPr>
          <w:sz w:val="28"/>
          <w:szCs w:val="28"/>
        </w:rPr>
        <w:t xml:space="preserve">омплекты </w:t>
      </w:r>
      <w:r>
        <w:rPr>
          <w:sz w:val="28"/>
          <w:szCs w:val="28"/>
        </w:rPr>
        <w:t xml:space="preserve">картонных </w:t>
      </w:r>
      <w:r w:rsidRPr="00E26135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, </w:t>
      </w:r>
      <w:r w:rsidRPr="00E26135">
        <w:rPr>
          <w:sz w:val="28"/>
          <w:szCs w:val="28"/>
        </w:rPr>
        <w:t>полученных путем разрезания</w:t>
      </w:r>
      <w:r w:rsidRPr="0020450E">
        <w:rPr>
          <w:i/>
          <w:sz w:val="28"/>
          <w:szCs w:val="28"/>
        </w:rPr>
        <w:t xml:space="preserve"> </w:t>
      </w:r>
      <w:r w:rsidRPr="009233B3">
        <w:rPr>
          <w:sz w:val="28"/>
          <w:szCs w:val="28"/>
        </w:rPr>
        <w:t>(игра «</w:t>
      </w:r>
      <w:proofErr w:type="spellStart"/>
      <w:r w:rsidRPr="009233B3">
        <w:rPr>
          <w:sz w:val="28"/>
          <w:szCs w:val="28"/>
        </w:rPr>
        <w:t>Колумбово</w:t>
      </w:r>
      <w:proofErr w:type="spellEnd"/>
      <w:r w:rsidRPr="009233B3">
        <w:rPr>
          <w:sz w:val="28"/>
          <w:szCs w:val="28"/>
        </w:rPr>
        <w:t xml:space="preserve"> я</w:t>
      </w:r>
      <w:r w:rsidRPr="009233B3">
        <w:rPr>
          <w:sz w:val="28"/>
          <w:szCs w:val="28"/>
        </w:rPr>
        <w:t>й</w:t>
      </w:r>
      <w:r w:rsidRPr="009233B3">
        <w:rPr>
          <w:sz w:val="28"/>
          <w:szCs w:val="28"/>
        </w:rPr>
        <w:t>цо»).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А теперь представьте свой фант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стический кабачок или помидор? Как он выглядит? Какой он формы? Какие у него листья? Какой он по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ту? Какие фантастич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детали у него есть?</w:t>
      </w:r>
    </w:p>
    <w:p w:rsidR="00931BA0" w:rsidRPr="00D6517F" w:rsidRDefault="00931BA0" w:rsidP="00931BA0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4. Осмысление средств воплощения данного замысла в изд</w:t>
      </w:r>
      <w:r w:rsidRPr="00D6517F">
        <w:rPr>
          <w:i/>
          <w:sz w:val="28"/>
          <w:szCs w:val="28"/>
        </w:rPr>
        <w:t>е</w:t>
      </w:r>
      <w:r w:rsidRPr="00D6517F">
        <w:rPr>
          <w:i/>
          <w:sz w:val="28"/>
          <w:szCs w:val="28"/>
        </w:rPr>
        <w:t>лие.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Учитель рисует на ватмане реальное изображение помидора и кабачка, комментируя выполняемые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вия.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Начинать работу необходимо с определения месторасположения овощей на листе. Как следует расположить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жаемые овощи на листе? </w:t>
      </w:r>
    </w:p>
    <w:p w:rsidR="00931BA0" w:rsidRDefault="00931BA0" w:rsidP="00931B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Как расположить сам лист: по вертикали или по горизонт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ли? </w:t>
      </w:r>
    </w:p>
    <w:p w:rsidR="00931BA0" w:rsidRDefault="00931BA0" w:rsidP="00931BA0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 С какой целью мы оставляем больше места в нижней части листа, неж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верхней</w:t>
      </w:r>
      <w:proofErr w:type="gramEnd"/>
      <w:r>
        <w:rPr>
          <w:sz w:val="28"/>
          <w:szCs w:val="28"/>
        </w:rPr>
        <w:t>? (надо будет написать падающие тени). Можно ли овощ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сать одним цветом? Какую цветовую гамму вы выбрали: теплую или холодную? Если теплую,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какого цвета будут собственная и падающая тени? Как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зите тени, если выбрали холодную гамму?</w:t>
      </w:r>
    </w:p>
    <w:p w:rsidR="00931BA0" w:rsidRDefault="00931BA0" w:rsidP="00931BA0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– Поскольку мы работаем с акварелью, то начинать работу следует с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светлых мест. При написании теней используем смешенные цвета. Для передачи объема писать овощи следует по их форме, т.е. мазки наносить круговыми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D6517F">
        <w:rPr>
          <w:i/>
          <w:sz w:val="28"/>
          <w:szCs w:val="28"/>
        </w:rPr>
        <w:t>5. Практические действия по созданию рисунка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изображение овощей сопровождается «ко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мической» музыкой.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процессе выполнения работы учителем оказывается индивидуальная и фронтальная помощь. Анализируются типичные ошибки (слишком частое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ластика, что приводит к затиранию бумаги;  неправильное расположение изображ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листе и др.).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D6517F">
        <w:rPr>
          <w:i/>
          <w:sz w:val="28"/>
          <w:szCs w:val="28"/>
        </w:rPr>
        <w:t>6. Анализ практической работы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Какой из овощей вы захотели попробовать? Что вам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сказывает, что он будет вкусным? Какие детали вам больше всего понравились в изображениях фантастических овощей? Как цвет помог передать настроение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дожника?</w:t>
      </w:r>
    </w:p>
    <w:p w:rsidR="00931BA0" w:rsidRDefault="00931BA0" w:rsidP="00931BA0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D6517F">
        <w:rPr>
          <w:i/>
          <w:sz w:val="28"/>
          <w:szCs w:val="28"/>
        </w:rPr>
        <w:t>8. Домашнее задание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если захотите, нарисуйте торт, который можно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готовить из этих удивительных помидоров и кабачков. Принесите на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урок высушенные растения, клей ПВА, альбом, ножницы, акварель,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DA73F4" w:rsidRDefault="00DA73F4"/>
    <w:sectPr w:rsidR="00DA73F4" w:rsidSect="00DA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A0"/>
    <w:rsid w:val="00931BA0"/>
    <w:rsid w:val="00D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2013-02-09T21:16:00Z</dcterms:created>
  <dcterms:modified xsi:type="dcterms:W3CDTF">2013-02-09T21:16:00Z</dcterms:modified>
</cp:coreProperties>
</file>