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8" w:rsidRPr="00886147" w:rsidRDefault="00306618" w:rsidP="0030661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1"/>
          <w:szCs w:val="21"/>
        </w:rPr>
      </w:pPr>
      <w:r w:rsidRPr="00886147">
        <w:rPr>
          <w:rFonts w:ascii="Verdana" w:eastAsia="Times New Roman" w:hAnsi="Verdana" w:cs="Arial"/>
          <w:bCs/>
          <w:sz w:val="28"/>
        </w:rPr>
        <w:t>Полезные советы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Ваша искренняя заинтересованность в делах и заботах ребёнка, серьёзное отношение к его достижениям и возможным трудностям, помогут первокласснику подтвердить значимость его нового положения.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Обсудите с ребёнком те правила и нормы, с которыми он встретится в школе. Объясните их необходимость и целесообразность.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Не ругайте его. Когда человек учится, у него может не всё сразу получаться, это естественно. Ребёнок имеет право на ошибку.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Составьте вместе распорядок дня, следите за его соблюдением.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Хвалите его обязательно. Помните, что похвала и эмоциональная поддержка ("Молодец!", "Ты так хорошо справился</w:t>
      </w:r>
      <w:proofErr w:type="gramStart"/>
      <w:r w:rsidRPr="00886147">
        <w:rPr>
          <w:rFonts w:ascii="Verdana" w:eastAsia="Times New Roman" w:hAnsi="Verdana" w:cs="Times New Roman"/>
          <w:sz w:val="24"/>
          <w:szCs w:val="24"/>
        </w:rPr>
        <w:t xml:space="preserve">.") </w:t>
      </w:r>
      <w:proofErr w:type="gramEnd"/>
      <w:r w:rsidRPr="00886147">
        <w:rPr>
          <w:rFonts w:ascii="Verdana" w:eastAsia="Times New Roman" w:hAnsi="Verdana" w:cs="Times New Roman"/>
          <w:sz w:val="24"/>
          <w:szCs w:val="24"/>
        </w:rPr>
        <w:t>способны заметно повысить интеллектуальные достижения человека.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Если Вас что-то беспокоит в поведении ребёнка,  в его учебных делах, не стесняйтесь обращаться за советом и консультацией к учителю или психологу.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С поступлением в школу в жизни ребёнка появился более авторитетный человек, чем вы. Это УЧИТЕЛЬ. Уважайте мнение ребёнка о своём педагоге.</w:t>
      </w:r>
    </w:p>
    <w:p w:rsidR="00306618" w:rsidRPr="00886147" w:rsidRDefault="00306618" w:rsidP="00306618">
      <w:pPr>
        <w:tabs>
          <w:tab w:val="num" w:pos="0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6147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 </w:t>
      </w:r>
      <w:r w:rsidRPr="00886147">
        <w:rPr>
          <w:rFonts w:ascii="Verdana" w:eastAsia="Times New Roman" w:hAnsi="Verdana" w:cs="Times New Roman"/>
          <w:sz w:val="24"/>
          <w:szCs w:val="24"/>
        </w:rPr>
        <w:t>Дайте ему время поиграть, расслабиться. Нельзя лишать жизнь ребёнка многообразия, радости, игры.</w:t>
      </w:r>
    </w:p>
    <w:p w:rsidR="00306618" w:rsidRPr="00886147" w:rsidRDefault="00306618" w:rsidP="00306618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1"/>
          <w:szCs w:val="21"/>
        </w:rPr>
      </w:pPr>
      <w:r w:rsidRPr="00886147">
        <w:rPr>
          <w:rFonts w:ascii="Verdana" w:eastAsia="Times New Roman" w:hAnsi="Verdana" w:cs="Arial"/>
          <w:sz w:val="24"/>
          <w:szCs w:val="24"/>
        </w:rPr>
        <w:t>   Любите своего ребёнка!</w:t>
      </w:r>
    </w:p>
    <w:p w:rsidR="00306618" w:rsidRPr="00886147" w:rsidRDefault="00306618" w:rsidP="00306618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1"/>
          <w:szCs w:val="21"/>
        </w:rPr>
      </w:pPr>
      <w:r w:rsidRPr="00886147">
        <w:rPr>
          <w:rFonts w:ascii="Verdana" w:eastAsia="Times New Roman" w:hAnsi="Verdana" w:cs="Arial"/>
          <w:sz w:val="24"/>
          <w:szCs w:val="24"/>
        </w:rPr>
        <w:t>   Любите любым: неталантливым, неудачным.</w:t>
      </w:r>
    </w:p>
    <w:p w:rsidR="00306618" w:rsidRPr="00886147" w:rsidRDefault="00306618" w:rsidP="00306618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1"/>
          <w:szCs w:val="21"/>
        </w:rPr>
      </w:pPr>
      <w:r w:rsidRPr="00886147">
        <w:rPr>
          <w:rFonts w:ascii="Verdana" w:eastAsia="Times New Roman" w:hAnsi="Verdana" w:cs="Arial"/>
          <w:sz w:val="24"/>
          <w:szCs w:val="24"/>
        </w:rPr>
        <w:t xml:space="preserve">   Общаясь с ним, радуйтесь, потому что </w:t>
      </w:r>
      <w:r w:rsidRPr="00886147">
        <w:rPr>
          <w:rFonts w:ascii="Verdana" w:eastAsia="Times New Roman" w:hAnsi="Verdana" w:cs="Arial"/>
          <w:bCs/>
          <w:sz w:val="24"/>
          <w:szCs w:val="24"/>
        </w:rPr>
        <w:t xml:space="preserve">ребёнок - это праздник, </w:t>
      </w:r>
      <w:r w:rsidRPr="00886147">
        <w:rPr>
          <w:rFonts w:ascii="Verdana" w:eastAsia="Times New Roman" w:hAnsi="Verdana" w:cs="Arial"/>
          <w:sz w:val="24"/>
          <w:szCs w:val="24"/>
        </w:rPr>
        <w:t>который</w:t>
      </w:r>
    </w:p>
    <w:p w:rsidR="00306618" w:rsidRPr="00886147" w:rsidRDefault="00306618" w:rsidP="00306618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1"/>
          <w:szCs w:val="21"/>
        </w:rPr>
      </w:pPr>
      <w:r w:rsidRPr="00886147">
        <w:rPr>
          <w:rFonts w:ascii="Verdana" w:eastAsia="Times New Roman" w:hAnsi="Verdana" w:cs="Arial"/>
          <w:sz w:val="24"/>
          <w:szCs w:val="24"/>
        </w:rPr>
        <w:t>     пока с Вами! </w:t>
      </w:r>
    </w:p>
    <w:p w:rsidR="00306618" w:rsidRPr="00886147" w:rsidRDefault="00306618" w:rsidP="00306618">
      <w:pPr>
        <w:widowControl w:val="0"/>
        <w:shd w:val="clear" w:color="auto" w:fill="FFFFFF"/>
        <w:autoSpaceDE w:val="0"/>
        <w:autoSpaceDN w:val="0"/>
        <w:adjustRightInd w:val="0"/>
        <w:spacing w:before="139" w:after="0" w:line="360" w:lineRule="auto"/>
        <w:ind w:left="331"/>
        <w:rPr>
          <w:i/>
          <w:iCs/>
          <w:spacing w:val="-11"/>
          <w:sz w:val="28"/>
          <w:szCs w:val="28"/>
        </w:rPr>
      </w:pPr>
    </w:p>
    <w:p w:rsidR="00306618" w:rsidRPr="00886147" w:rsidRDefault="00306618" w:rsidP="00306618">
      <w:pPr>
        <w:spacing w:after="0"/>
        <w:jc w:val="both"/>
        <w:rPr>
          <w:rFonts w:cs="Arial"/>
          <w:sz w:val="28"/>
          <w:szCs w:val="28"/>
        </w:rPr>
      </w:pPr>
    </w:p>
    <w:p w:rsidR="001B3275" w:rsidRDefault="001B3275"/>
    <w:sectPr w:rsidR="001B3275" w:rsidSect="00F56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618"/>
    <w:rsid w:val="001B3275"/>
    <w:rsid w:val="0030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2013-02-06T08:25:00Z</dcterms:created>
  <dcterms:modified xsi:type="dcterms:W3CDTF">2013-02-06T08:25:00Z</dcterms:modified>
</cp:coreProperties>
</file>