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51" w:rsidRPr="003810FF" w:rsidRDefault="00440BBA" w:rsidP="005A6751">
      <w:pPr>
        <w:spacing w:beforeAutospacing="1" w:after="0" w:line="225" w:lineRule="atLeast"/>
        <w:ind w:right="-288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40BB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  </w:t>
      </w:r>
      <w:r w:rsidR="005A675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="005A675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="005A675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="005A675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="005A675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="005A675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="005A6751" w:rsidRPr="003810FF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5A6751" w:rsidRPr="003810F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Пояснительная записка</w:t>
      </w:r>
    </w:p>
    <w:p w:rsidR="005A6751" w:rsidRPr="003810FF" w:rsidRDefault="005A6751" w:rsidP="005A6751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Рабочая учебная программа по «Изобразительному искусству» создана на основе:</w:t>
      </w:r>
    </w:p>
    <w:p w:rsidR="005A6751" w:rsidRPr="003810FF" w:rsidRDefault="005A6751" w:rsidP="005A6751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 федерального компонента Государственного стандарт</w:t>
      </w:r>
      <w:r w:rsidR="003810FF">
        <w:rPr>
          <w:rFonts w:ascii="Times New Roman" w:eastAsia="Times New Roman" w:hAnsi="Times New Roman" w:cs="Times New Roman"/>
          <w:color w:val="000000"/>
          <w:lang w:eastAsia="ru-RU"/>
        </w:rPr>
        <w:t>а начального общего образования;</w:t>
      </w:r>
    </w:p>
    <w:p w:rsidR="005A6751" w:rsidRPr="003810FF" w:rsidRDefault="005A6751" w:rsidP="005A675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 Примерной программы начального общего образования</w:t>
      </w:r>
      <w:proofErr w:type="gram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</w:p>
    <w:p w:rsidR="005A6751" w:rsidRPr="003810FF" w:rsidRDefault="005A6751" w:rsidP="005A675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 авторской программы по курсу «Изобразительное искусство» (авторы  </w:t>
      </w:r>
      <w:r w:rsidR="0073138C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О.А. </w:t>
      </w:r>
      <w:proofErr w:type="spellStart"/>
      <w:r w:rsidR="0073138C"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="0073138C" w:rsidRPr="003810FF">
        <w:rPr>
          <w:rFonts w:ascii="Times New Roman" w:eastAsia="Times New Roman" w:hAnsi="Times New Roman" w:cs="Times New Roman"/>
          <w:color w:val="000000"/>
          <w:lang w:eastAsia="ru-RU"/>
        </w:rPr>
        <w:t>, Е.Д. Ковалевская),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3138C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утвержденной МО РФ.</w:t>
      </w:r>
    </w:p>
    <w:p w:rsidR="005A6751" w:rsidRPr="003810FF" w:rsidRDefault="005A6751" w:rsidP="005A675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- Учебного плана </w:t>
      </w:r>
      <w:r w:rsidR="0073138C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« </w:t>
      </w:r>
      <w:proofErr w:type="spellStart"/>
      <w:r w:rsidR="0073138C" w:rsidRPr="003810FF">
        <w:rPr>
          <w:rFonts w:ascii="Times New Roman" w:eastAsia="Times New Roman" w:hAnsi="Times New Roman" w:cs="Times New Roman"/>
          <w:color w:val="000000"/>
          <w:lang w:eastAsia="ru-RU"/>
        </w:rPr>
        <w:t>сош</w:t>
      </w:r>
      <w:proofErr w:type="spellEnd"/>
      <w:r w:rsidR="0073138C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№13» г. Альметьевска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73138C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A6751" w:rsidRPr="003810FF" w:rsidRDefault="0073138C" w:rsidP="007313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A6751" w:rsidRPr="003810FF">
        <w:rPr>
          <w:rFonts w:ascii="Times New Roman" w:eastAsia="Times New Roman" w:hAnsi="Times New Roman" w:cs="Times New Roman"/>
          <w:color w:val="000000"/>
          <w:lang w:eastAsia="ru-RU"/>
        </w:rPr>
        <w:t>Рабочая учебная программа разработана </w:t>
      </w:r>
      <w:r w:rsidR="005A6751"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целях</w:t>
      </w:r>
      <w:r w:rsidR="005A6751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 конкретизации содержания образовательного стандарта с учетом </w:t>
      </w:r>
      <w:proofErr w:type="spellStart"/>
      <w:r w:rsidR="005A6751" w:rsidRPr="003810FF">
        <w:rPr>
          <w:rFonts w:ascii="Times New Roman" w:eastAsia="Times New Roman" w:hAnsi="Times New Roman" w:cs="Times New Roman"/>
          <w:color w:val="000000"/>
          <w:lang w:eastAsia="ru-RU"/>
        </w:rPr>
        <w:t>межпредметных</w:t>
      </w:r>
      <w:proofErr w:type="spellEnd"/>
      <w:r w:rsidR="005A6751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="005A6751" w:rsidRPr="003810FF">
        <w:rPr>
          <w:rFonts w:ascii="Times New Roman" w:eastAsia="Times New Roman" w:hAnsi="Times New Roman" w:cs="Times New Roman"/>
          <w:color w:val="000000"/>
          <w:lang w:eastAsia="ru-RU"/>
        </w:rPr>
        <w:t>внутрипредметных</w:t>
      </w:r>
      <w:proofErr w:type="spellEnd"/>
      <w:r w:rsidR="005A6751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связей, логики учебного процесса и возрастных особенностей младших школьников.</w:t>
      </w:r>
    </w:p>
    <w:p w:rsidR="005A6751" w:rsidRPr="003810FF" w:rsidRDefault="0073138C" w:rsidP="0073138C">
      <w:pPr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5A6751" w:rsidRPr="003810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Цели и задачи учебного предмета.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 курса «Изобразительное искусство»  в начальной школе – саморазвитие личности ребенка, выявление и развитие его творческого потенциала, осознание учеником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целеположения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его собственной деятельности.</w:t>
      </w:r>
    </w:p>
    <w:p w:rsidR="005A6751" w:rsidRPr="003810FF" w:rsidRDefault="0073138C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Основные цели</w:t>
      </w:r>
      <w:proofErr w:type="gramStart"/>
      <w:r w:rsidRPr="003810F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 xml:space="preserve"> :</w:t>
      </w:r>
      <w:proofErr w:type="gramEnd"/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1. Воспитание культуры личности, формирование интереса к искусству как части общечеловеческой культуры, средству познания мира и самопознания.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2. Воспитание в детях эстетического чувства.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3. Получение учащимися первоначальных знаний о пластических искусствах в искусствоведческом аспекте.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4. Развитие умения воспринимать и анализировать содержание различных произведений искусства.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5. Развитие воображения и зрительной памяти.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6. Освоение элементарной художественной грамотности и основных приёмов изобразительной деятельности.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7. Воспитание в учащихся умения согласованно и продуктивно работать в группах.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8. Развитие и практическое применение полученных знаний и умений (ключевых компетенций) в проектной деятельности.</w:t>
      </w:r>
    </w:p>
    <w:p w:rsidR="005A6751" w:rsidRPr="003810FF" w:rsidRDefault="0073138C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Основные задачи</w:t>
      </w:r>
      <w:proofErr w:type="gramStart"/>
      <w:r w:rsidRPr="003810F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 xml:space="preserve"> :</w:t>
      </w:r>
      <w:proofErr w:type="gramEnd"/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 xml:space="preserve">В </w:t>
      </w:r>
      <w:proofErr w:type="spellStart"/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сответствии</w:t>
      </w:r>
      <w:proofErr w:type="spellEnd"/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 xml:space="preserve"> с поставленными целями в курсе решаются следующие задачи: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1. Расширение художественно-эстетического кругозора (начальные темы каждого учебника, посвящённые знакомству с видами и задачами изобразительного искусства, его классификацией);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2. Воспитание зрительской культуры, умения увидеть художественное и эстетическое своеобразие произведений искусства и грамотно рассказать об этом на языке изобразительного искусства (рубрики «Учимся видеть» и «Изучаем работу мастера»);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3. Приобщение к достижениям мировой художественной культуры (темы, относящиеся к истории искусства);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4. Освоение изобразительных приёмов с использованием различных материалов и инструментов, в том числе экспериментирование и работа в смешанной технике (рубрика «Твоя мастерская»);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5. Создание простейших художественных образов средствами живописи, рисунка, графики, пластики (рубрика «Наши проекты»);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6. Освоение простейших технологий дизайна и оформительского искусства (выполнение некоторых заданий из рубрики «Наши проекты»);</w:t>
      </w:r>
    </w:p>
    <w:p w:rsidR="005A6751" w:rsidRPr="003810FF" w:rsidRDefault="005A6751" w:rsidP="005A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7. Знакомство с законами сценографии и оформительства, разработка сценического образа (рубрика «Наши проекты», подготовка театральных постановок).</w:t>
      </w:r>
    </w:p>
    <w:p w:rsidR="005A6751" w:rsidRPr="003810FF" w:rsidRDefault="005A6751" w:rsidP="005A675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Для достижения цели решается следующая группа </w:t>
      </w:r>
      <w:r w:rsidRPr="003810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задач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5A6751" w:rsidRPr="003810FF" w:rsidRDefault="005A6751" w:rsidP="005A675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 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5A6751" w:rsidRPr="003810FF" w:rsidRDefault="005A6751" w:rsidP="005A675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воспитание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 культуры восприятия произведений изобразительного, декоративно-прикладного искусства, архитектуры и дизайна;</w:t>
      </w:r>
    </w:p>
    <w:p w:rsidR="005A6751" w:rsidRPr="003810FF" w:rsidRDefault="005A6751" w:rsidP="005A675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освоение знаний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 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5A6751" w:rsidRPr="003810FF" w:rsidRDefault="005A6751" w:rsidP="005A675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овладение умениями и навыками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 художественной деятельности, изображения на плоскости и в объеме (с натуры, по памяти, представлению, воображению);</w:t>
      </w:r>
    </w:p>
    <w:p w:rsidR="005A6751" w:rsidRPr="003810FF" w:rsidRDefault="005A6751" w:rsidP="005A675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формирование 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устойчивого интереса к изобразительному искусству, способности воспринимать его исторические и национальные особенности.</w:t>
      </w:r>
    </w:p>
    <w:p w:rsidR="0073138C" w:rsidRPr="003810FF" w:rsidRDefault="0073138C" w:rsidP="0073138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Место  учебного предмета в учебном плане.</w:t>
      </w:r>
    </w:p>
    <w:p w:rsidR="0073138C" w:rsidRPr="003810FF" w:rsidRDefault="0073138C" w:rsidP="0073138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В соответствии с 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Федеральным</w:t>
      </w: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 базисным учебным планом курс «Изобразительное искусство»  в 4 классе по одному часу в неделю.</w:t>
      </w:r>
    </w:p>
    <w:p w:rsidR="003810FF" w:rsidRPr="003810FF" w:rsidRDefault="0073138C" w:rsidP="003810F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231F20"/>
          <w:lang w:eastAsia="ru-RU"/>
        </w:rPr>
        <w:t>Общий объём учебного времени составляет 34 часа.</w:t>
      </w: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Default="003810FF" w:rsidP="003810F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Учебно-тематическое планирование </w:t>
      </w:r>
    </w:p>
    <w:p w:rsidR="003810FF" w:rsidRDefault="003810FF" w:rsidP="003810F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изобразительному искусству</w:t>
      </w: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класс   4</w:t>
      </w: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 Комарова Наталья Владимировна</w:t>
      </w: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Количество часов </w:t>
      </w:r>
    </w:p>
    <w:p w:rsidR="003810FF" w:rsidRDefault="003810FF" w:rsidP="0038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– 34; в неделю – 1 час</w:t>
      </w:r>
    </w:p>
    <w:p w:rsidR="00C05034" w:rsidRPr="003810FF" w:rsidRDefault="00C05034" w:rsidP="00C05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Рабочая учебная программа по «Изобразительному искусству» создана на основе:</w:t>
      </w:r>
    </w:p>
    <w:p w:rsidR="00C05034" w:rsidRPr="003810FF" w:rsidRDefault="00C05034" w:rsidP="00C05034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 федерального компонента Государственного стандарт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 начального общего образования;</w:t>
      </w:r>
    </w:p>
    <w:p w:rsidR="00C05034" w:rsidRPr="003810FF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 Примерной программы начального общего образования</w:t>
      </w:r>
      <w:proofErr w:type="gram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</w:p>
    <w:p w:rsidR="00C05034" w:rsidRPr="003810FF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- авторской программы по курсу «Изобразительное искусство» (авторы  О.А.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Е.Д. Ковалевская),    утвержденной МО РФ.</w:t>
      </w: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- Учебного плана МБОУ «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сош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№13» г. Альметьевска  </w:t>
      </w:r>
    </w:p>
    <w:p w:rsidR="00C05034" w:rsidRPr="003810FF" w:rsidRDefault="00C05034" w:rsidP="00C050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Учебно-методическое обеспечение предмета.</w:t>
      </w:r>
    </w:p>
    <w:p w:rsidR="00C05034" w:rsidRPr="003810FF" w:rsidRDefault="00C05034" w:rsidP="00C05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 Для реализации программного содержания используются следующие </w:t>
      </w: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учебники и учебные пособия.</w:t>
      </w:r>
    </w:p>
    <w:p w:rsidR="00C05034" w:rsidRPr="003810FF" w:rsidRDefault="00C05034" w:rsidP="00C05034">
      <w:pPr>
        <w:numPr>
          <w:ilvl w:val="0"/>
          <w:numId w:val="6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обучающихся</w:t>
      </w:r>
    </w:p>
    <w:p w:rsidR="00C05034" w:rsidRPr="003810FF" w:rsidRDefault="00C05034" w:rsidP="00C050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О.А.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, Е.Д. Ковалевская. «Изобразительное искусство» («Разноцветный мир»): рабочая тетрадь 4 класс. – М.: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,2010.</w:t>
      </w:r>
    </w:p>
    <w:p w:rsidR="00C05034" w:rsidRPr="003810FF" w:rsidRDefault="00C05034" w:rsidP="00C0503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О.А.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, Е.А.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Лутцева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. «Технология» («Прекрасное рядом  с тобой»): учебник 4 класс. – М.: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2010.</w:t>
      </w:r>
    </w:p>
    <w:p w:rsidR="00C05034" w:rsidRPr="003810FF" w:rsidRDefault="00C05034" w:rsidP="00C05034">
      <w:pPr>
        <w:numPr>
          <w:ilvl w:val="0"/>
          <w:numId w:val="16"/>
        </w:numPr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учителя</w:t>
      </w:r>
    </w:p>
    <w:p w:rsidR="00C05034" w:rsidRPr="003810FF" w:rsidRDefault="00C05034" w:rsidP="00C0503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О.А.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Е.Д. Ковалевская. «Изобразительное искусство»  («Разноцветный мир»): рабочая тетрадь (методические комментарии к рабочей тетради). – М.</w:t>
      </w:r>
      <w:proofErr w:type="gram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spellStart"/>
      <w:proofErr w:type="gram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2010.</w:t>
      </w:r>
    </w:p>
    <w:p w:rsidR="00C05034" w:rsidRPr="003810FF" w:rsidRDefault="00C05034" w:rsidP="00C0503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О.А.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, Е.А.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Лутцева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. «Технология» («Прекрасное рядом  с тобой»): учебник 4 класс. – М.: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2010.</w:t>
      </w:r>
    </w:p>
    <w:p w:rsidR="00C05034" w:rsidRPr="003810FF" w:rsidRDefault="00C05034" w:rsidP="00C05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О.А.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, Е.А.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Лутцева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. Методические рекомендации для учителя. – М.: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2010.</w:t>
      </w:r>
    </w:p>
    <w:p w:rsidR="00C05034" w:rsidRPr="003810FF" w:rsidRDefault="00C05034" w:rsidP="00C05034">
      <w:pPr>
        <w:numPr>
          <w:ilvl w:val="0"/>
          <w:numId w:val="19"/>
        </w:numPr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Начальная школа. Плюс, минус.  Журнал ОС «Школа 2100»</w:t>
      </w:r>
    </w:p>
    <w:p w:rsidR="00C05034" w:rsidRPr="003810FF" w:rsidRDefault="00C05034" w:rsidP="00C05034">
      <w:pPr>
        <w:numPr>
          <w:ilvl w:val="0"/>
          <w:numId w:val="20"/>
        </w:numPr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система «Школа 2100» . Сборники материалов.</w:t>
      </w: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А. В. Горячев, Н. И.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Иглина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«Всё узнаю, всё смогу». Пособие по проектной деятельности в начальной школе. – М.: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2010</w:t>
      </w: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5034" w:rsidRDefault="00C05034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0BBA" w:rsidRPr="00C05034" w:rsidRDefault="00440BBA" w:rsidP="00C0503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 Содержание учебного предмета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</w:rPr>
      </w:pPr>
      <w:r w:rsidRPr="003810F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 xml:space="preserve"> 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</w:rPr>
      </w:pPr>
      <w:r w:rsidRPr="003810FF">
        <w:rPr>
          <w:rFonts w:ascii="Times New Roman" w:hAnsi="Times New Roman" w:cs="Times New Roman"/>
        </w:rPr>
        <w:t xml:space="preserve">Ритм. Цвет. Форма 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 xml:space="preserve">В результате изучения темы </w:t>
      </w:r>
      <w:proofErr w:type="gramStart"/>
      <w:r w:rsidRPr="003810FF">
        <w:rPr>
          <w:rFonts w:ascii="Times New Roman" w:hAnsi="Times New Roman" w:cs="Times New Roman"/>
          <w:b/>
          <w:i/>
        </w:rPr>
        <w:t>обучающийся</w:t>
      </w:r>
      <w:proofErr w:type="gramEnd"/>
      <w:r w:rsidRPr="003810FF">
        <w:rPr>
          <w:rFonts w:ascii="Times New Roman" w:hAnsi="Times New Roman" w:cs="Times New Roman"/>
          <w:b/>
          <w:i/>
        </w:rPr>
        <w:t xml:space="preserve"> должен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 xml:space="preserve"> знать/понимать:</w:t>
      </w:r>
      <w:r w:rsidRPr="003810FF">
        <w:rPr>
          <w:rFonts w:ascii="Times New Roman" w:hAnsi="Times New Roman" w:cs="Times New Roman"/>
        </w:rPr>
        <w:t xml:space="preserve"> средства художественной выразительности</w:t>
      </w:r>
    </w:p>
    <w:p w:rsidR="003810FF" w:rsidRPr="003810FF" w:rsidRDefault="003810FF" w:rsidP="003810FF">
      <w:pPr>
        <w:rPr>
          <w:rFonts w:ascii="Times New Roman" w:hAnsi="Times New Roman" w:cs="Times New Roman"/>
        </w:rPr>
      </w:pPr>
      <w:r w:rsidRPr="003810FF">
        <w:rPr>
          <w:rFonts w:ascii="Times New Roman" w:hAnsi="Times New Roman" w:cs="Times New Roman"/>
          <w:b/>
          <w:i/>
        </w:rPr>
        <w:t xml:space="preserve"> уметь:</w:t>
      </w:r>
      <w:r w:rsidRPr="003810FF">
        <w:rPr>
          <w:rFonts w:ascii="Times New Roman" w:hAnsi="Times New Roman" w:cs="Times New Roman"/>
        </w:rPr>
        <w:t xml:space="preserve"> делать простейший анализ художественного произведения;</w:t>
      </w:r>
    </w:p>
    <w:p w:rsidR="003810FF" w:rsidRPr="003810FF" w:rsidRDefault="003810FF" w:rsidP="003810FF">
      <w:pPr>
        <w:pStyle w:val="21"/>
        <w:widowControl w:val="0"/>
        <w:spacing w:after="0" w:line="240" w:lineRule="auto"/>
        <w:ind w:firstLine="0"/>
        <w:rPr>
          <w:sz w:val="22"/>
          <w:szCs w:val="22"/>
        </w:rPr>
      </w:pPr>
      <w:r w:rsidRPr="003810FF">
        <w:rPr>
          <w:b/>
          <w:i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3810FF">
        <w:rPr>
          <w:sz w:val="22"/>
          <w:szCs w:val="22"/>
        </w:rPr>
        <w:t>для самостоятельной творческой деятельности.</w:t>
      </w:r>
    </w:p>
    <w:p w:rsidR="003810FF" w:rsidRPr="003810FF" w:rsidRDefault="003810FF" w:rsidP="003810FF">
      <w:pPr>
        <w:rPr>
          <w:rFonts w:ascii="Times New Roman" w:hAnsi="Times New Roman" w:cs="Times New Roman"/>
          <w:b/>
        </w:rPr>
      </w:pPr>
      <w:r w:rsidRPr="003810FF">
        <w:rPr>
          <w:rFonts w:ascii="Times New Roman" w:hAnsi="Times New Roman" w:cs="Times New Roman"/>
          <w:b/>
        </w:rPr>
        <w:t xml:space="preserve">Жизнь и деятельность человека  </w:t>
      </w:r>
    </w:p>
    <w:p w:rsidR="003810FF" w:rsidRPr="003810FF" w:rsidRDefault="003810FF" w:rsidP="003810FF">
      <w:pPr>
        <w:rPr>
          <w:rFonts w:ascii="Times New Roman" w:hAnsi="Times New Roman" w:cs="Times New Roman"/>
          <w:b/>
          <w:bCs/>
        </w:rPr>
      </w:pPr>
      <w:r w:rsidRPr="003810FF">
        <w:rPr>
          <w:rFonts w:ascii="Times New Roman" w:hAnsi="Times New Roman" w:cs="Times New Roman"/>
        </w:rPr>
        <w:t>Источники информации. Изобразительное искусство. Прикладное искусство. Архитектура. Мода. Источники информации. Интерьер. Книги.</w:t>
      </w:r>
    </w:p>
    <w:p w:rsidR="003810FF" w:rsidRPr="003810FF" w:rsidRDefault="003810FF" w:rsidP="003810FF">
      <w:pPr>
        <w:rPr>
          <w:rFonts w:ascii="Times New Roman" w:hAnsi="Times New Roman" w:cs="Times New Roman"/>
        </w:rPr>
      </w:pPr>
      <w:r w:rsidRPr="003810FF">
        <w:rPr>
          <w:rFonts w:ascii="Times New Roman" w:hAnsi="Times New Roman" w:cs="Times New Roman"/>
        </w:rPr>
        <w:t xml:space="preserve">Фотография. Компьютер.  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 xml:space="preserve">В результате изучения темы </w:t>
      </w:r>
      <w:proofErr w:type="gramStart"/>
      <w:r w:rsidRPr="003810FF">
        <w:rPr>
          <w:rFonts w:ascii="Times New Roman" w:hAnsi="Times New Roman" w:cs="Times New Roman"/>
          <w:b/>
          <w:i/>
        </w:rPr>
        <w:t>обучающийся</w:t>
      </w:r>
      <w:proofErr w:type="gramEnd"/>
      <w:r w:rsidRPr="003810FF">
        <w:rPr>
          <w:rFonts w:ascii="Times New Roman" w:hAnsi="Times New Roman" w:cs="Times New Roman"/>
          <w:b/>
          <w:i/>
        </w:rPr>
        <w:t xml:space="preserve"> должен</w:t>
      </w:r>
    </w:p>
    <w:p w:rsidR="003810FF" w:rsidRPr="003810FF" w:rsidRDefault="003810FF" w:rsidP="003810FF">
      <w:pPr>
        <w:rPr>
          <w:rFonts w:ascii="Times New Roman" w:hAnsi="Times New Roman" w:cs="Times New Roman"/>
        </w:rPr>
      </w:pPr>
      <w:r w:rsidRPr="003810FF">
        <w:rPr>
          <w:rFonts w:ascii="Times New Roman" w:hAnsi="Times New Roman" w:cs="Times New Roman"/>
          <w:b/>
          <w:i/>
        </w:rPr>
        <w:t>знать/понимать:</w:t>
      </w:r>
      <w:r w:rsidRPr="003810FF">
        <w:rPr>
          <w:rFonts w:ascii="Times New Roman" w:hAnsi="Times New Roman" w:cs="Times New Roman"/>
        </w:rPr>
        <w:t xml:space="preserve"> средства художественной выразительности в живописи, скульптуре, архитектуре</w:t>
      </w:r>
    </w:p>
    <w:p w:rsidR="003810FF" w:rsidRPr="003810FF" w:rsidRDefault="003810FF" w:rsidP="003810FF">
      <w:pPr>
        <w:rPr>
          <w:rFonts w:ascii="Times New Roman" w:hAnsi="Times New Roman" w:cs="Times New Roman"/>
        </w:rPr>
      </w:pPr>
      <w:r w:rsidRPr="003810FF">
        <w:rPr>
          <w:rFonts w:ascii="Times New Roman" w:hAnsi="Times New Roman" w:cs="Times New Roman"/>
          <w:b/>
          <w:i/>
        </w:rPr>
        <w:t xml:space="preserve"> уметь: </w:t>
      </w:r>
      <w:r w:rsidRPr="003810FF">
        <w:rPr>
          <w:rFonts w:ascii="Times New Roman" w:hAnsi="Times New Roman" w:cs="Times New Roman"/>
        </w:rPr>
        <w:t xml:space="preserve"> изготавливать изделие из доступных материалов по образцу, рисунку, сборной схеме, эскизу, чертежу, выбирать материалы с учетом их свойств, определяемых по внешним признакам;</w:t>
      </w:r>
    </w:p>
    <w:p w:rsidR="003810FF" w:rsidRPr="003810FF" w:rsidRDefault="003810FF" w:rsidP="003810FF">
      <w:pPr>
        <w:pStyle w:val="21"/>
        <w:widowControl w:val="0"/>
        <w:spacing w:after="0" w:line="240" w:lineRule="auto"/>
        <w:ind w:firstLine="0"/>
        <w:rPr>
          <w:sz w:val="22"/>
          <w:szCs w:val="22"/>
        </w:rPr>
      </w:pPr>
      <w:r w:rsidRPr="003810FF">
        <w:rPr>
          <w:b/>
          <w:i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3810FF">
        <w:rPr>
          <w:sz w:val="22"/>
          <w:szCs w:val="22"/>
        </w:rPr>
        <w:t>для: обогащения опыта восприятия произведений изобразительного искусства; оценки произведений искусства (выражения собственного мнения) при посещении выставок, музеев изобразительного искусства, народного творчества и др.</w:t>
      </w:r>
    </w:p>
    <w:p w:rsidR="003810FF" w:rsidRPr="003810FF" w:rsidRDefault="003810FF" w:rsidP="003810FF">
      <w:pPr>
        <w:rPr>
          <w:rFonts w:ascii="Times New Roman" w:hAnsi="Times New Roman" w:cs="Times New Roman"/>
          <w:b/>
        </w:rPr>
      </w:pPr>
      <w:r w:rsidRPr="003810FF">
        <w:rPr>
          <w:rFonts w:ascii="Times New Roman" w:hAnsi="Times New Roman" w:cs="Times New Roman"/>
          <w:b/>
        </w:rPr>
        <w:t xml:space="preserve">В мастерской творца </w:t>
      </w:r>
    </w:p>
    <w:p w:rsidR="003810FF" w:rsidRPr="003810FF" w:rsidRDefault="003810FF" w:rsidP="003810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810FF">
        <w:rPr>
          <w:rFonts w:ascii="Times New Roman" w:hAnsi="Times New Roman" w:cs="Times New Roman"/>
        </w:rPr>
        <w:t>Композиция в музыке и живописи. Конструкция.  Пропорции. Вычисление на компьютере.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 xml:space="preserve">В результате изучения темы </w:t>
      </w:r>
      <w:proofErr w:type="gramStart"/>
      <w:r w:rsidRPr="003810FF">
        <w:rPr>
          <w:rFonts w:ascii="Times New Roman" w:hAnsi="Times New Roman" w:cs="Times New Roman"/>
          <w:b/>
          <w:i/>
        </w:rPr>
        <w:t>обучающийся</w:t>
      </w:r>
      <w:proofErr w:type="gramEnd"/>
      <w:r w:rsidRPr="003810FF">
        <w:rPr>
          <w:rFonts w:ascii="Times New Roman" w:hAnsi="Times New Roman" w:cs="Times New Roman"/>
          <w:b/>
          <w:i/>
        </w:rPr>
        <w:t xml:space="preserve"> должен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>знать/понимать:</w:t>
      </w:r>
      <w:r w:rsidRPr="003810FF">
        <w:rPr>
          <w:rFonts w:ascii="Times New Roman" w:hAnsi="Times New Roman" w:cs="Times New Roman"/>
        </w:rPr>
        <w:t xml:space="preserve"> произведения народных промыслов России;</w:t>
      </w:r>
    </w:p>
    <w:p w:rsidR="003810FF" w:rsidRPr="003810FF" w:rsidRDefault="003810FF" w:rsidP="003810FF">
      <w:pPr>
        <w:rPr>
          <w:rFonts w:ascii="Times New Roman" w:hAnsi="Times New Roman" w:cs="Times New Roman"/>
        </w:rPr>
      </w:pPr>
      <w:r w:rsidRPr="003810FF">
        <w:rPr>
          <w:rFonts w:ascii="Times New Roman" w:hAnsi="Times New Roman" w:cs="Times New Roman"/>
          <w:b/>
          <w:i/>
        </w:rPr>
        <w:t>уметь:</w:t>
      </w:r>
      <w:r w:rsidRPr="003810FF">
        <w:rPr>
          <w:rFonts w:ascii="Times New Roman" w:hAnsi="Times New Roman" w:cs="Times New Roman"/>
        </w:rPr>
        <w:t xml:space="preserve"> применять основные средства художественной выразительности;</w:t>
      </w:r>
    </w:p>
    <w:p w:rsidR="003810FF" w:rsidRPr="003810FF" w:rsidRDefault="003810FF" w:rsidP="003810FF">
      <w:pPr>
        <w:pStyle w:val="21"/>
        <w:widowControl w:val="0"/>
        <w:spacing w:after="0" w:line="240" w:lineRule="auto"/>
        <w:ind w:firstLine="0"/>
        <w:rPr>
          <w:sz w:val="22"/>
          <w:szCs w:val="22"/>
        </w:rPr>
      </w:pPr>
      <w:r w:rsidRPr="003810FF">
        <w:rPr>
          <w:b/>
          <w:i/>
          <w:sz w:val="22"/>
          <w:szCs w:val="22"/>
        </w:rPr>
        <w:lastRenderedPageBreak/>
        <w:t xml:space="preserve"> использовать приобретенные знания и умения в практической деятельности и повседневной жизни </w:t>
      </w:r>
      <w:r w:rsidRPr="003810FF">
        <w:rPr>
          <w:sz w:val="22"/>
          <w:szCs w:val="22"/>
        </w:rPr>
        <w:t>для: самостоятельной творческой деятельности; оценки произведений искусства (выражения собственного мнения) при посещении выставок, музеев изобразительного искусства, народного творчества и др.</w:t>
      </w:r>
    </w:p>
    <w:p w:rsidR="003810FF" w:rsidRPr="003810FF" w:rsidRDefault="003810FF" w:rsidP="003810FF">
      <w:pPr>
        <w:rPr>
          <w:rFonts w:ascii="Times New Roman" w:hAnsi="Times New Roman" w:cs="Times New Roman"/>
          <w:b/>
        </w:rPr>
      </w:pPr>
      <w:r w:rsidRPr="003810FF">
        <w:rPr>
          <w:rFonts w:ascii="Times New Roman" w:hAnsi="Times New Roman" w:cs="Times New Roman"/>
          <w:b/>
        </w:rPr>
        <w:t xml:space="preserve">Ритм  </w:t>
      </w:r>
    </w:p>
    <w:p w:rsidR="003810FF" w:rsidRPr="003810FF" w:rsidRDefault="003810FF" w:rsidP="003810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810FF">
        <w:rPr>
          <w:rFonts w:ascii="Times New Roman" w:hAnsi="Times New Roman" w:cs="Times New Roman"/>
        </w:rPr>
        <w:t>Живопись и прикладное искусство.  Редактирование текста. Перспектива.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</w:rPr>
      </w:pPr>
      <w:r w:rsidRPr="003810FF">
        <w:rPr>
          <w:rFonts w:ascii="Times New Roman" w:hAnsi="Times New Roman" w:cs="Times New Roman"/>
        </w:rPr>
        <w:t>Материал и фактура. Колорит.  В залах Политехнического музея.  Компьютерная графика. Совершенствование умений отражать в тематических рисунках явления действительности. Изучение композиционных закономерностей. Обобщение знаний, полученных  в 1-3 классах, об иллюстрировании различных литературных произведений (сказка, рассказ, стихотворение, басня). Развитие воображения, творческой фантазии детей, умения образно представлять задуманную композицию.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 xml:space="preserve">В результате изучения темы </w:t>
      </w:r>
      <w:proofErr w:type="gramStart"/>
      <w:r w:rsidRPr="003810FF">
        <w:rPr>
          <w:rFonts w:ascii="Times New Roman" w:hAnsi="Times New Roman" w:cs="Times New Roman"/>
          <w:b/>
          <w:i/>
        </w:rPr>
        <w:t>обучающийся</w:t>
      </w:r>
      <w:proofErr w:type="gramEnd"/>
      <w:r w:rsidRPr="003810FF">
        <w:rPr>
          <w:rFonts w:ascii="Times New Roman" w:hAnsi="Times New Roman" w:cs="Times New Roman"/>
          <w:b/>
          <w:i/>
        </w:rPr>
        <w:t xml:space="preserve"> должен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 xml:space="preserve"> знать/понимать:</w:t>
      </w:r>
      <w:r w:rsidRPr="003810FF">
        <w:rPr>
          <w:rFonts w:ascii="Times New Roman" w:hAnsi="Times New Roman" w:cs="Times New Roman"/>
        </w:rPr>
        <w:t xml:space="preserve"> назначение основных устройств компьютера для ввода, вывода и обработки </w:t>
      </w:r>
      <w:proofErr w:type="spellStart"/>
      <w:r w:rsidRPr="003810FF">
        <w:rPr>
          <w:rFonts w:ascii="Times New Roman" w:hAnsi="Times New Roman" w:cs="Times New Roman"/>
        </w:rPr>
        <w:t>информациипростейшие</w:t>
      </w:r>
      <w:proofErr w:type="spellEnd"/>
      <w:r w:rsidRPr="003810FF">
        <w:rPr>
          <w:rFonts w:ascii="Times New Roman" w:hAnsi="Times New Roman" w:cs="Times New Roman"/>
        </w:rPr>
        <w:t xml:space="preserve"> сведения о наглядной перспективе, линии горизонта, точке схода,  и т.д.; изменение цвета в зависимости от расположения предмета в пространстве;</w:t>
      </w:r>
      <w:r w:rsidRPr="003810FF">
        <w:rPr>
          <w:rFonts w:ascii="Times New Roman" w:hAnsi="Times New Roman" w:cs="Times New Roman"/>
          <w:b/>
          <w:i/>
        </w:rPr>
        <w:t xml:space="preserve"> 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>уметь:</w:t>
      </w:r>
      <w:r w:rsidRPr="003810FF">
        <w:rPr>
          <w:rFonts w:ascii="Times New Roman" w:hAnsi="Times New Roman" w:cs="Times New Roman"/>
        </w:rPr>
        <w:t xml:space="preserve">  использовать компьютерные программы для решения практических задач; чувствовать и определять красоту линий, формы, цветовых оттенков в действительности и </w:t>
      </w:r>
      <w:proofErr w:type="spellStart"/>
      <w:r w:rsidRPr="003810FF">
        <w:rPr>
          <w:rFonts w:ascii="Times New Roman" w:hAnsi="Times New Roman" w:cs="Times New Roman"/>
        </w:rPr>
        <w:t>изображений</w:t>
      </w:r>
      <w:proofErr w:type="gramStart"/>
      <w:r w:rsidRPr="003810FF">
        <w:rPr>
          <w:rFonts w:ascii="Times New Roman" w:hAnsi="Times New Roman" w:cs="Times New Roman"/>
        </w:rPr>
        <w:t>;а</w:t>
      </w:r>
      <w:proofErr w:type="gramEnd"/>
      <w:r w:rsidRPr="003810FF">
        <w:rPr>
          <w:rFonts w:ascii="Times New Roman" w:hAnsi="Times New Roman" w:cs="Times New Roman"/>
        </w:rPr>
        <w:t>нализировать</w:t>
      </w:r>
      <w:proofErr w:type="spellEnd"/>
      <w:r w:rsidRPr="003810FF">
        <w:rPr>
          <w:rFonts w:ascii="Times New Roman" w:hAnsi="Times New Roman" w:cs="Times New Roman"/>
        </w:rPr>
        <w:t xml:space="preserve"> изображаемые предметы, выделяя при этом особенности  конструкции, формы, особенности цвета; использовать цветовой контраст и гармонию цветовых оттенков;</w:t>
      </w:r>
    </w:p>
    <w:p w:rsidR="003810FF" w:rsidRPr="003810FF" w:rsidRDefault="003810FF" w:rsidP="003810FF">
      <w:pPr>
        <w:pStyle w:val="21"/>
        <w:widowControl w:val="0"/>
        <w:spacing w:after="0" w:line="240" w:lineRule="auto"/>
        <w:ind w:firstLine="0"/>
        <w:rPr>
          <w:sz w:val="22"/>
          <w:szCs w:val="22"/>
        </w:rPr>
      </w:pPr>
      <w:r w:rsidRPr="003810FF">
        <w:rPr>
          <w:b/>
          <w:bCs/>
          <w:sz w:val="22"/>
          <w:szCs w:val="22"/>
        </w:rPr>
        <w:t xml:space="preserve"> </w:t>
      </w:r>
      <w:r w:rsidRPr="003810FF">
        <w:rPr>
          <w:b/>
          <w:i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3810FF">
        <w:rPr>
          <w:sz w:val="22"/>
          <w:szCs w:val="22"/>
        </w:rPr>
        <w:t>для: обогащения опыта восприятия произведений изобразительного искусства; самостоятельной творческой деятельности.</w:t>
      </w:r>
    </w:p>
    <w:p w:rsidR="003810FF" w:rsidRPr="003810FF" w:rsidRDefault="003810FF" w:rsidP="003810FF">
      <w:pPr>
        <w:rPr>
          <w:rFonts w:ascii="Times New Roman" w:hAnsi="Times New Roman" w:cs="Times New Roman"/>
          <w:b/>
        </w:rPr>
      </w:pPr>
      <w:r w:rsidRPr="003810FF">
        <w:rPr>
          <w:rFonts w:ascii="Times New Roman" w:hAnsi="Times New Roman" w:cs="Times New Roman"/>
          <w:b/>
        </w:rPr>
        <w:t>Давным-давно</w:t>
      </w:r>
    </w:p>
    <w:p w:rsidR="003810FF" w:rsidRPr="003810FF" w:rsidRDefault="003810FF" w:rsidP="003810F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10FF">
        <w:rPr>
          <w:rFonts w:ascii="Times New Roman" w:hAnsi="Times New Roman" w:cs="Times New Roman"/>
        </w:rPr>
        <w:t>Романтизм. Классицизм.  Реализм. Модерн. Конструктивизм.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 xml:space="preserve">В результате изучения темы </w:t>
      </w:r>
      <w:proofErr w:type="gramStart"/>
      <w:r w:rsidRPr="003810FF">
        <w:rPr>
          <w:rFonts w:ascii="Times New Roman" w:hAnsi="Times New Roman" w:cs="Times New Roman"/>
          <w:b/>
          <w:i/>
        </w:rPr>
        <w:t>обучающийся</w:t>
      </w:r>
      <w:proofErr w:type="gramEnd"/>
      <w:r w:rsidRPr="003810FF">
        <w:rPr>
          <w:rFonts w:ascii="Times New Roman" w:hAnsi="Times New Roman" w:cs="Times New Roman"/>
          <w:b/>
          <w:i/>
        </w:rPr>
        <w:t xml:space="preserve"> должен</w:t>
      </w:r>
    </w:p>
    <w:p w:rsidR="003810FF" w:rsidRPr="003810FF" w:rsidRDefault="003810FF" w:rsidP="003810FF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>знать/понимать:</w:t>
      </w:r>
      <w:r w:rsidRPr="003810FF">
        <w:rPr>
          <w:rFonts w:ascii="Times New Roman" w:hAnsi="Times New Roman" w:cs="Times New Roman"/>
        </w:rPr>
        <w:t xml:space="preserve"> основные особенности реализма как направления искусства, представителей реализма в живописи, скульптуре, архитектуре; приемы работы с графическими данными, прием заливки замкнутых контуров</w:t>
      </w:r>
    </w:p>
    <w:p w:rsidR="003810FF" w:rsidRPr="003810FF" w:rsidRDefault="003810FF" w:rsidP="003810F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10FF">
        <w:rPr>
          <w:rFonts w:ascii="Times New Roman" w:hAnsi="Times New Roman" w:cs="Times New Roman"/>
          <w:b/>
          <w:i/>
        </w:rPr>
        <w:t xml:space="preserve"> уметь:</w:t>
      </w:r>
      <w:r w:rsidRPr="003810FF">
        <w:rPr>
          <w:rFonts w:ascii="Times New Roman" w:hAnsi="Times New Roman" w:cs="Times New Roman"/>
        </w:rPr>
        <w:t xml:space="preserve"> изготавливать изделие из доступных материалов по образцу, рисунку, сборной схеме, эскизу, чертежу; выбирать материалы с учетом их свойств, определяемых по внешним признакам;</w:t>
      </w:r>
    </w:p>
    <w:p w:rsidR="003810FF" w:rsidRPr="003810FF" w:rsidRDefault="003810FF" w:rsidP="003810FF">
      <w:pPr>
        <w:pStyle w:val="21"/>
        <w:widowControl w:val="0"/>
        <w:spacing w:after="0" w:line="240" w:lineRule="auto"/>
        <w:ind w:firstLine="0"/>
        <w:rPr>
          <w:sz w:val="22"/>
          <w:szCs w:val="22"/>
        </w:rPr>
      </w:pPr>
      <w:r w:rsidRPr="003810FF">
        <w:rPr>
          <w:b/>
          <w:i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3810FF">
        <w:rPr>
          <w:sz w:val="22"/>
          <w:szCs w:val="22"/>
        </w:rPr>
        <w:t xml:space="preserve">для: самостоятельной творческой деятельности; </w:t>
      </w:r>
      <w:r w:rsidRPr="003810FF">
        <w:rPr>
          <w:sz w:val="22"/>
          <w:szCs w:val="22"/>
        </w:rPr>
        <w:lastRenderedPageBreak/>
        <w:t>обогащения опыта восприятия произведений изобразительного искусства.</w:t>
      </w:r>
    </w:p>
    <w:p w:rsidR="003810FF" w:rsidRPr="003810FF" w:rsidRDefault="003810FF" w:rsidP="003810FF">
      <w:pPr>
        <w:rPr>
          <w:rFonts w:ascii="Times New Roman" w:hAnsi="Times New Roman" w:cs="Times New Roman"/>
          <w:b/>
        </w:rPr>
      </w:pPr>
      <w:r w:rsidRPr="003810FF">
        <w:rPr>
          <w:rFonts w:ascii="Times New Roman" w:hAnsi="Times New Roman" w:cs="Times New Roman"/>
          <w:b/>
        </w:rPr>
        <w:t xml:space="preserve">В поисках совершенства  </w:t>
      </w:r>
    </w:p>
    <w:p w:rsidR="003810FF" w:rsidRPr="003810FF" w:rsidRDefault="003810FF" w:rsidP="003810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810FF">
        <w:rPr>
          <w:rFonts w:ascii="Times New Roman" w:hAnsi="Times New Roman" w:cs="Times New Roman"/>
        </w:rPr>
        <w:t>Театр – коллективный вид деятельности. Современный дизайн.</w:t>
      </w:r>
    </w:p>
    <w:p w:rsidR="003810FF" w:rsidRPr="003810FF" w:rsidRDefault="003810FF" w:rsidP="003810FF">
      <w:pPr>
        <w:rPr>
          <w:rFonts w:ascii="Times New Roman" w:hAnsi="Times New Roman" w:cs="Times New Roman"/>
        </w:rPr>
      </w:pPr>
      <w:r w:rsidRPr="003810FF">
        <w:rPr>
          <w:rFonts w:ascii="Times New Roman" w:hAnsi="Times New Roman" w:cs="Times New Roman"/>
        </w:rPr>
        <w:t xml:space="preserve">Театр – синтетический вид искусства. </w:t>
      </w:r>
    </w:p>
    <w:p w:rsidR="003810FF" w:rsidRPr="003810FF" w:rsidRDefault="003810FF" w:rsidP="003810FF">
      <w:pPr>
        <w:widowControl w:val="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 xml:space="preserve">В результате изучения темы </w:t>
      </w:r>
      <w:proofErr w:type="gramStart"/>
      <w:r w:rsidRPr="003810FF">
        <w:rPr>
          <w:rFonts w:ascii="Times New Roman" w:hAnsi="Times New Roman" w:cs="Times New Roman"/>
          <w:b/>
          <w:i/>
        </w:rPr>
        <w:t>обучающийся</w:t>
      </w:r>
      <w:proofErr w:type="gramEnd"/>
      <w:r w:rsidRPr="003810FF">
        <w:rPr>
          <w:rFonts w:ascii="Times New Roman" w:hAnsi="Times New Roman" w:cs="Times New Roman"/>
          <w:b/>
          <w:i/>
        </w:rPr>
        <w:t xml:space="preserve"> должен</w:t>
      </w:r>
    </w:p>
    <w:p w:rsidR="003810FF" w:rsidRPr="003810FF" w:rsidRDefault="003810FF" w:rsidP="003810F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3810FF">
        <w:rPr>
          <w:rFonts w:ascii="Times New Roman" w:hAnsi="Times New Roman" w:cs="Times New Roman"/>
          <w:b/>
          <w:i/>
        </w:rPr>
        <w:t xml:space="preserve">знать/понимать:  </w:t>
      </w:r>
      <w:r w:rsidRPr="003810FF">
        <w:rPr>
          <w:rFonts w:ascii="Times New Roman" w:hAnsi="Times New Roman" w:cs="Times New Roman"/>
        </w:rPr>
        <w:t xml:space="preserve">распространенные театральные профессии (драматург, режиссер, художник, актёр, осветитель, портной);  понятия: </w:t>
      </w:r>
      <w:r w:rsidRPr="003810FF">
        <w:rPr>
          <w:rFonts w:ascii="Times New Roman" w:hAnsi="Times New Roman" w:cs="Times New Roman"/>
          <w:iCs/>
        </w:rPr>
        <w:t>театральный деятель, театральный критик</w:t>
      </w:r>
      <w:r w:rsidRPr="003810FF">
        <w:rPr>
          <w:rFonts w:ascii="Times New Roman" w:hAnsi="Times New Roman" w:cs="Times New Roman"/>
        </w:rPr>
        <w:t>;  известные отечественные и зарубежные театры</w:t>
      </w:r>
      <w:proofErr w:type="gramEnd"/>
    </w:p>
    <w:p w:rsidR="003810FF" w:rsidRPr="003810FF" w:rsidRDefault="003810FF" w:rsidP="003810FF">
      <w:pPr>
        <w:widowControl w:val="0"/>
        <w:rPr>
          <w:rFonts w:ascii="Times New Roman" w:hAnsi="Times New Roman" w:cs="Times New Roman"/>
        </w:rPr>
      </w:pPr>
      <w:r w:rsidRPr="003810FF">
        <w:rPr>
          <w:rFonts w:ascii="Times New Roman" w:hAnsi="Times New Roman" w:cs="Times New Roman"/>
          <w:b/>
          <w:i/>
        </w:rPr>
        <w:t>уметь:</w:t>
      </w:r>
      <w:r w:rsidRPr="003810FF">
        <w:rPr>
          <w:rFonts w:ascii="Times New Roman" w:hAnsi="Times New Roman" w:cs="Times New Roman"/>
        </w:rPr>
        <w:t xml:space="preserve"> работать с текстом и изображением, представленным на компьютере;</w:t>
      </w:r>
    </w:p>
    <w:p w:rsidR="003810FF" w:rsidRPr="003810FF" w:rsidRDefault="003810FF" w:rsidP="003810FF">
      <w:pPr>
        <w:pStyle w:val="21"/>
        <w:widowControl w:val="0"/>
        <w:spacing w:after="0" w:line="240" w:lineRule="auto"/>
        <w:ind w:firstLine="0"/>
        <w:rPr>
          <w:sz w:val="22"/>
          <w:szCs w:val="22"/>
        </w:rPr>
      </w:pPr>
      <w:r w:rsidRPr="003810FF">
        <w:rPr>
          <w:b/>
          <w:i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3810FF">
        <w:rPr>
          <w:sz w:val="22"/>
          <w:szCs w:val="22"/>
        </w:rPr>
        <w:t>для: самостоятельной творческой деятельности; обогащения опыта восприятия произведений изобразительного искусства; оценки произведений искусства (выражения собственного мнения) при посещении выставок, музеев изобразительного искусства, народного творчества и др.</w:t>
      </w:r>
    </w:p>
    <w:p w:rsidR="003810FF" w:rsidRPr="003810FF" w:rsidRDefault="003810FF" w:rsidP="003810FF">
      <w:pPr>
        <w:jc w:val="center"/>
        <w:rPr>
          <w:rFonts w:ascii="Times New Roman" w:hAnsi="Times New Roman" w:cs="Times New Roman"/>
          <w:b/>
        </w:rPr>
      </w:pPr>
      <w:r w:rsidRPr="003810FF">
        <w:rPr>
          <w:rFonts w:ascii="Times New Roman" w:hAnsi="Times New Roman" w:cs="Times New Roman"/>
          <w:b/>
        </w:rPr>
        <w:t xml:space="preserve"> </w:t>
      </w:r>
    </w:p>
    <w:p w:rsidR="003810FF" w:rsidRPr="003810FF" w:rsidRDefault="003810FF" w:rsidP="003810FF">
      <w:pPr>
        <w:rPr>
          <w:rFonts w:ascii="Times New Roman" w:hAnsi="Times New Roman" w:cs="Times New Roman"/>
        </w:rPr>
      </w:pPr>
    </w:p>
    <w:p w:rsidR="003810FF" w:rsidRPr="003810FF" w:rsidRDefault="003810FF" w:rsidP="003810FF">
      <w:pPr>
        <w:pStyle w:val="2"/>
        <w:widowControl w:val="0"/>
        <w:rPr>
          <w:caps/>
          <w:sz w:val="22"/>
          <w:szCs w:val="22"/>
        </w:rPr>
      </w:pPr>
    </w:p>
    <w:p w:rsidR="003810FF" w:rsidRPr="003810FF" w:rsidRDefault="003810FF" w:rsidP="003810FF">
      <w:pPr>
        <w:pStyle w:val="2"/>
        <w:widowControl w:val="0"/>
        <w:rPr>
          <w:caps/>
          <w:sz w:val="22"/>
          <w:szCs w:val="22"/>
        </w:rPr>
      </w:pPr>
    </w:p>
    <w:p w:rsidR="00C05034" w:rsidRDefault="00C05034" w:rsidP="003810FF">
      <w:pPr>
        <w:pStyle w:val="2"/>
        <w:widowControl w:val="0"/>
        <w:rPr>
          <w:caps/>
          <w:sz w:val="22"/>
          <w:szCs w:val="22"/>
        </w:rPr>
      </w:pPr>
    </w:p>
    <w:p w:rsidR="00C05034" w:rsidRDefault="00C05034" w:rsidP="003810FF">
      <w:pPr>
        <w:pStyle w:val="2"/>
        <w:widowControl w:val="0"/>
        <w:rPr>
          <w:caps/>
          <w:sz w:val="22"/>
          <w:szCs w:val="22"/>
        </w:rPr>
      </w:pPr>
    </w:p>
    <w:p w:rsidR="00C05034" w:rsidRDefault="00C05034" w:rsidP="003810FF">
      <w:pPr>
        <w:pStyle w:val="2"/>
        <w:widowControl w:val="0"/>
        <w:rPr>
          <w:caps/>
          <w:sz w:val="22"/>
          <w:szCs w:val="22"/>
        </w:rPr>
      </w:pPr>
    </w:p>
    <w:p w:rsidR="00C05034" w:rsidRDefault="00C05034" w:rsidP="003810FF">
      <w:pPr>
        <w:pStyle w:val="2"/>
        <w:widowControl w:val="0"/>
        <w:rPr>
          <w:caps/>
          <w:sz w:val="22"/>
          <w:szCs w:val="22"/>
        </w:rPr>
      </w:pPr>
    </w:p>
    <w:p w:rsidR="00C05034" w:rsidRDefault="00C05034" w:rsidP="003810FF">
      <w:pPr>
        <w:pStyle w:val="2"/>
        <w:widowControl w:val="0"/>
        <w:rPr>
          <w:caps/>
          <w:sz w:val="22"/>
          <w:szCs w:val="22"/>
        </w:rPr>
      </w:pPr>
    </w:p>
    <w:p w:rsidR="00C05034" w:rsidRDefault="00C05034" w:rsidP="003810FF">
      <w:pPr>
        <w:pStyle w:val="2"/>
        <w:widowControl w:val="0"/>
        <w:rPr>
          <w:caps/>
          <w:sz w:val="22"/>
          <w:szCs w:val="22"/>
        </w:rPr>
      </w:pPr>
    </w:p>
    <w:p w:rsidR="003810FF" w:rsidRPr="003810FF" w:rsidRDefault="003810FF" w:rsidP="003810FF">
      <w:pPr>
        <w:pStyle w:val="2"/>
        <w:widowControl w:val="0"/>
        <w:rPr>
          <w:caps/>
          <w:sz w:val="22"/>
          <w:szCs w:val="22"/>
        </w:rPr>
      </w:pPr>
      <w:r w:rsidRPr="003810FF">
        <w:rPr>
          <w:caps/>
          <w:sz w:val="22"/>
          <w:szCs w:val="22"/>
        </w:rPr>
        <w:lastRenderedPageBreak/>
        <w:t xml:space="preserve">Требования к уровню подготовки </w:t>
      </w:r>
      <w:proofErr w:type="gramStart"/>
      <w:r w:rsidRPr="003810FF">
        <w:rPr>
          <w:caps/>
          <w:sz w:val="22"/>
          <w:szCs w:val="22"/>
        </w:rPr>
        <w:t>ОБУЧАЮЩИХСЯ</w:t>
      </w:r>
      <w:proofErr w:type="gramEnd"/>
    </w:p>
    <w:p w:rsidR="003810FF" w:rsidRPr="003810FF" w:rsidRDefault="003810FF" w:rsidP="003810FF">
      <w:pPr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 xml:space="preserve">В результате изучения изобразительного искусства </w:t>
      </w:r>
      <w:proofErr w:type="gramStart"/>
      <w:r w:rsidRPr="003810FF">
        <w:rPr>
          <w:rFonts w:ascii="Times New Roman" w:hAnsi="Times New Roman" w:cs="Times New Roman"/>
          <w:b/>
          <w:i/>
        </w:rPr>
        <w:t>обучающийся</w:t>
      </w:r>
      <w:proofErr w:type="gramEnd"/>
      <w:r w:rsidRPr="003810FF">
        <w:rPr>
          <w:rFonts w:ascii="Times New Roman" w:hAnsi="Times New Roman" w:cs="Times New Roman"/>
          <w:b/>
          <w:i/>
        </w:rPr>
        <w:t xml:space="preserve"> 4 класса должен</w:t>
      </w:r>
    </w:p>
    <w:p w:rsidR="003810FF" w:rsidRPr="003810FF" w:rsidRDefault="003810FF" w:rsidP="003810FF">
      <w:pPr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>знать/понимать</w:t>
      </w:r>
    </w:p>
    <w:p w:rsidR="003810FF" w:rsidRPr="003810FF" w:rsidRDefault="003810FF" w:rsidP="003810FF">
      <w:pPr>
        <w:pStyle w:val="21"/>
        <w:widowControl w:val="0"/>
        <w:numPr>
          <w:ilvl w:val="0"/>
          <w:numId w:val="27"/>
        </w:numPr>
        <w:tabs>
          <w:tab w:val="left" w:pos="900"/>
          <w:tab w:val="num" w:pos="1260"/>
        </w:tabs>
        <w:spacing w:after="0" w:line="240" w:lineRule="auto"/>
        <w:ind w:left="0" w:firstLine="540"/>
        <w:rPr>
          <w:sz w:val="22"/>
          <w:szCs w:val="22"/>
        </w:rPr>
      </w:pPr>
      <w:r w:rsidRPr="003810FF">
        <w:rPr>
          <w:sz w:val="22"/>
          <w:szCs w:val="22"/>
        </w:rPr>
        <w:t xml:space="preserve">основные жанры и виды произведений изобразительного искусства; </w:t>
      </w:r>
    </w:p>
    <w:p w:rsidR="003810FF" w:rsidRPr="003810FF" w:rsidRDefault="003810FF" w:rsidP="003810FF">
      <w:pPr>
        <w:pStyle w:val="21"/>
        <w:widowControl w:val="0"/>
        <w:numPr>
          <w:ilvl w:val="0"/>
          <w:numId w:val="27"/>
        </w:numPr>
        <w:tabs>
          <w:tab w:val="left" w:pos="900"/>
          <w:tab w:val="num" w:pos="1260"/>
        </w:tabs>
        <w:spacing w:after="0" w:line="240" w:lineRule="auto"/>
        <w:ind w:left="0" w:firstLine="540"/>
        <w:rPr>
          <w:sz w:val="22"/>
          <w:szCs w:val="22"/>
        </w:rPr>
      </w:pPr>
      <w:r w:rsidRPr="003810FF">
        <w:rPr>
          <w:sz w:val="22"/>
          <w:szCs w:val="22"/>
        </w:rPr>
        <w:t>известные центры народных художественных ремесел России;</w:t>
      </w:r>
    </w:p>
    <w:p w:rsidR="003810FF" w:rsidRPr="003810FF" w:rsidRDefault="003810FF" w:rsidP="003810FF">
      <w:pPr>
        <w:numPr>
          <w:ilvl w:val="0"/>
          <w:numId w:val="27"/>
        </w:numPr>
        <w:tabs>
          <w:tab w:val="left" w:pos="900"/>
          <w:tab w:val="num" w:pos="12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3810FF">
        <w:rPr>
          <w:rFonts w:ascii="Times New Roman" w:hAnsi="Times New Roman" w:cs="Times New Roman"/>
        </w:rPr>
        <w:t>ведущие художественные музеи России;</w:t>
      </w:r>
    </w:p>
    <w:p w:rsidR="003810FF" w:rsidRPr="003810FF" w:rsidRDefault="003810FF" w:rsidP="003810FF">
      <w:pPr>
        <w:ind w:firstLine="540"/>
        <w:rPr>
          <w:rFonts w:ascii="Times New Roman" w:hAnsi="Times New Roman" w:cs="Times New Roman"/>
          <w:b/>
          <w:i/>
        </w:rPr>
      </w:pPr>
      <w:r w:rsidRPr="003810FF">
        <w:rPr>
          <w:rFonts w:ascii="Times New Roman" w:hAnsi="Times New Roman" w:cs="Times New Roman"/>
          <w:b/>
          <w:i/>
        </w:rPr>
        <w:t>уметь</w:t>
      </w:r>
    </w:p>
    <w:p w:rsidR="003810FF" w:rsidRPr="003810FF" w:rsidRDefault="003810FF" w:rsidP="003810FF">
      <w:pPr>
        <w:pStyle w:val="21"/>
        <w:widowControl w:val="0"/>
        <w:numPr>
          <w:ilvl w:val="0"/>
          <w:numId w:val="27"/>
        </w:numPr>
        <w:tabs>
          <w:tab w:val="left" w:pos="900"/>
          <w:tab w:val="num" w:pos="1260"/>
        </w:tabs>
        <w:spacing w:after="0" w:line="240" w:lineRule="auto"/>
        <w:ind w:left="0" w:firstLine="540"/>
        <w:rPr>
          <w:sz w:val="22"/>
          <w:szCs w:val="22"/>
        </w:rPr>
      </w:pPr>
      <w:r w:rsidRPr="003810FF">
        <w:rPr>
          <w:sz w:val="22"/>
          <w:szCs w:val="22"/>
        </w:rPr>
        <w:t>различать основные и составные, теплые и холодные цвета;</w:t>
      </w:r>
    </w:p>
    <w:p w:rsidR="003810FF" w:rsidRPr="003810FF" w:rsidRDefault="003810FF" w:rsidP="003810FF">
      <w:pPr>
        <w:pStyle w:val="21"/>
        <w:widowControl w:val="0"/>
        <w:numPr>
          <w:ilvl w:val="0"/>
          <w:numId w:val="27"/>
        </w:numPr>
        <w:tabs>
          <w:tab w:val="left" w:pos="900"/>
          <w:tab w:val="num" w:pos="1260"/>
        </w:tabs>
        <w:spacing w:after="0" w:line="240" w:lineRule="auto"/>
        <w:ind w:left="0" w:firstLine="540"/>
        <w:rPr>
          <w:sz w:val="22"/>
          <w:szCs w:val="22"/>
        </w:rPr>
      </w:pPr>
      <w:r w:rsidRPr="003810FF">
        <w:rPr>
          <w:sz w:val="22"/>
          <w:szCs w:val="22"/>
        </w:rPr>
        <w:t>узнавать отдельные произведения выдающихся отечественных и зарубежных художников, называть их авторов;</w:t>
      </w:r>
    </w:p>
    <w:p w:rsidR="003810FF" w:rsidRPr="003810FF" w:rsidRDefault="003810FF" w:rsidP="003810FF">
      <w:pPr>
        <w:pStyle w:val="21"/>
        <w:widowControl w:val="0"/>
        <w:numPr>
          <w:ilvl w:val="0"/>
          <w:numId w:val="27"/>
        </w:numPr>
        <w:tabs>
          <w:tab w:val="left" w:pos="900"/>
          <w:tab w:val="num" w:pos="1260"/>
        </w:tabs>
        <w:spacing w:after="0" w:line="240" w:lineRule="auto"/>
        <w:ind w:left="0" w:firstLine="540"/>
        <w:rPr>
          <w:sz w:val="22"/>
          <w:szCs w:val="22"/>
        </w:rPr>
      </w:pPr>
      <w:r w:rsidRPr="003810FF">
        <w:rPr>
          <w:sz w:val="22"/>
          <w:szCs w:val="22"/>
        </w:rPr>
        <w:t>сравнивать различные виды изобразительного искусства (графики, живописи, декоративно – прикладного искусства);</w:t>
      </w:r>
    </w:p>
    <w:p w:rsidR="003810FF" w:rsidRPr="003810FF" w:rsidRDefault="003810FF" w:rsidP="003810FF">
      <w:pPr>
        <w:pStyle w:val="21"/>
        <w:widowControl w:val="0"/>
        <w:numPr>
          <w:ilvl w:val="0"/>
          <w:numId w:val="27"/>
        </w:numPr>
        <w:tabs>
          <w:tab w:val="left" w:pos="900"/>
          <w:tab w:val="num" w:pos="1260"/>
        </w:tabs>
        <w:spacing w:after="0" w:line="240" w:lineRule="auto"/>
        <w:ind w:left="0" w:firstLine="540"/>
        <w:rPr>
          <w:sz w:val="22"/>
          <w:szCs w:val="22"/>
        </w:rPr>
      </w:pPr>
      <w:r w:rsidRPr="003810FF">
        <w:rPr>
          <w:sz w:val="22"/>
          <w:szCs w:val="22"/>
        </w:rPr>
        <w:t xml:space="preserve">использовать художественные материалы (гуашь, цветные карандаши, акварель, бумага); </w:t>
      </w:r>
    </w:p>
    <w:p w:rsidR="003810FF" w:rsidRPr="003810FF" w:rsidRDefault="003810FF" w:rsidP="003810FF">
      <w:pPr>
        <w:pStyle w:val="21"/>
        <w:widowControl w:val="0"/>
        <w:numPr>
          <w:ilvl w:val="0"/>
          <w:numId w:val="27"/>
        </w:numPr>
        <w:tabs>
          <w:tab w:val="left" w:pos="900"/>
          <w:tab w:val="num" w:pos="1260"/>
        </w:tabs>
        <w:spacing w:after="0" w:line="240" w:lineRule="auto"/>
        <w:ind w:left="0" w:firstLine="540"/>
        <w:rPr>
          <w:sz w:val="22"/>
          <w:szCs w:val="22"/>
        </w:rPr>
      </w:pPr>
      <w:r w:rsidRPr="003810FF">
        <w:rPr>
          <w:sz w:val="22"/>
          <w:szCs w:val="22"/>
        </w:rPr>
        <w:t>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музыки;</w:t>
      </w:r>
    </w:p>
    <w:p w:rsidR="003810FF" w:rsidRPr="003810FF" w:rsidRDefault="003810FF" w:rsidP="003810FF">
      <w:pPr>
        <w:pStyle w:val="21"/>
        <w:widowControl w:val="0"/>
        <w:spacing w:after="0" w:line="240" w:lineRule="auto"/>
        <w:ind w:firstLine="540"/>
        <w:rPr>
          <w:b/>
          <w:sz w:val="22"/>
          <w:szCs w:val="22"/>
        </w:rPr>
      </w:pPr>
      <w:r w:rsidRPr="003810FF">
        <w:rPr>
          <w:b/>
          <w:i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810FF">
        <w:rPr>
          <w:sz w:val="22"/>
          <w:szCs w:val="22"/>
        </w:rPr>
        <w:t>для</w:t>
      </w:r>
      <w:proofErr w:type="gramEnd"/>
      <w:r w:rsidRPr="003810FF">
        <w:rPr>
          <w:sz w:val="22"/>
          <w:szCs w:val="22"/>
        </w:rPr>
        <w:t>:</w:t>
      </w:r>
    </w:p>
    <w:p w:rsidR="003810FF" w:rsidRPr="003810FF" w:rsidRDefault="003810FF" w:rsidP="003810FF">
      <w:pPr>
        <w:pStyle w:val="21"/>
        <w:widowControl w:val="0"/>
        <w:numPr>
          <w:ilvl w:val="0"/>
          <w:numId w:val="27"/>
        </w:numPr>
        <w:tabs>
          <w:tab w:val="left" w:pos="900"/>
          <w:tab w:val="num" w:pos="1260"/>
        </w:tabs>
        <w:spacing w:after="0" w:line="240" w:lineRule="auto"/>
        <w:ind w:left="0" w:firstLine="540"/>
        <w:rPr>
          <w:sz w:val="22"/>
          <w:szCs w:val="22"/>
        </w:rPr>
      </w:pPr>
      <w:r w:rsidRPr="003810FF">
        <w:rPr>
          <w:sz w:val="22"/>
          <w:szCs w:val="22"/>
        </w:rPr>
        <w:t>самостоятельной творческой деятельности;</w:t>
      </w:r>
    </w:p>
    <w:p w:rsidR="003810FF" w:rsidRPr="003810FF" w:rsidRDefault="003810FF" w:rsidP="003810FF">
      <w:pPr>
        <w:pStyle w:val="21"/>
        <w:widowControl w:val="0"/>
        <w:numPr>
          <w:ilvl w:val="0"/>
          <w:numId w:val="27"/>
        </w:numPr>
        <w:tabs>
          <w:tab w:val="left" w:pos="900"/>
          <w:tab w:val="num" w:pos="1260"/>
        </w:tabs>
        <w:spacing w:after="0" w:line="240" w:lineRule="auto"/>
        <w:ind w:left="0" w:firstLine="540"/>
        <w:rPr>
          <w:sz w:val="22"/>
          <w:szCs w:val="22"/>
        </w:rPr>
      </w:pPr>
      <w:r w:rsidRPr="003810FF">
        <w:rPr>
          <w:sz w:val="22"/>
          <w:szCs w:val="22"/>
        </w:rPr>
        <w:t>обогащения опыта восприятия произведений изобразительного искусства;</w:t>
      </w:r>
    </w:p>
    <w:p w:rsidR="003810FF" w:rsidRPr="003810FF" w:rsidRDefault="003810FF" w:rsidP="003810FF">
      <w:pPr>
        <w:pStyle w:val="21"/>
        <w:widowControl w:val="0"/>
        <w:numPr>
          <w:ilvl w:val="0"/>
          <w:numId w:val="27"/>
        </w:numPr>
        <w:tabs>
          <w:tab w:val="left" w:pos="900"/>
          <w:tab w:val="num" w:pos="1260"/>
        </w:tabs>
        <w:spacing w:after="0" w:line="240" w:lineRule="auto"/>
        <w:ind w:left="0" w:firstLine="540"/>
        <w:rPr>
          <w:sz w:val="22"/>
          <w:szCs w:val="22"/>
        </w:rPr>
      </w:pPr>
      <w:r w:rsidRPr="003810FF">
        <w:rPr>
          <w:sz w:val="22"/>
          <w:szCs w:val="22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Ученик 4 класса должен уметь: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-Проговаривать последовательность действий на уроке.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-Учиться работать по предложенному учителем плану.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 xml:space="preserve">-Учиться отличать </w:t>
      </w:r>
      <w:proofErr w:type="gramStart"/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верно</w:t>
      </w:r>
      <w:proofErr w:type="gramEnd"/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выполненное задание от неверного.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-Учиться совместно с учителем и другими учениками давать эмоциональную оценку деятельности класса на уроке.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050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-Ориентироваться в своей системе знаний: отличать новое от уже известного с помощью учителя.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-Делать предварительный отбор источников информации: ориентироваться в учебнике (на развороте, в оглавлении, в словаре).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-Добывать новые знания: находить ответы на вопросы, используя учебник, свой жизненный опыт и информацию, полученную на уроке.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-Перерабатывать полученную информацию: делать выводы в результате совместной работы всего класса.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-Сравнивать и группировать произведения изобразительного искусства (по изобразительным средствам, жанрам и т.д.).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-Уметь пользоваться языком изобразительного искусства: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а) донести свою позицию до собеседника;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б) оформить свою мысль в устной и письменной форме (на уровне одного предложения или небольшого текста).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-Уметь слушать и понимать высказывания собеседников.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-Уметь выразительно читать и пересказывать содержание текста.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-Совместно договариваться о правилах общения и поведения в школе и на уроках изобразительного искусства и следовать им.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 xml:space="preserve">-Учиться </w:t>
      </w:r>
      <w:proofErr w:type="gramStart"/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согласованно</w:t>
      </w:r>
      <w:proofErr w:type="gramEnd"/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работать в группе: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а) учиться планировать работу в группе;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б) учиться распределять работу между участниками проекта;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в) понимать общую задачу проекта и точно выполнять свою часть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работы;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г) уметь выполнять различные роли в группе (лидера, исполнителя, критика).</w:t>
      </w:r>
    </w:p>
    <w:p w:rsidR="00C05034" w:rsidRPr="00C05034" w:rsidRDefault="00C05034" w:rsidP="00C05034">
      <w:pPr>
        <w:pStyle w:val="a4"/>
        <w:spacing w:before="100" w:beforeAutospacing="1" w:after="0" w:line="225" w:lineRule="atLeast"/>
        <w:ind w:left="142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Pr="00C05034" w:rsidRDefault="00C05034" w:rsidP="00C05034">
      <w:pPr>
        <w:pStyle w:val="a4"/>
        <w:spacing w:before="100" w:beforeAutospacing="1" w:after="0" w:line="225" w:lineRule="atLeast"/>
        <w:ind w:left="142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Pr="00C05034" w:rsidRDefault="00C05034" w:rsidP="00C05034">
      <w:pPr>
        <w:pStyle w:val="a4"/>
        <w:spacing w:before="100" w:beforeAutospacing="1" w:after="0" w:line="225" w:lineRule="atLeast"/>
        <w:ind w:left="142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 концу 4 класса ученик должен: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-иметь представление о монументально-декоративном искусстве и его видах;</w:t>
      </w:r>
    </w:p>
    <w:p w:rsid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-понимать и уметь объяснять, что  такое монументальная живопись (роспись, фреска, мозаика, витраж), монументальная скульптура</w:t>
      </w:r>
      <w:r w:rsidR="00414E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 xml:space="preserve"> (памятники, садово-парковая скульптура), икона, дизайн, художник-дизайнер, фотография, градации светотени, рефлекс, падающая тень, конструкция, композиционный центр, контраст, линейная перспектива, линия горизонта, точка схода, воздушная перспектива, пропорции, идеальное соотношение целого и частей, пропорциональная фигура, модуль;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End"/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-рассказывать о живописных произведениях с использованием уже изученных понятий.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Эмоционально воспринимать и оценивать произведения искусства: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-чувствовать и уметь описать, в чём состоит образный характер различных произведений;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-уметь рассказывать о том, какие изобразительные средства используются в различных картинах и как они влияют на настроение, переданное в картине.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Различать и знать, в чём особенности различных видов изобразительной деятельности. Развитие умений: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-рисовать цветными карандашами с переходами цвета и передачей формы предметов;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-рисовать простым карандашом, передавать объём предметов с помощью градаций светотени;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-разрабатывать и выполнять композицию на заданную тему;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-работать в смешанной технике (совмещение различных приёмов работы акварельными красками с гуашью и цветными карандашами).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Углублять и расширять понятие о некоторых видах изобразительного искусства: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-живопись (натюрморт, пейзаж, картины о жизни людей;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-графика (иллюстрация);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-народные промыслы (</w:t>
      </w:r>
      <w:proofErr w:type="spellStart"/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филимоновские</w:t>
      </w:r>
      <w:proofErr w:type="spellEnd"/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 xml:space="preserve"> и дымковские игрушки, изделия мастеров Хохломы и Гжели).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Изучать произведения признанных мастеров изобразительного искусства и уметь рассказывать об их особенностях (Эрмитаж).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Иметь понятие об изобразительных средствах живописи и графики: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-композиция, рисунок, цвет для живописи;</w:t>
      </w:r>
    </w:p>
    <w:p w:rsidR="00C05034" w:rsidRPr="00C05034" w:rsidRDefault="00C05034" w:rsidP="00C05034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color w:val="000000"/>
          <w:lang w:eastAsia="ru-RU"/>
        </w:rPr>
        <w:t>-композиция, рисунок, линия, пятно, точка, штрих для графики.</w:t>
      </w:r>
    </w:p>
    <w:p w:rsidR="00C05034" w:rsidRPr="00C05034" w:rsidRDefault="00C05034" w:rsidP="00C05034">
      <w:pPr>
        <w:pStyle w:val="a4"/>
        <w:spacing w:before="100" w:beforeAutospacing="1" w:after="0" w:line="225" w:lineRule="atLeast"/>
        <w:ind w:left="14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B9052C" w:rsidRPr="003810FF" w:rsidRDefault="00B9052C" w:rsidP="00B905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31F20"/>
          <w:lang w:eastAsia="ru-RU"/>
        </w:rPr>
      </w:pPr>
    </w:p>
    <w:p w:rsidR="00B9052C" w:rsidRPr="003810FF" w:rsidRDefault="00B9052C" w:rsidP="00B905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31F20"/>
          <w:lang w:eastAsia="ru-RU"/>
        </w:rPr>
      </w:pPr>
    </w:p>
    <w:p w:rsidR="00B9052C" w:rsidRPr="003810FF" w:rsidRDefault="00B9052C" w:rsidP="00B905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31F20"/>
          <w:lang w:eastAsia="ru-RU"/>
        </w:rPr>
      </w:pPr>
    </w:p>
    <w:p w:rsidR="003810FF" w:rsidRPr="003810FF" w:rsidRDefault="003810FF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231F20"/>
          <w:lang w:eastAsia="ru-RU"/>
        </w:rPr>
      </w:pPr>
    </w:p>
    <w:p w:rsidR="003810FF" w:rsidRPr="003810FF" w:rsidRDefault="003810FF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C05034" w:rsidRDefault="00C05034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B9052C" w:rsidRPr="003810FF" w:rsidRDefault="00B9052C" w:rsidP="00B90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lastRenderedPageBreak/>
        <w:t>Учебно-методическое обеспечение предмета.</w:t>
      </w:r>
    </w:p>
    <w:p w:rsidR="00B9052C" w:rsidRPr="003810FF" w:rsidRDefault="00B9052C" w:rsidP="00B90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 Для реализации программного содержания используются следующие </w:t>
      </w: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учебники и учебные пособия.</w:t>
      </w:r>
    </w:p>
    <w:p w:rsidR="00B9052C" w:rsidRPr="003810FF" w:rsidRDefault="00B9052C" w:rsidP="00B9052C">
      <w:pPr>
        <w:numPr>
          <w:ilvl w:val="0"/>
          <w:numId w:val="6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обучающихся</w:t>
      </w:r>
    </w:p>
    <w:p w:rsidR="00B9052C" w:rsidRPr="003810FF" w:rsidRDefault="00B9052C" w:rsidP="00D009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О.А.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Е.Д. Ковалевская. «</w:t>
      </w:r>
      <w:r w:rsidR="00D00956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Изобразительное искусство» 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(«Разноцветный мир»): рабоча</w:t>
      </w:r>
      <w:r w:rsidR="00D00956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я тетрадь 4 класс. – М.: </w:t>
      </w:r>
      <w:proofErr w:type="spellStart"/>
      <w:r w:rsidR="00D00956"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="00D00956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2010.</w:t>
      </w:r>
    </w:p>
    <w:p w:rsidR="00B9052C" w:rsidRPr="003810FF" w:rsidRDefault="00B9052C" w:rsidP="00D0095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О.А.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, Е.А.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Лутцева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. «Технология» («Прекрасное</w:t>
      </w:r>
      <w:r w:rsidR="00D00956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рядом  с тобой»): учебник 4 класс. – М.: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2010.</w:t>
      </w:r>
    </w:p>
    <w:p w:rsidR="00B9052C" w:rsidRPr="003810FF" w:rsidRDefault="00B9052C" w:rsidP="00B9052C">
      <w:pPr>
        <w:numPr>
          <w:ilvl w:val="0"/>
          <w:numId w:val="16"/>
        </w:numPr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учителя</w:t>
      </w:r>
    </w:p>
    <w:p w:rsidR="00B9052C" w:rsidRPr="003810FF" w:rsidRDefault="00B9052C" w:rsidP="00B905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О.А.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Е.Д. Ковалевская. «</w:t>
      </w:r>
      <w:r w:rsidR="00D00956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Изобразительное искусство» 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(«Разноцветный мир»): рабоч</w:t>
      </w:r>
      <w:r w:rsidR="00D00956" w:rsidRPr="003810FF">
        <w:rPr>
          <w:rFonts w:ascii="Times New Roman" w:eastAsia="Times New Roman" w:hAnsi="Times New Roman" w:cs="Times New Roman"/>
          <w:color w:val="000000"/>
          <w:lang w:eastAsia="ru-RU"/>
        </w:rPr>
        <w:t>ая тетрадь (методические коммен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тарии к рабочей тетради). – М.</w:t>
      </w:r>
      <w:proofErr w:type="gram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spellStart"/>
      <w:proofErr w:type="gram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2010.</w:t>
      </w:r>
    </w:p>
    <w:p w:rsidR="00B9052C" w:rsidRPr="003810FF" w:rsidRDefault="00B9052C" w:rsidP="00D0095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О.А.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, Е.А.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Лутцева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. «Технология» («Прекрасное</w:t>
      </w:r>
      <w:r w:rsidR="00D00956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рядом  с тобой»): учебник 4 класс. – М.: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2010.</w:t>
      </w:r>
    </w:p>
    <w:p w:rsidR="00B9052C" w:rsidRPr="003810FF" w:rsidRDefault="00D00956" w:rsidP="00D0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B9052C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О.А. </w:t>
      </w:r>
      <w:proofErr w:type="spellStart"/>
      <w:r w:rsidR="00B9052C"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="00B9052C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, Е.А. </w:t>
      </w:r>
      <w:proofErr w:type="spellStart"/>
      <w:r w:rsidR="00B9052C" w:rsidRPr="003810FF">
        <w:rPr>
          <w:rFonts w:ascii="Times New Roman" w:eastAsia="Times New Roman" w:hAnsi="Times New Roman" w:cs="Times New Roman"/>
          <w:color w:val="000000"/>
          <w:lang w:eastAsia="ru-RU"/>
        </w:rPr>
        <w:t>Лутцева</w:t>
      </w:r>
      <w:proofErr w:type="spellEnd"/>
      <w:r w:rsidR="00B9052C" w:rsidRPr="003810FF">
        <w:rPr>
          <w:rFonts w:ascii="Times New Roman" w:eastAsia="Times New Roman" w:hAnsi="Times New Roman" w:cs="Times New Roman"/>
          <w:color w:val="000000"/>
          <w:lang w:eastAsia="ru-RU"/>
        </w:rPr>
        <w:t>. Методические рекомендации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9052C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для учителя. – М.: </w:t>
      </w:r>
      <w:proofErr w:type="spellStart"/>
      <w:r w:rsidR="00B9052C"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="00B9052C" w:rsidRPr="003810FF">
        <w:rPr>
          <w:rFonts w:ascii="Times New Roman" w:eastAsia="Times New Roman" w:hAnsi="Times New Roman" w:cs="Times New Roman"/>
          <w:color w:val="000000"/>
          <w:lang w:eastAsia="ru-RU"/>
        </w:rPr>
        <w:t>, 2010.</w:t>
      </w:r>
    </w:p>
    <w:p w:rsidR="00B9052C" w:rsidRPr="003810FF" w:rsidRDefault="00B9052C" w:rsidP="00B9052C">
      <w:pPr>
        <w:numPr>
          <w:ilvl w:val="0"/>
          <w:numId w:val="19"/>
        </w:numPr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Начальная школа. Плюс, минус.  Журнал ОС «Школа 2100»</w:t>
      </w:r>
    </w:p>
    <w:p w:rsidR="00B9052C" w:rsidRPr="003810FF" w:rsidRDefault="00B9052C" w:rsidP="00B9052C">
      <w:pPr>
        <w:numPr>
          <w:ilvl w:val="0"/>
          <w:numId w:val="20"/>
        </w:numPr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система «Школа 2100» . Сборники материалов.</w:t>
      </w:r>
    </w:p>
    <w:p w:rsidR="00B9052C" w:rsidRPr="003810FF" w:rsidRDefault="00B9052C" w:rsidP="00D00956">
      <w:pPr>
        <w:numPr>
          <w:ilvl w:val="0"/>
          <w:numId w:val="20"/>
        </w:numPr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А. В. Горячев, Н. И.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Иглина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«Всё узнаю, всё смогу». Пособие</w:t>
      </w:r>
      <w:r w:rsidR="00D00956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проектной деятельности в начальной школе. – М.: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2010.</w:t>
      </w:r>
    </w:p>
    <w:p w:rsidR="00B9052C" w:rsidRPr="003810FF" w:rsidRDefault="00D00956" w:rsidP="00D0095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9052C"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Материально-техническое обеспечение предмета</w:t>
      </w:r>
    </w:p>
    <w:p w:rsidR="00B9052C" w:rsidRPr="003810FF" w:rsidRDefault="00B9052C" w:rsidP="00B90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Компьютерные и информационно-коммуникативные средства</w:t>
      </w:r>
    </w:p>
    <w:p w:rsidR="00B9052C" w:rsidRPr="003810FF" w:rsidRDefault="00B9052C" w:rsidP="00B9052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D</w:t>
      </w:r>
      <w:proofErr w:type="gram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с презентациями по темам предмета</w:t>
      </w:r>
    </w:p>
    <w:p w:rsidR="00B9052C" w:rsidRPr="003810FF" w:rsidRDefault="00B9052C" w:rsidP="00B90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Технические средства обучения (ТСО)</w:t>
      </w:r>
    </w:p>
    <w:p w:rsidR="00B9052C" w:rsidRPr="003810FF" w:rsidRDefault="00B9052C" w:rsidP="00B9052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Мультимедийный проектор</w:t>
      </w:r>
    </w:p>
    <w:p w:rsidR="00B9052C" w:rsidRPr="003810FF" w:rsidRDefault="00B9052C" w:rsidP="00B90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Экранно-звуковые пособия</w:t>
      </w:r>
    </w:p>
    <w:p w:rsidR="00B9052C" w:rsidRPr="003810FF" w:rsidRDefault="00B9052C" w:rsidP="00B9052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Видеофильмы по предмету  в цифровой форме.</w:t>
      </w:r>
    </w:p>
    <w:p w:rsidR="00B9052C" w:rsidRPr="003810FF" w:rsidRDefault="00B9052C" w:rsidP="00B9052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Аудиозаписи в соответствии с содержанием обучения в цифровой форме</w:t>
      </w:r>
    </w:p>
    <w:p w:rsidR="00B9052C" w:rsidRPr="003810FF" w:rsidRDefault="00B9052C" w:rsidP="00B9052C">
      <w:pPr>
        <w:numPr>
          <w:ilvl w:val="0"/>
          <w:numId w:val="24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Аудиозаписи по музыке и литературным произведениям.</w:t>
      </w:r>
    </w:p>
    <w:p w:rsidR="00B9052C" w:rsidRPr="003810FF" w:rsidRDefault="00B9052C" w:rsidP="00B9052C">
      <w:pPr>
        <w:numPr>
          <w:ilvl w:val="0"/>
          <w:numId w:val="24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Видеофильмы (памятники архитектуры, народные промыслы, художественные музеи, творчество отдельных художников, художественные технологии) в соответствии с программой обучения.</w:t>
      </w:r>
    </w:p>
    <w:p w:rsidR="00B9052C" w:rsidRPr="003810FF" w:rsidRDefault="00B9052C" w:rsidP="00B905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Учебно-практическое оборудование</w:t>
      </w:r>
    </w:p>
    <w:p w:rsidR="00B9052C" w:rsidRPr="003810FF" w:rsidRDefault="00B9052C" w:rsidP="00B9052C">
      <w:pPr>
        <w:numPr>
          <w:ilvl w:val="0"/>
          <w:numId w:val="25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Муляжи овощей, фруктов, грибов с учетом содержания обучения.</w:t>
      </w:r>
    </w:p>
    <w:p w:rsidR="00B9052C" w:rsidRPr="003810FF" w:rsidRDefault="00D00956" w:rsidP="00D00956">
      <w:pPr>
        <w:numPr>
          <w:ilvl w:val="0"/>
          <w:numId w:val="25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Гербарии растений</w:t>
      </w:r>
    </w:p>
    <w:p w:rsidR="00C05034" w:rsidRDefault="00C05034" w:rsidP="00D009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D009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D009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D009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D009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D009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D009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D009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D009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D009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00956" w:rsidRPr="003810FF" w:rsidRDefault="00D00956" w:rsidP="00D009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оценки знаний, умений и навыков</w:t>
      </w:r>
    </w:p>
    <w:p w:rsidR="00D00956" w:rsidRPr="003810FF" w:rsidRDefault="00D00956" w:rsidP="00D0095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Нормы оценок теоретических знаний</w:t>
      </w:r>
    </w:p>
    <w:p w:rsidR="00D00956" w:rsidRPr="003810FF" w:rsidRDefault="00D00956" w:rsidP="00D00956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При устном ответе обучаемый должен использовать «художественный язык», правильно применять и произносить термины.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«5» ставится, если обучаемый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полностью усвоил учебный материал;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умеет изложить его своими словами;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самостоятельно подтверждает ответ конкретными примерами;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правильно и обстоятельно отвечает на дополнительные вопросы учителя.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«4»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 ставится, если обучаемый: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в основном усвоил учебный материал;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допускает незначительные ошибки при его изложении своими словами;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подтверждает ответ конкретными примерами;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правильно отвечает на дополнительные вопросы учителя.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«3» ставится, если обучаемый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не усвоил существенную часть учебного материала;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допускает значительные ошибки при его изложении своими словами;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затрудняется подтвердить ответ конкретными примерами;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слабо отвечает на дополнительные вопросы.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«2» ставится, если обучаемый: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почти не усвоил учебный материал;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не может изложить его своими словами;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не может подтвердить ответ конкретными примерами;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 не отвечает на большую часть дополнительных вопросов учителя.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D00956" w:rsidRPr="003810FF" w:rsidRDefault="00D00956" w:rsidP="00D0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Практическая работа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«5» 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ставится, если обучаемым: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творчески планируется выполнение работы;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самостоятельно и полностью используются знания программного материала;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правильно и аккуратно выполняется задание;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«4»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 ставится, если обучаемым: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правильно планируется выполнение работы;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самостоятельно используется знания программного материала;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в основном правильно и аккуратно выполняется задание;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 «3»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 ставится, если обучаемым: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допускаются ошибки при планировании выполнения работы;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не могут самостоятельно использовать значительную часть знаний программного материала;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допускают ошибки и неаккуратно выполняют задание;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«2»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 ставится, если обучаемым: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не могут правильно спланировать выполнение работы;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не могут использовать знания программного материала;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-  допускают грубые ошибки и неаккуратно выполняют задание;</w:t>
      </w:r>
    </w:p>
    <w:p w:rsidR="00D00956" w:rsidRPr="003810FF" w:rsidRDefault="00D00956" w:rsidP="00D00956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</w:t>
      </w:r>
      <w:bookmarkStart w:id="0" w:name="_GoBack"/>
      <w:bookmarkEnd w:id="0"/>
    </w:p>
    <w:p w:rsidR="00B9052C" w:rsidRPr="003810FF" w:rsidRDefault="00B9052C" w:rsidP="00B90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0BBA" w:rsidRPr="003810FF" w:rsidRDefault="00440BBA" w:rsidP="00440BBA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0BBA" w:rsidRPr="003810FF" w:rsidRDefault="00FE3A15" w:rsidP="00440BBA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C841A9" w:rsidRPr="003810FF" w:rsidRDefault="00C841A9" w:rsidP="00FE3A15">
      <w:pPr>
        <w:spacing w:before="100" w:beforeAutospacing="1" w:after="202" w:line="25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841A9" w:rsidRPr="003810FF" w:rsidRDefault="00C841A9" w:rsidP="00C841A9">
      <w:pPr>
        <w:spacing w:before="100" w:beforeAutospacing="1" w:after="202" w:line="255" w:lineRule="atLeast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841A9" w:rsidRPr="003810FF" w:rsidRDefault="00C841A9" w:rsidP="00C841A9">
      <w:pPr>
        <w:spacing w:before="100" w:beforeAutospacing="1" w:after="202" w:line="255" w:lineRule="atLeast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841A9" w:rsidRPr="003810FF" w:rsidRDefault="00C841A9" w:rsidP="00C841A9">
      <w:pPr>
        <w:spacing w:before="100" w:beforeAutospacing="1" w:after="202" w:line="255" w:lineRule="atLeast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841A9" w:rsidRPr="003810FF" w:rsidRDefault="00C841A9" w:rsidP="00C841A9">
      <w:pPr>
        <w:spacing w:before="100" w:beforeAutospacing="1" w:after="202" w:line="255" w:lineRule="atLeast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841A9" w:rsidRPr="003810FF" w:rsidRDefault="00C841A9" w:rsidP="00C841A9">
      <w:pPr>
        <w:spacing w:before="100" w:beforeAutospacing="1" w:after="202" w:line="255" w:lineRule="atLeast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Pr="003810FF" w:rsidRDefault="003810FF" w:rsidP="00C841A9">
      <w:pPr>
        <w:spacing w:before="100" w:beforeAutospacing="1" w:after="202" w:line="255" w:lineRule="atLeast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C841A9">
      <w:pPr>
        <w:spacing w:before="100" w:beforeAutospacing="1" w:after="202" w:line="255" w:lineRule="atLeast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C841A9">
      <w:pPr>
        <w:spacing w:before="100" w:beforeAutospacing="1" w:after="202" w:line="255" w:lineRule="atLeast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034" w:rsidRDefault="00C05034" w:rsidP="00C841A9">
      <w:pPr>
        <w:spacing w:before="100" w:beforeAutospacing="1" w:after="202" w:line="255" w:lineRule="atLeast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0BBA" w:rsidRPr="003810FF" w:rsidRDefault="00FE3A15" w:rsidP="00C841A9">
      <w:pPr>
        <w:spacing w:before="100" w:beforeAutospacing="1" w:after="202" w:line="255" w:lineRule="atLeast"/>
        <w:ind w:left="4956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Тематическое планирование </w:t>
      </w:r>
      <w:r w:rsidR="00440BBA"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 класс</w:t>
      </w:r>
    </w:p>
    <w:tbl>
      <w:tblPr>
        <w:tblW w:w="1457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4"/>
        <w:gridCol w:w="3260"/>
        <w:gridCol w:w="709"/>
        <w:gridCol w:w="1134"/>
        <w:gridCol w:w="2268"/>
        <w:gridCol w:w="2268"/>
        <w:gridCol w:w="2268"/>
        <w:gridCol w:w="1134"/>
        <w:gridCol w:w="1134"/>
      </w:tblGrid>
      <w:tr w:rsidR="00D775C5" w:rsidRPr="003810FF" w:rsidTr="00A620A0">
        <w:trPr>
          <w:trHeight w:val="720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5C5" w:rsidRPr="003810FF" w:rsidRDefault="00D775C5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№ 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5C5" w:rsidRPr="003810FF" w:rsidRDefault="00D775C5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Тема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5C5" w:rsidRPr="003810FF" w:rsidRDefault="00D775C5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Кол час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5C5" w:rsidRPr="003810FF" w:rsidRDefault="00D775C5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Тип урока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5C5" w:rsidRPr="003810FF" w:rsidRDefault="00D775C5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Характеристика деятельности учащихся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5C5" w:rsidRPr="003810FF" w:rsidRDefault="00D775C5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Планируемый результат освоения деятельности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5C5" w:rsidRPr="003810FF" w:rsidRDefault="00D775C5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Вид контроля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5C5" w:rsidRPr="003810FF" w:rsidRDefault="00D775C5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Дата</w:t>
            </w:r>
          </w:p>
          <w:p w:rsidR="00D775C5" w:rsidRPr="003810FF" w:rsidRDefault="00D775C5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5C5" w:rsidRPr="003810FF" w:rsidRDefault="00D775C5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Дата </w:t>
            </w:r>
          </w:p>
          <w:p w:rsidR="00D775C5" w:rsidRPr="003810FF" w:rsidRDefault="00D775C5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факт</w:t>
            </w:r>
          </w:p>
        </w:tc>
      </w:tr>
      <w:tr w:rsidR="00C05034" w:rsidRPr="003810FF" w:rsidTr="00C96D5C">
        <w:trPr>
          <w:trHeight w:val="3735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1–2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Монументально-декоративное ис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кусство. Рождение мону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ментальной живо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писи. Что такое фреска. Что такое мозаика и витраж.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Урок </w:t>
            </w:r>
            <w:proofErr w:type="spell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ознаком</w:t>
            </w:r>
            <w:proofErr w:type="spellEnd"/>
          </w:p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proofErr w:type="spell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ления</w:t>
            </w:r>
            <w:proofErr w:type="spell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с новым материалом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Изучение  фрески </w:t>
            </w:r>
            <w:proofErr w:type="spell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Джотто</w:t>
            </w:r>
            <w:proofErr w:type="spell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, приведённой  в учебнике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Рассказывать о таких мастерах фре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ски, работавших в Средние века на Руси, как Феофан Грек и Андрей Рублёв . Иметь представление о таких техни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ках монументально-декоративного искусства, как мозаика и витраж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D34ECF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Иметь представление о некоторых видах монументально-декоративного искусства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Рассказывать о происхождении монументальной живописи  . Знать особенности фресковой живо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 xml:space="preserve">писи 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Текущий</w:t>
            </w:r>
          </w:p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Практическая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5.09</w:t>
            </w:r>
          </w:p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12.09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Default="00C05034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5.09</w:t>
            </w:r>
          </w:p>
          <w:p w:rsidR="00C05034" w:rsidRPr="003810FF" w:rsidRDefault="00C05034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12.09</w:t>
            </w:r>
          </w:p>
        </w:tc>
      </w:tr>
      <w:tr w:rsidR="00C05034" w:rsidRPr="003810FF" w:rsidTr="000B260B">
        <w:trPr>
          <w:trHeight w:val="1710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Русская икона. 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З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в е н и г о р о д с к а я находка.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240E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Урок </w:t>
            </w:r>
            <w:proofErr w:type="spell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ознаком</w:t>
            </w:r>
            <w:proofErr w:type="spellEnd"/>
          </w:p>
          <w:p w:rsidR="00C05034" w:rsidRPr="003810FF" w:rsidRDefault="00C05034" w:rsidP="00240E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proofErr w:type="spell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ления</w:t>
            </w:r>
            <w:proofErr w:type="spell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с новым материалом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Прослушать «Епитимью» в исполнении Ф. Шаляпина и сравнить эмоции от музыкального произведения и от икон.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05034" w:rsidRPr="003810FF" w:rsidRDefault="00C05034" w:rsidP="00D34ECF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Рассказывать об истории иконы на Руси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Иметь представление о звенигород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 xml:space="preserve">ских иконах, написанных Андреем Рублёвым 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Текущий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19.09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19.09</w:t>
            </w:r>
          </w:p>
        </w:tc>
      </w:tr>
      <w:tr w:rsidR="00C05034" w:rsidRPr="003810FF" w:rsidTr="00A11A5B">
        <w:trPr>
          <w:trHeight w:val="2535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Монументальная скульптура.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240E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Прослушать песню «Вставай, страна огромная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»и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эмоционально связать памятники с музыкой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D34ECF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Иметь представление об особенно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стях и задачах монументальной скульптуры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Изучить памятники героям Великой Отечественной войны, приведённые в учебнике. 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Текущий</w:t>
            </w:r>
          </w:p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Практическая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26.09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26.09</w:t>
            </w:r>
          </w:p>
        </w:tc>
      </w:tr>
      <w:tr w:rsidR="00C05034" w:rsidRPr="003810FF" w:rsidTr="00107713">
        <w:trPr>
          <w:trHeight w:val="1935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Новые виды ис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кусств: дизайн и фотография.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240E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Отличать худо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 xml:space="preserve">жественные фотографии от других видов этого искусства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D34ECF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Понимать задачи дизайна и уметь рассказывать о его происхождении и целях работы художников-ди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зайнеров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Иметь представление о различных видах  фотографии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Текущий</w:t>
            </w:r>
          </w:p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Практическая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3.10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3.10</w:t>
            </w:r>
          </w:p>
        </w:tc>
      </w:tr>
      <w:tr w:rsidR="00C05034" w:rsidRPr="003810FF" w:rsidTr="00FF30AD">
        <w:trPr>
          <w:trHeight w:val="810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На пути к мастер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ству. Родная природа. Поэт пейзажа. И.Левитан «Печальная, но дивная пора».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применения  знаний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Выполнение по эскизу рисунка с тонировкой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D34ECF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Иметь представление и рассказы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вать о творчестве И. Левитана Проанализировать его картины об осени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Текущий</w:t>
            </w:r>
          </w:p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Практическая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10.10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10.10</w:t>
            </w:r>
          </w:p>
        </w:tc>
      </w:tr>
      <w:tr w:rsidR="00C05034" w:rsidRPr="003810FF" w:rsidTr="009E4C97">
        <w:trPr>
          <w:trHeight w:val="810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Изучаем работу мастера (Д.Митрохин «Яблоки»)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Использование разных видов штриховки.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применения знаний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D34ECF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 Использование разных  видов штриховки для передачи объема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5034" w:rsidRPr="003810FF" w:rsidRDefault="00C05034" w:rsidP="00D34ECF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Изучить на примере рисунка Д.Митрохина «Яблоки», как можно передать 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объем предмета с помощью цветных карандашей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    .</w:t>
            </w:r>
            <w:proofErr w:type="gram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Текущий</w:t>
            </w:r>
          </w:p>
          <w:p w:rsidR="00C05034" w:rsidRPr="003810FF" w:rsidRDefault="00C05034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Практическая самостоятельная 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17.10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5034" w:rsidRPr="003810FF" w:rsidRDefault="00414E4C" w:rsidP="00414E4C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17.10</w:t>
            </w:r>
          </w:p>
        </w:tc>
      </w:tr>
      <w:tr w:rsidR="00414E4C" w:rsidRPr="003810FF" w:rsidTr="009509B6">
        <w:trPr>
          <w:trHeight w:val="810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8-9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Градации светотени. Рефлекс. Падающая тень. Конструкция предмета.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Закрепление пройденного материала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F03BE4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Выполнение  задания    и на стр. 10-11 раб. тетради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F03BE4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Уметь определить, откуда падает свет  и как на предметах распределяется светотень. Расширить понятие о светотени. Знать, где на предмете самое светлое место, а где самое темное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Текущий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Практическая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24.10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31.10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24.10</w:t>
            </w:r>
          </w:p>
          <w:p w:rsidR="00414E4C" w:rsidRPr="003810FF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31.10</w:t>
            </w:r>
          </w:p>
        </w:tc>
      </w:tr>
      <w:tr w:rsidR="00414E4C" w:rsidRPr="003810FF" w:rsidTr="008157FF">
        <w:trPr>
          <w:trHeight w:val="810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10-11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Композиция на заданную тему. Оформление творческих работ.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применения знаний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F03BE4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 Составление   и использование  для создания композиции опор</w:t>
            </w:r>
          </w:p>
          <w:p w:rsidR="00414E4C" w:rsidRPr="003810FF" w:rsidRDefault="00414E4C" w:rsidP="00F03BE4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ной схем ы 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 Иметь представление о значении рамки для цельности восприятия работы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Выполнить композицию «Летние зарисовки».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Текущий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Практическая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14.11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21.11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14.11</w:t>
            </w:r>
          </w:p>
          <w:p w:rsidR="00414E4C" w:rsidRPr="003810FF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21.11</w:t>
            </w:r>
          </w:p>
        </w:tc>
      </w:tr>
      <w:tr w:rsidR="00414E4C" w:rsidRPr="003810FF" w:rsidTr="00AE5346">
        <w:trPr>
          <w:trHeight w:val="810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12-13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Зарисовки животных.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 закрепления знаний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Выполнение эскиза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580CD0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Иметь представление о значении зарисовок с натуры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Выполнить задания на стр. 29 учебника и стр.12-13 раб. тетради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Практическая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28.11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5.12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28.11</w:t>
            </w:r>
          </w:p>
          <w:p w:rsidR="00414E4C" w:rsidRPr="003810FF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5.12</w:t>
            </w:r>
          </w:p>
        </w:tc>
      </w:tr>
      <w:tr w:rsidR="00414E4C" w:rsidRPr="003810FF" w:rsidTr="005A69D8">
        <w:trPr>
          <w:trHeight w:val="510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 xml:space="preserve">Для 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любознательных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: отмывка. 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Гризайль.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Урок изучения 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 xml:space="preserve">Самостоятельное 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изучение материала.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Самостоятельно изучить материалы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Выполнить творческое задание на стр. 30-31 учебника 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 xml:space="preserve">Самостоятельное 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творческое задание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12.12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12.12</w:t>
            </w:r>
          </w:p>
        </w:tc>
      </w:tr>
      <w:tr w:rsidR="00414E4C" w:rsidRPr="003810FF" w:rsidTr="00557E5B">
        <w:trPr>
          <w:trHeight w:val="1605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15–16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Композиция и её основные законы.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изучения нового материала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580CD0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Рисование   с натуры в любом мате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риале простой натюрморт, стараясь следовать основным законам компози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ции (стр. 14–17 рабочей тетради)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Изучить на примере «Натюрморта с тыквой» А. Куприна основные законы композиции  и уметь их определять в натюрмортах других авторов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Нарисовать с натуры в любом мате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риале простой натюрморт, стараясь следовать основным законам компози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ции (стр. 14–17 рабочей тетради) 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19.12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26.12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19.12</w:t>
            </w:r>
          </w:p>
          <w:p w:rsidR="00414E4C" w:rsidRPr="003810FF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26.12</w:t>
            </w:r>
          </w:p>
        </w:tc>
      </w:tr>
      <w:tr w:rsidR="00414E4C" w:rsidRPr="003810FF" w:rsidTr="00646EDC">
        <w:trPr>
          <w:trHeight w:val="1170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Родная история и искусство. Народные про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мыслы: нижего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родская резьба по дереву.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B87299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изучения нового материала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Выполнение эскиза резьбы по дереву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Изучить особенности нижегородской резьбы по дереву  и выполнить в процессе изучения материала задания на стр. 35 учебника и на стр. 28–29 рабочей тетради.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16.01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16.01</w:t>
            </w:r>
          </w:p>
        </w:tc>
      </w:tr>
      <w:tr w:rsidR="00414E4C" w:rsidRPr="003810FF" w:rsidTr="00523917">
        <w:trPr>
          <w:trHeight w:val="2445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18–19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Линейная пер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спектива.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получения новых знаний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Изучение простейших законов перспективы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Получить понятие о линейной пер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спективе: знать, как влияет на постро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ение перспективы положение линии горизонта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Знать, что такое точка схода. Уметь делать простые построения перспективы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Уметь находить точку схода в произ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ведениях известных художников . Иметь представление о воздушной перспективе . Выполнить задания на стр. 37 учебни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ка и на стр. 26–27 рабочей тетради.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Практическая индивидуальная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23.01.13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30.01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23.01.13</w:t>
            </w:r>
          </w:p>
          <w:p w:rsidR="00414E4C" w:rsidRPr="003810FF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30.01</w:t>
            </w:r>
          </w:p>
        </w:tc>
      </w:tr>
      <w:tr w:rsidR="00414E4C" w:rsidRPr="003810FF" w:rsidTr="008845AC">
        <w:trPr>
          <w:trHeight w:val="2445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20–21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2A01C4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Родная история и искусство. Изучаем работы мастеров (А. Дей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неко «Оборона Се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вастополя», П. Ос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 xml:space="preserve">совский «Салют Победы», М. </w:t>
            </w:r>
            <w:proofErr w:type="spell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Кугач</w:t>
            </w:r>
            <w:proofErr w:type="spell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«Дед и внук»).    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Урок </w:t>
            </w:r>
            <w:proofErr w:type="spell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примения</w:t>
            </w:r>
            <w:proofErr w:type="spell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полученных знаний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Подбор материалов и фотографий для оформления альбома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Изучить работы советских художни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ков, посвящённые Великой Победе, и ответить на вопросы на стр. 39 учебни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ка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Коллективный проект «Альбом Славы»: разработать макет альбома, определить композицию его 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страниц. Каждый ученик должен создать свою страничку, которая будет затем раз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мещена в общем «Альбоме Славы» (стр. 30–31 рабочей тетради)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Практическая коллективная работа. Анализ работ.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6.02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13.02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6.02</w:t>
            </w:r>
          </w:p>
          <w:p w:rsidR="00414E4C" w:rsidRPr="003810FF" w:rsidRDefault="00414E4C" w:rsidP="00B92FE2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13.02</w:t>
            </w:r>
          </w:p>
        </w:tc>
      </w:tr>
      <w:tr w:rsidR="00414E4C" w:rsidRPr="003810FF" w:rsidTr="00C841A9">
        <w:trPr>
          <w:trHeight w:val="2153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22–25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Фигура человека. Пропорции.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получения и применения полученных знаний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Изготовление модели фигуры человека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Изучить пропорции человеческой фигуры, иметь представление о моду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ле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Выполнить задания на стр. 40 учебника  и на стр. 42–43 рабочей тетради . Сделать несколько набросков с нату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ры (одноклассников или родственни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ков) . Коллективная работа «Быстрее, выше, сильнее», стр. 42–43 рабочей тетради. Изучить материалы и выполнить задания на стр. 78 учебника и на стр. 44–47 рабочей тетради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Иметь представление о необходимости соблю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 xml:space="preserve">дения 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определённых пропорций при создании образов сказочных героев. Коллективная работа «Сказочный мир» (стр. 46–47 рабочей тетради).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Текущий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Коллективная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20.02</w:t>
            </w:r>
          </w:p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27.02</w:t>
            </w:r>
          </w:p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6.03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13.03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</w:p>
        </w:tc>
      </w:tr>
      <w:tr w:rsidR="00414E4C" w:rsidRPr="003810FF" w:rsidTr="0066558B">
        <w:trPr>
          <w:trHeight w:val="870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26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Для 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любознатель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ных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: китайский рисунок кистью.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применения  полученных знаний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Изучение схемы, раскрашивание фрагментов, выполнение рисунка с натуры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Самостоятельно изучить тему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Выполнить в процессе изучения материала задания на стр. 43 учебни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ка  и на стр. 32–33 рабочей тетради 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Самостоятельная индивидуальная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20.03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</w:p>
        </w:tc>
      </w:tr>
      <w:tr w:rsidR="00414E4C" w:rsidRPr="003810FF" w:rsidTr="00C841A9">
        <w:trPr>
          <w:trHeight w:val="310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27–30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Для 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любознатель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ных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: родная исто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рия и искусство – русский народный театр.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B87299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применения  полученных знаний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Изготовление театра-балагана.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Самостоятельно изучить тему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Коллективный проект: подготовка к постановке кукольного спектакля по сказке С. Козлова «Снежный цветок» (стр. 18–23 рабочей тетради).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3.04</w:t>
            </w:r>
          </w:p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10.04</w:t>
            </w:r>
          </w:p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17.04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24.04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</w:p>
        </w:tc>
      </w:tr>
      <w:tr w:rsidR="00414E4C" w:rsidRPr="003810FF" w:rsidTr="00C841A9">
        <w:trPr>
          <w:trHeight w:val="2091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lastRenderedPageBreak/>
              <w:t>31–32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Учимся видеть: Эрмитаж.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Урок получения новых знаний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Изучение истории Эрмитажа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Знать историю основания Эрмита</w:t>
            </w: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softHyphen/>
              <w:t>жа</w:t>
            </w:r>
            <w:proofErr w:type="gram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.</w:t>
            </w:r>
            <w:proofErr w:type="gram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Уметь рассказывать о живописных произведениях на языке искусства  (стр. 52–71 учебника).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1.05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8.05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</w:p>
        </w:tc>
      </w:tr>
      <w:tr w:rsidR="00414E4C" w:rsidRPr="003810FF" w:rsidTr="00563A21">
        <w:trPr>
          <w:trHeight w:val="1815"/>
          <w:tblCellSpacing w:w="0" w:type="dxa"/>
        </w:trPr>
        <w:tc>
          <w:tcPr>
            <w:tcW w:w="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33-34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Проекты.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Урок </w:t>
            </w:r>
            <w:proofErr w:type="spell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примения</w:t>
            </w:r>
            <w:proofErr w:type="spell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новых знаний. </w:t>
            </w:r>
            <w:proofErr w:type="spell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Контро</w:t>
            </w:r>
            <w:proofErr w:type="spellEnd"/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proofErr w:type="spellStart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льный</w:t>
            </w:r>
            <w:proofErr w:type="spellEnd"/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урок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Выполнение а) открытки или панно к праздникам   б) дизайнерские проекты: – настенный календарь на стр. 24–25; – декоративный фонарь с мотивами русского плетёного орнамента на стр. 36–39; в) шрифтовая композиция на стр. 48–49.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4E4C" w:rsidRPr="003810FF" w:rsidRDefault="00414E4C" w:rsidP="002A01C4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 xml:space="preserve"> Уметь под контролем учителя выполнять творческий замысел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B87299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 w:rsidRPr="003810FF"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Самостоятельная индивидуальная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15.05</w:t>
            </w:r>
          </w:p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lang w:eastAsia="ru-RU"/>
              </w:rPr>
              <w:t>22.05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E4C" w:rsidRPr="003810FF" w:rsidRDefault="00414E4C" w:rsidP="00440BBA">
            <w:pPr>
              <w:spacing w:before="100" w:beforeAutospacing="1" w:after="115" w:line="255" w:lineRule="atLeast"/>
              <w:rPr>
                <w:rFonts w:ascii="Times New Roman" w:eastAsia="Times New Roman" w:hAnsi="Times New Roman" w:cs="Times New Roman"/>
                <w:color w:val="221E1F"/>
                <w:lang w:eastAsia="ru-RU"/>
              </w:rPr>
            </w:pPr>
          </w:p>
        </w:tc>
      </w:tr>
    </w:tbl>
    <w:p w:rsidR="00440BBA" w:rsidRPr="003810FF" w:rsidRDefault="00440BBA" w:rsidP="00440BBA">
      <w:pPr>
        <w:spacing w:before="100" w:beforeAutospacing="1" w:after="240" w:line="25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A01C4" w:rsidRPr="003810FF" w:rsidRDefault="002A01C4" w:rsidP="00440BBA">
      <w:pPr>
        <w:spacing w:before="100" w:beforeAutospacing="1" w:after="202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Pr="003810FF" w:rsidRDefault="003810FF" w:rsidP="00440BBA">
      <w:pPr>
        <w:spacing w:before="100" w:beforeAutospacing="1" w:after="202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Pr="003810FF" w:rsidRDefault="003810FF" w:rsidP="00440BBA">
      <w:pPr>
        <w:spacing w:before="100" w:beforeAutospacing="1" w:after="202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10FF" w:rsidRPr="003810FF" w:rsidRDefault="003810FF" w:rsidP="00440BBA">
      <w:pPr>
        <w:spacing w:before="100" w:beforeAutospacing="1" w:after="202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0BBA" w:rsidRPr="003810FF" w:rsidRDefault="00440BBA" w:rsidP="00440BBA">
      <w:pPr>
        <w:spacing w:before="100" w:beforeAutospacing="1" w:after="202" w:line="25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proofErr w:type="gramStart"/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Учебно</w:t>
      </w:r>
      <w:proofErr w:type="spellEnd"/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</w:t>
      </w:r>
      <w:r w:rsidR="00C841A9"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методическое</w:t>
      </w:r>
      <w:proofErr w:type="gramEnd"/>
      <w:r w:rsidRPr="003810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обеспечение</w:t>
      </w:r>
    </w:p>
    <w:p w:rsidR="00440BBA" w:rsidRPr="003810FF" w:rsidRDefault="00440BBA" w:rsidP="00440BBA">
      <w:pPr>
        <w:spacing w:before="100" w:beforeAutospacing="1" w:after="202" w:line="25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Для реализации цели и задач обучения изобразительному искусству по данной программе используется УМК издательства «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440BBA" w:rsidRPr="003810FF" w:rsidRDefault="00440BBA" w:rsidP="00440BBA">
      <w:pPr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0BBA" w:rsidRPr="003810FF" w:rsidRDefault="00440BBA" w:rsidP="00440BBA">
      <w:pPr>
        <w:numPr>
          <w:ilvl w:val="0"/>
          <w:numId w:val="1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Примерные программы по учебным предметам. Начальная школа. В 2х ч. Ч.2 – 3 изд.,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перераб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. – М.: Просвещение, 2010</w:t>
      </w:r>
    </w:p>
    <w:p w:rsidR="00440BBA" w:rsidRPr="003810FF" w:rsidRDefault="00440BBA" w:rsidP="00440BBA">
      <w:pPr>
        <w:numPr>
          <w:ilvl w:val="0"/>
          <w:numId w:val="1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А.Г.Асмолов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Г.В.Бурменская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D775C5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И.А.Володарская и др. </w:t>
      </w:r>
      <w:r w:rsidR="00D775C5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Как проектировать универсальные учебные действия в начальной школе.</w:t>
      </w:r>
      <w:r w:rsidR="00D775C5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От действия к мысли. 2 изд.- М.: Просвещение, 2010</w:t>
      </w:r>
    </w:p>
    <w:p w:rsidR="00440BBA" w:rsidRPr="003810FF" w:rsidRDefault="0083195B" w:rsidP="0083195B">
      <w:pPr>
        <w:spacing w:before="100" w:beforeAutospacing="1" w:after="0" w:line="225" w:lineRule="atLeast"/>
        <w:ind w:left="288" w:firstLine="72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440BBA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О.А. </w:t>
      </w:r>
      <w:proofErr w:type="spellStart"/>
      <w:r w:rsidR="00440BBA" w:rsidRPr="003810FF">
        <w:rPr>
          <w:rFonts w:ascii="Times New Roman" w:eastAsia="Times New Roman" w:hAnsi="Times New Roman" w:cs="Times New Roman"/>
          <w:color w:val="000000"/>
          <w:lang w:eastAsia="ru-RU"/>
        </w:rPr>
        <w:t>Куревина</w:t>
      </w:r>
      <w:proofErr w:type="spellEnd"/>
      <w:r w:rsidR="00440BBA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D775C5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40BBA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Е.Д. Ковалевская. Изобразительное искусство. </w:t>
      </w:r>
      <w:r w:rsidR="00C841A9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«Разноцветный мир» </w:t>
      </w:r>
      <w:r w:rsidR="00440BBA" w:rsidRPr="003810FF">
        <w:rPr>
          <w:rFonts w:ascii="Times New Roman" w:eastAsia="Times New Roman" w:hAnsi="Times New Roman" w:cs="Times New Roman"/>
          <w:color w:val="000000"/>
          <w:lang w:eastAsia="ru-RU"/>
        </w:rPr>
        <w:t>4 класс.</w:t>
      </w:r>
      <w:r w:rsidR="00C841A9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Рабочая тетрадь по ИЗО в составе учебно- методического комплекта « Технология»</w:t>
      </w:r>
      <w:proofErr w:type="gramStart"/>
      <w:r w:rsidR="00C841A9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C841A9"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Москва , </w:t>
      </w:r>
      <w:proofErr w:type="spellStart"/>
      <w:r w:rsidR="00C841A9"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="00C841A9" w:rsidRPr="003810FF">
        <w:rPr>
          <w:rFonts w:ascii="Times New Roman" w:eastAsia="Times New Roman" w:hAnsi="Times New Roman" w:cs="Times New Roman"/>
          <w:color w:val="000000"/>
          <w:lang w:eastAsia="ru-RU"/>
        </w:rPr>
        <w:t>, 2009 год.</w:t>
      </w:r>
    </w:p>
    <w:p w:rsidR="00D775C5" w:rsidRPr="003810FF" w:rsidRDefault="00D775C5" w:rsidP="0083195B">
      <w:pPr>
        <w:spacing w:before="100" w:beforeAutospacing="1" w:after="0" w:line="225" w:lineRule="atLeast"/>
        <w:ind w:left="288" w:firstLine="72"/>
        <w:rPr>
          <w:rFonts w:ascii="Times New Roman" w:eastAsia="Times New Roman" w:hAnsi="Times New Roman" w:cs="Times New Roman"/>
          <w:color w:val="000000"/>
          <w:lang w:eastAsia="ru-RU"/>
        </w:rPr>
      </w:pPr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4.О.А.Куревина,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Е.А.Лутцева</w:t>
      </w:r>
      <w:proofErr w:type="spellEnd"/>
      <w:proofErr w:type="gram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Технология « Прекрасное рядом с тобой» 4 класс. ( Учебник для 4 класса</w:t>
      </w:r>
      <w:proofErr w:type="gram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 xml:space="preserve"> создан в соответствии с программой « Художественный труд и искусство») Москва , </w:t>
      </w:r>
      <w:proofErr w:type="spellStart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Баласс</w:t>
      </w:r>
      <w:proofErr w:type="spellEnd"/>
      <w:r w:rsidRPr="003810FF">
        <w:rPr>
          <w:rFonts w:ascii="Times New Roman" w:eastAsia="Times New Roman" w:hAnsi="Times New Roman" w:cs="Times New Roman"/>
          <w:color w:val="000000"/>
          <w:lang w:eastAsia="ru-RU"/>
        </w:rPr>
        <w:t>, 2010 год.</w:t>
      </w:r>
    </w:p>
    <w:p w:rsidR="00D775C5" w:rsidRPr="003810FF" w:rsidRDefault="00D775C5" w:rsidP="0083195B">
      <w:pPr>
        <w:spacing w:before="100" w:beforeAutospacing="1" w:after="0" w:line="225" w:lineRule="atLeast"/>
        <w:ind w:left="288" w:firstLine="7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0BBA" w:rsidRPr="003810FF" w:rsidRDefault="00440BBA" w:rsidP="00440BBA">
      <w:pPr>
        <w:spacing w:before="100" w:beforeAutospacing="1" w:after="202" w:line="25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D4B40" w:rsidRPr="003810FF" w:rsidRDefault="009D4B40">
      <w:pPr>
        <w:rPr>
          <w:rFonts w:ascii="Times New Roman" w:hAnsi="Times New Roman" w:cs="Times New Roman"/>
        </w:rPr>
      </w:pPr>
    </w:p>
    <w:sectPr w:rsidR="009D4B40" w:rsidRPr="003810FF" w:rsidSect="00FE3A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5C8A"/>
    <w:multiLevelType w:val="multilevel"/>
    <w:tmpl w:val="E662F3B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44C5B3A"/>
    <w:multiLevelType w:val="multilevel"/>
    <w:tmpl w:val="2F4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2A2201"/>
    <w:multiLevelType w:val="multilevel"/>
    <w:tmpl w:val="7D56AE6E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FA2E6D"/>
    <w:multiLevelType w:val="multilevel"/>
    <w:tmpl w:val="B188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824AEE"/>
    <w:multiLevelType w:val="multilevel"/>
    <w:tmpl w:val="8032956E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8336C8"/>
    <w:multiLevelType w:val="multilevel"/>
    <w:tmpl w:val="9300DB46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B221FD"/>
    <w:multiLevelType w:val="multilevel"/>
    <w:tmpl w:val="3E9E817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D762E9"/>
    <w:multiLevelType w:val="multilevel"/>
    <w:tmpl w:val="99B060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7B34740"/>
    <w:multiLevelType w:val="hybridMultilevel"/>
    <w:tmpl w:val="45C61BDC"/>
    <w:lvl w:ilvl="0" w:tplc="A6126F1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386C1D"/>
    <w:multiLevelType w:val="multilevel"/>
    <w:tmpl w:val="E8386C28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25137F"/>
    <w:multiLevelType w:val="multilevel"/>
    <w:tmpl w:val="47D2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402CC9"/>
    <w:multiLevelType w:val="multilevel"/>
    <w:tmpl w:val="BDE4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A521A2"/>
    <w:multiLevelType w:val="multilevel"/>
    <w:tmpl w:val="F8F8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004080"/>
    <w:multiLevelType w:val="multilevel"/>
    <w:tmpl w:val="677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BB2FAD"/>
    <w:multiLevelType w:val="multilevel"/>
    <w:tmpl w:val="9678F8A0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574086"/>
    <w:multiLevelType w:val="multilevel"/>
    <w:tmpl w:val="4F2816E4"/>
    <w:lvl w:ilvl="0">
      <w:start w:val="6"/>
      <w:numFmt w:val="upperRoman"/>
      <w:lvlText w:val="%1."/>
      <w:lvlJc w:val="right"/>
      <w:pPr>
        <w:tabs>
          <w:tab w:val="num" w:pos="502"/>
        </w:tabs>
        <w:ind w:left="50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222"/>
        </w:tabs>
        <w:ind w:left="122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942"/>
        </w:tabs>
        <w:ind w:left="194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662"/>
        </w:tabs>
        <w:ind w:left="266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382"/>
        </w:tabs>
        <w:ind w:left="338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102"/>
        </w:tabs>
        <w:ind w:left="410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822"/>
        </w:tabs>
        <w:ind w:left="482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542"/>
        </w:tabs>
        <w:ind w:left="554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62"/>
        </w:tabs>
        <w:ind w:left="6262" w:hanging="360"/>
      </w:pPr>
    </w:lvl>
  </w:abstractNum>
  <w:abstractNum w:abstractNumId="16">
    <w:nsid w:val="53326C28"/>
    <w:multiLevelType w:val="multilevel"/>
    <w:tmpl w:val="3838298E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44B1BBC"/>
    <w:multiLevelType w:val="multilevel"/>
    <w:tmpl w:val="6C94ED7C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D943652"/>
    <w:multiLevelType w:val="multilevel"/>
    <w:tmpl w:val="4C9A2694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9D85EE3"/>
    <w:multiLevelType w:val="multilevel"/>
    <w:tmpl w:val="E552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2F333FB"/>
    <w:multiLevelType w:val="multilevel"/>
    <w:tmpl w:val="E46CC57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3F972A0"/>
    <w:multiLevelType w:val="multilevel"/>
    <w:tmpl w:val="669AA72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8FC3AE5"/>
    <w:multiLevelType w:val="multilevel"/>
    <w:tmpl w:val="42F4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80702C"/>
    <w:multiLevelType w:val="multilevel"/>
    <w:tmpl w:val="14F2E5EC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AF7328D"/>
    <w:multiLevelType w:val="multilevel"/>
    <w:tmpl w:val="2FBA563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7E083FC9"/>
    <w:multiLevelType w:val="multilevel"/>
    <w:tmpl w:val="A0F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F83270D"/>
    <w:multiLevelType w:val="multilevel"/>
    <w:tmpl w:val="A13AE074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3"/>
  </w:num>
  <w:num w:numId="8">
    <w:abstractNumId w:val="5"/>
  </w:num>
  <w:num w:numId="9">
    <w:abstractNumId w:val="16"/>
  </w:num>
  <w:num w:numId="10">
    <w:abstractNumId w:val="18"/>
  </w:num>
  <w:num w:numId="11">
    <w:abstractNumId w:val="9"/>
  </w:num>
  <w:num w:numId="12">
    <w:abstractNumId w:val="14"/>
  </w:num>
  <w:num w:numId="13">
    <w:abstractNumId w:val="17"/>
  </w:num>
  <w:num w:numId="14">
    <w:abstractNumId w:val="4"/>
  </w:num>
  <w:num w:numId="15">
    <w:abstractNumId w:val="2"/>
  </w:num>
  <w:num w:numId="16">
    <w:abstractNumId w:val="6"/>
  </w:num>
  <w:num w:numId="17">
    <w:abstractNumId w:val="26"/>
  </w:num>
  <w:num w:numId="18">
    <w:abstractNumId w:val="11"/>
  </w:num>
  <w:num w:numId="19">
    <w:abstractNumId w:val="21"/>
  </w:num>
  <w:num w:numId="20">
    <w:abstractNumId w:val="22"/>
  </w:num>
  <w:num w:numId="21">
    <w:abstractNumId w:val="15"/>
  </w:num>
  <w:num w:numId="22">
    <w:abstractNumId w:val="12"/>
  </w:num>
  <w:num w:numId="23">
    <w:abstractNumId w:val="25"/>
  </w:num>
  <w:num w:numId="24">
    <w:abstractNumId w:val="20"/>
  </w:num>
  <w:num w:numId="25">
    <w:abstractNumId w:val="19"/>
  </w:num>
  <w:num w:numId="26">
    <w:abstractNumId w:val="24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BBA"/>
    <w:rsid w:val="002A01C4"/>
    <w:rsid w:val="003810FF"/>
    <w:rsid w:val="00414E4C"/>
    <w:rsid w:val="00440BBA"/>
    <w:rsid w:val="00580CD0"/>
    <w:rsid w:val="005A6751"/>
    <w:rsid w:val="00711C08"/>
    <w:rsid w:val="0073138C"/>
    <w:rsid w:val="0083195B"/>
    <w:rsid w:val="00906068"/>
    <w:rsid w:val="009D4B40"/>
    <w:rsid w:val="00B9052C"/>
    <w:rsid w:val="00C05034"/>
    <w:rsid w:val="00C841A9"/>
    <w:rsid w:val="00D00956"/>
    <w:rsid w:val="00D34ECF"/>
    <w:rsid w:val="00D775C5"/>
    <w:rsid w:val="00F03BE4"/>
    <w:rsid w:val="00FE043D"/>
    <w:rsid w:val="00FE3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3D"/>
  </w:style>
  <w:style w:type="paragraph" w:styleId="2">
    <w:name w:val="heading 2"/>
    <w:basedOn w:val="a"/>
    <w:link w:val="20"/>
    <w:uiPriority w:val="9"/>
    <w:qFormat/>
    <w:rsid w:val="005A6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4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440BBA"/>
  </w:style>
  <w:style w:type="character" w:customStyle="1" w:styleId="apple-converted-space">
    <w:name w:val="apple-converted-space"/>
    <w:basedOn w:val="a0"/>
    <w:rsid w:val="00440BBA"/>
  </w:style>
  <w:style w:type="paragraph" w:styleId="a3">
    <w:name w:val="Normal (Web)"/>
    <w:basedOn w:val="a"/>
    <w:uiPriority w:val="99"/>
    <w:semiHidden/>
    <w:unhideWhenUsed/>
    <w:rsid w:val="0044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7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5A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6751"/>
  </w:style>
  <w:style w:type="character" w:customStyle="1" w:styleId="c9">
    <w:name w:val="c9"/>
    <w:basedOn w:val="a0"/>
    <w:rsid w:val="005A6751"/>
  </w:style>
  <w:style w:type="character" w:customStyle="1" w:styleId="c16">
    <w:name w:val="c16"/>
    <w:basedOn w:val="a0"/>
    <w:rsid w:val="005A6751"/>
  </w:style>
  <w:style w:type="character" w:customStyle="1" w:styleId="c6">
    <w:name w:val="c6"/>
    <w:basedOn w:val="a0"/>
    <w:rsid w:val="005A6751"/>
  </w:style>
  <w:style w:type="paragraph" w:styleId="a4">
    <w:name w:val="List Paragraph"/>
    <w:basedOn w:val="a"/>
    <w:uiPriority w:val="34"/>
    <w:qFormat/>
    <w:rsid w:val="0073138C"/>
    <w:pPr>
      <w:ind w:left="720"/>
      <w:contextualSpacing/>
    </w:pPr>
  </w:style>
  <w:style w:type="paragraph" w:customStyle="1" w:styleId="c7">
    <w:name w:val="c7"/>
    <w:basedOn w:val="a"/>
    <w:rsid w:val="00D0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0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00956"/>
  </w:style>
  <w:style w:type="character" w:customStyle="1" w:styleId="c11">
    <w:name w:val="c11"/>
    <w:basedOn w:val="a0"/>
    <w:rsid w:val="00D00956"/>
  </w:style>
  <w:style w:type="character" w:customStyle="1" w:styleId="c8">
    <w:name w:val="c8"/>
    <w:basedOn w:val="a0"/>
    <w:rsid w:val="00D00956"/>
  </w:style>
  <w:style w:type="paragraph" w:styleId="21">
    <w:name w:val="Body Text 2"/>
    <w:basedOn w:val="a"/>
    <w:link w:val="22"/>
    <w:semiHidden/>
    <w:unhideWhenUsed/>
    <w:rsid w:val="003810FF"/>
    <w:pPr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810F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6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4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440BBA"/>
  </w:style>
  <w:style w:type="character" w:customStyle="1" w:styleId="apple-converted-space">
    <w:name w:val="apple-converted-space"/>
    <w:basedOn w:val="a0"/>
    <w:rsid w:val="00440BBA"/>
  </w:style>
  <w:style w:type="paragraph" w:styleId="a3">
    <w:name w:val="Normal (Web)"/>
    <w:basedOn w:val="a"/>
    <w:uiPriority w:val="99"/>
    <w:semiHidden/>
    <w:unhideWhenUsed/>
    <w:rsid w:val="0044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7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5A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6751"/>
  </w:style>
  <w:style w:type="character" w:customStyle="1" w:styleId="c9">
    <w:name w:val="c9"/>
    <w:basedOn w:val="a0"/>
    <w:rsid w:val="005A6751"/>
  </w:style>
  <w:style w:type="character" w:customStyle="1" w:styleId="c16">
    <w:name w:val="c16"/>
    <w:basedOn w:val="a0"/>
    <w:rsid w:val="005A6751"/>
  </w:style>
  <w:style w:type="character" w:customStyle="1" w:styleId="c6">
    <w:name w:val="c6"/>
    <w:basedOn w:val="a0"/>
    <w:rsid w:val="005A6751"/>
  </w:style>
  <w:style w:type="paragraph" w:styleId="a4">
    <w:name w:val="List Paragraph"/>
    <w:basedOn w:val="a"/>
    <w:uiPriority w:val="34"/>
    <w:qFormat/>
    <w:rsid w:val="0073138C"/>
    <w:pPr>
      <w:ind w:left="720"/>
      <w:contextualSpacing/>
    </w:pPr>
  </w:style>
  <w:style w:type="paragraph" w:customStyle="1" w:styleId="c7">
    <w:name w:val="c7"/>
    <w:basedOn w:val="a"/>
    <w:rsid w:val="00D0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0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00956"/>
  </w:style>
  <w:style w:type="character" w:customStyle="1" w:styleId="c11">
    <w:name w:val="c11"/>
    <w:basedOn w:val="a0"/>
    <w:rsid w:val="00D00956"/>
  </w:style>
  <w:style w:type="character" w:customStyle="1" w:styleId="c8">
    <w:name w:val="c8"/>
    <w:basedOn w:val="a0"/>
    <w:rsid w:val="00D00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CD8BE-A77D-4C03-B7C5-2A63C23D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22</Pages>
  <Words>4122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Комп</cp:lastModifiedBy>
  <cp:revision>8</cp:revision>
  <dcterms:created xsi:type="dcterms:W3CDTF">2012-09-03T10:46:00Z</dcterms:created>
  <dcterms:modified xsi:type="dcterms:W3CDTF">2013-01-23T15:46:00Z</dcterms:modified>
</cp:coreProperties>
</file>