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478" w:rsidRPr="00CD4203" w:rsidRDefault="00CF1478" w:rsidP="00CD4203">
      <w:pPr>
        <w:pStyle w:val="1"/>
        <w:keepNext w:val="0"/>
        <w:widowControl w:val="0"/>
        <w:spacing w:line="360" w:lineRule="auto"/>
        <w:rPr>
          <w:caps/>
          <w:sz w:val="28"/>
          <w:szCs w:val="28"/>
        </w:rPr>
      </w:pPr>
      <w:r w:rsidRPr="00CD4203">
        <w:rPr>
          <w:caps/>
          <w:sz w:val="28"/>
          <w:szCs w:val="28"/>
        </w:rPr>
        <w:t>Пояснительная записка</w:t>
      </w:r>
    </w:p>
    <w:p w:rsidR="00CF1478" w:rsidRPr="00CD4203" w:rsidRDefault="00CF1478" w:rsidP="00CD420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D4203">
        <w:rPr>
          <w:rFonts w:ascii="Times New Roman" w:hAnsi="Times New Roman"/>
          <w:color w:val="000000"/>
          <w:sz w:val="28"/>
          <w:szCs w:val="28"/>
        </w:rPr>
        <w:t xml:space="preserve">Рабочая программа по </w:t>
      </w:r>
      <w:r w:rsidR="00370AD3" w:rsidRPr="00CD4203">
        <w:rPr>
          <w:rFonts w:ascii="Times New Roman" w:hAnsi="Times New Roman"/>
          <w:color w:val="000000"/>
          <w:sz w:val="28"/>
          <w:szCs w:val="28"/>
        </w:rPr>
        <w:t>предмету «</w:t>
      </w:r>
      <w:r w:rsidR="003A0680">
        <w:rPr>
          <w:rFonts w:ascii="Times New Roman" w:hAnsi="Times New Roman"/>
          <w:color w:val="000000"/>
          <w:sz w:val="28"/>
          <w:szCs w:val="28"/>
        </w:rPr>
        <w:t>Изобразительное искусство» для 2</w:t>
      </w:r>
      <w:r w:rsidR="00370AD3" w:rsidRPr="00CD4203">
        <w:rPr>
          <w:rFonts w:ascii="Times New Roman" w:hAnsi="Times New Roman"/>
          <w:color w:val="000000"/>
          <w:sz w:val="28"/>
          <w:szCs w:val="28"/>
        </w:rPr>
        <w:t xml:space="preserve"> класса разработана в соответствии:</w:t>
      </w:r>
    </w:p>
    <w:p w:rsidR="00370AD3" w:rsidRPr="00CD4203" w:rsidRDefault="00370AD3" w:rsidP="00CD4203">
      <w:pPr>
        <w:pStyle w:val="a8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D4203">
        <w:rPr>
          <w:rFonts w:ascii="Times New Roman" w:hAnsi="Times New Roman"/>
          <w:sz w:val="28"/>
          <w:szCs w:val="28"/>
        </w:rPr>
        <w:t>С требованиями федерального государственного образовательного стандарта начального общего образования;</w:t>
      </w:r>
    </w:p>
    <w:p w:rsidR="00370AD3" w:rsidRPr="00CD4203" w:rsidRDefault="00370AD3" w:rsidP="00CD4203">
      <w:pPr>
        <w:pStyle w:val="a8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D4203">
        <w:rPr>
          <w:rFonts w:ascii="Times New Roman" w:hAnsi="Times New Roman"/>
          <w:sz w:val="28"/>
          <w:szCs w:val="28"/>
        </w:rPr>
        <w:t>С рекомендациями Примерной программы начального общего образования. М., «Просвещение», 2011 год, рекомендованной Министерством образования и науки Российской Федерации;</w:t>
      </w:r>
    </w:p>
    <w:p w:rsidR="00370AD3" w:rsidRPr="00CD4203" w:rsidRDefault="00370AD3" w:rsidP="00CD4203">
      <w:pPr>
        <w:pStyle w:val="a8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D4203">
        <w:rPr>
          <w:rFonts w:ascii="Times New Roman" w:hAnsi="Times New Roman"/>
          <w:sz w:val="28"/>
          <w:szCs w:val="28"/>
        </w:rPr>
        <w:t>С возможностями УМК «Перспектива», программы курса «Изобразительное искусство» под редакцией Т.Я.Шпикаловой, М., «Просвещение», 2011 год;</w:t>
      </w:r>
    </w:p>
    <w:p w:rsidR="00370AD3" w:rsidRPr="00CD4203" w:rsidRDefault="00370AD3" w:rsidP="00CD4203">
      <w:pPr>
        <w:pStyle w:val="a8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D4203">
        <w:rPr>
          <w:rFonts w:ascii="Times New Roman" w:hAnsi="Times New Roman"/>
          <w:sz w:val="28"/>
          <w:szCs w:val="28"/>
        </w:rPr>
        <w:t>С особенностями МОУ «СОШ №16», образовательных потребностей и запросов обучающихся.</w:t>
      </w:r>
    </w:p>
    <w:p w:rsidR="00CF1478" w:rsidRPr="00CD4203" w:rsidRDefault="00CF1478" w:rsidP="00CD4203">
      <w:pPr>
        <w:widowControl w:val="0"/>
        <w:spacing w:after="0" w:line="360" w:lineRule="auto"/>
        <w:outlineLvl w:val="1"/>
        <w:rPr>
          <w:rFonts w:ascii="Times New Roman" w:hAnsi="Times New Roman"/>
          <w:b/>
          <w:sz w:val="28"/>
          <w:szCs w:val="28"/>
        </w:rPr>
      </w:pPr>
      <w:r w:rsidRPr="00CD4203">
        <w:rPr>
          <w:rFonts w:ascii="Times New Roman" w:hAnsi="Times New Roman"/>
          <w:b/>
          <w:sz w:val="28"/>
          <w:szCs w:val="28"/>
        </w:rPr>
        <w:t>Изучение  изобразительного искусства  на ступени начального общего образования направлен</w:t>
      </w:r>
      <w:r w:rsidR="00F81707" w:rsidRPr="00CD4203">
        <w:rPr>
          <w:rFonts w:ascii="Times New Roman" w:hAnsi="Times New Roman"/>
          <w:b/>
          <w:sz w:val="28"/>
          <w:szCs w:val="28"/>
        </w:rPr>
        <w:t>о на достижение следующих целей и задач:</w:t>
      </w:r>
    </w:p>
    <w:p w:rsidR="00CF1478" w:rsidRPr="00CD4203" w:rsidRDefault="00CF1478" w:rsidP="00CD4203">
      <w:pPr>
        <w:widowControl w:val="0"/>
        <w:numPr>
          <w:ilvl w:val="0"/>
          <w:numId w:val="2"/>
        </w:numPr>
        <w:spacing w:after="0" w:line="360" w:lineRule="auto"/>
        <w:outlineLvl w:val="1"/>
        <w:rPr>
          <w:rFonts w:ascii="Times New Roman" w:hAnsi="Times New Roman"/>
          <w:sz w:val="28"/>
          <w:szCs w:val="28"/>
        </w:rPr>
      </w:pPr>
      <w:r w:rsidRPr="00CD4203">
        <w:rPr>
          <w:rFonts w:ascii="Times New Roman" w:hAnsi="Times New Roman"/>
          <w:b/>
          <w:bCs/>
          <w:sz w:val="28"/>
          <w:szCs w:val="28"/>
        </w:rPr>
        <w:t>развитие</w:t>
      </w:r>
      <w:r w:rsidRPr="00CD4203">
        <w:rPr>
          <w:rFonts w:ascii="Times New Roman" w:hAnsi="Times New Roman"/>
          <w:b/>
          <w:sz w:val="28"/>
          <w:szCs w:val="28"/>
        </w:rPr>
        <w:t xml:space="preserve"> </w:t>
      </w:r>
      <w:r w:rsidRPr="00CD4203">
        <w:rPr>
          <w:rFonts w:ascii="Times New Roman" w:hAnsi="Times New Roman"/>
          <w:sz w:val="28"/>
          <w:szCs w:val="28"/>
        </w:rPr>
        <w:t>способности к эмоционально-ценностному восприятию произведений изобразительного искусства, выражению в творческих работах своего отношения к окружающему миру;</w:t>
      </w:r>
    </w:p>
    <w:p w:rsidR="00CF1478" w:rsidRPr="00CD4203" w:rsidRDefault="00CF1478" w:rsidP="00CD4203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203">
        <w:rPr>
          <w:rFonts w:ascii="Times New Roman" w:hAnsi="Times New Roman"/>
          <w:b/>
          <w:bCs/>
          <w:sz w:val="28"/>
          <w:szCs w:val="28"/>
        </w:rPr>
        <w:t>освоение</w:t>
      </w:r>
      <w:r w:rsidRPr="00CD4203">
        <w:rPr>
          <w:rFonts w:ascii="Times New Roman" w:hAnsi="Times New Roman"/>
          <w:b/>
          <w:sz w:val="28"/>
          <w:szCs w:val="28"/>
        </w:rPr>
        <w:t xml:space="preserve"> </w:t>
      </w:r>
      <w:r w:rsidRPr="00CD4203">
        <w:rPr>
          <w:rFonts w:ascii="Times New Roman" w:hAnsi="Times New Roman"/>
          <w:bCs/>
          <w:sz w:val="28"/>
          <w:szCs w:val="28"/>
        </w:rPr>
        <w:t>первичных</w:t>
      </w:r>
      <w:r w:rsidRPr="00CD4203">
        <w:rPr>
          <w:rFonts w:ascii="Times New Roman" w:hAnsi="Times New Roman"/>
          <w:b/>
          <w:sz w:val="28"/>
          <w:szCs w:val="28"/>
        </w:rPr>
        <w:t xml:space="preserve"> </w:t>
      </w:r>
      <w:r w:rsidRPr="00CD4203">
        <w:rPr>
          <w:rFonts w:ascii="Times New Roman" w:hAnsi="Times New Roman"/>
          <w:sz w:val="28"/>
          <w:szCs w:val="28"/>
        </w:rPr>
        <w:t>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CF1478" w:rsidRPr="00CD4203" w:rsidRDefault="00CF1478" w:rsidP="00CD4203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203">
        <w:rPr>
          <w:rFonts w:ascii="Times New Roman" w:hAnsi="Times New Roman"/>
          <w:b/>
          <w:bCs/>
          <w:sz w:val="28"/>
          <w:szCs w:val="28"/>
        </w:rPr>
        <w:t>овладение</w:t>
      </w:r>
      <w:r w:rsidRPr="00CD4203">
        <w:rPr>
          <w:rFonts w:ascii="Times New Roman" w:hAnsi="Times New Roman"/>
          <w:b/>
          <w:sz w:val="28"/>
          <w:szCs w:val="28"/>
        </w:rPr>
        <w:t xml:space="preserve"> </w:t>
      </w:r>
      <w:r w:rsidRPr="00CD4203">
        <w:rPr>
          <w:rFonts w:ascii="Times New Roman" w:hAnsi="Times New Roman"/>
          <w:sz w:val="28"/>
          <w:szCs w:val="28"/>
        </w:rPr>
        <w:t>элементарными</w:t>
      </w:r>
      <w:r w:rsidRPr="00CD4203">
        <w:rPr>
          <w:rFonts w:ascii="Times New Roman" w:hAnsi="Times New Roman"/>
          <w:b/>
          <w:sz w:val="28"/>
          <w:szCs w:val="28"/>
        </w:rPr>
        <w:t xml:space="preserve"> </w:t>
      </w:r>
      <w:r w:rsidRPr="00CD4203">
        <w:rPr>
          <w:rFonts w:ascii="Times New Roman" w:hAnsi="Times New Roman"/>
          <w:sz w:val="28"/>
          <w:szCs w:val="28"/>
        </w:rPr>
        <w:t xml:space="preserve">умениями, навыками, способами художественной деятельности; </w:t>
      </w:r>
    </w:p>
    <w:p w:rsidR="00CF1478" w:rsidRPr="00CD4203" w:rsidRDefault="00CF1478" w:rsidP="00CD4203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203">
        <w:rPr>
          <w:rFonts w:ascii="Times New Roman" w:hAnsi="Times New Roman"/>
          <w:b/>
          <w:bCs/>
          <w:sz w:val="28"/>
          <w:szCs w:val="28"/>
        </w:rPr>
        <w:t>воспитание</w:t>
      </w:r>
      <w:r w:rsidRPr="00CD4203">
        <w:rPr>
          <w:rFonts w:ascii="Times New Roman" w:hAnsi="Times New Roman"/>
          <w:sz w:val="28"/>
          <w:szCs w:val="28"/>
        </w:rPr>
        <w:t xml:space="preserve">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уважение к ее традициям, героическому прошлому, многонациональной культуре.</w:t>
      </w:r>
    </w:p>
    <w:p w:rsidR="00CF1478" w:rsidRPr="00CD4203" w:rsidRDefault="00CF1478" w:rsidP="00CD4203">
      <w:pPr>
        <w:widowControl w:val="0"/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CF1478" w:rsidRPr="00CD4203" w:rsidRDefault="00CF1478" w:rsidP="00CD4203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D4203">
        <w:rPr>
          <w:rFonts w:ascii="Times New Roman" w:hAnsi="Times New Roman"/>
          <w:sz w:val="28"/>
          <w:szCs w:val="28"/>
        </w:rPr>
        <w:t xml:space="preserve">На изучение «Изобразительного искусства» отводится </w:t>
      </w:r>
      <w:r w:rsidRPr="00CD4203">
        <w:rPr>
          <w:rFonts w:ascii="Times New Roman" w:hAnsi="Times New Roman"/>
          <w:bCs/>
          <w:iCs/>
          <w:sz w:val="28"/>
          <w:szCs w:val="28"/>
        </w:rPr>
        <w:t>1</w:t>
      </w:r>
      <w:r w:rsidRPr="00CD420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D4203">
        <w:rPr>
          <w:rFonts w:ascii="Times New Roman" w:hAnsi="Times New Roman"/>
          <w:sz w:val="28"/>
          <w:szCs w:val="28"/>
        </w:rPr>
        <w:t xml:space="preserve">час в неделю с </w:t>
      </w:r>
      <w:r w:rsidRPr="00CD4203">
        <w:rPr>
          <w:rFonts w:ascii="Times New Roman" w:hAnsi="Times New Roman"/>
          <w:sz w:val="28"/>
          <w:szCs w:val="28"/>
          <w:lang w:val="en-US"/>
        </w:rPr>
        <w:t>I</w:t>
      </w:r>
      <w:r w:rsidRPr="00CD4203">
        <w:rPr>
          <w:rFonts w:ascii="Times New Roman" w:hAnsi="Times New Roman"/>
          <w:sz w:val="28"/>
          <w:szCs w:val="28"/>
        </w:rPr>
        <w:t xml:space="preserve"> по </w:t>
      </w:r>
      <w:r w:rsidRPr="00CD4203">
        <w:rPr>
          <w:rFonts w:ascii="Times New Roman" w:hAnsi="Times New Roman"/>
          <w:sz w:val="28"/>
          <w:szCs w:val="28"/>
          <w:lang w:val="en-US"/>
        </w:rPr>
        <w:lastRenderedPageBreak/>
        <w:t>IV</w:t>
      </w:r>
      <w:r w:rsidRPr="00CD4203">
        <w:rPr>
          <w:rFonts w:ascii="Times New Roman" w:hAnsi="Times New Roman"/>
          <w:sz w:val="28"/>
          <w:szCs w:val="28"/>
        </w:rPr>
        <w:t xml:space="preserve"> класс. Всего – 135 час</w:t>
      </w:r>
      <w:r w:rsidR="00370AD3" w:rsidRPr="00CD4203">
        <w:rPr>
          <w:rFonts w:ascii="Times New Roman" w:hAnsi="Times New Roman"/>
          <w:sz w:val="28"/>
          <w:szCs w:val="28"/>
        </w:rPr>
        <w:t>.</w:t>
      </w:r>
    </w:p>
    <w:p w:rsidR="00370AD3" w:rsidRPr="00CD4203" w:rsidRDefault="00370AD3" w:rsidP="00CD4203">
      <w:pPr>
        <w:widowControl w:val="0"/>
        <w:spacing w:after="0" w:line="36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CF1478" w:rsidRPr="00CD4203" w:rsidRDefault="00CF1478" w:rsidP="00CD4203">
      <w:pPr>
        <w:widowControl w:val="0"/>
        <w:spacing w:after="0" w:line="36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CF1478" w:rsidRPr="00CD4203" w:rsidRDefault="00CF1478" w:rsidP="00CD4203">
      <w:pPr>
        <w:widowControl w:val="0"/>
        <w:spacing w:after="0" w:line="36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CD4203">
        <w:rPr>
          <w:rFonts w:ascii="Times New Roman" w:hAnsi="Times New Roman"/>
          <w:caps/>
          <w:sz w:val="28"/>
          <w:szCs w:val="28"/>
        </w:rPr>
        <w:t>Основное содержание</w:t>
      </w:r>
    </w:p>
    <w:p w:rsidR="00CF1478" w:rsidRPr="00CD4203" w:rsidRDefault="00CF1478" w:rsidP="00CD4203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D4203">
        <w:rPr>
          <w:rFonts w:ascii="Times New Roman" w:hAnsi="Times New Roman"/>
          <w:sz w:val="28"/>
          <w:szCs w:val="28"/>
        </w:rPr>
        <w:t>(135 час)</w:t>
      </w:r>
    </w:p>
    <w:p w:rsidR="00CF1478" w:rsidRPr="00CD4203" w:rsidRDefault="00CF1478" w:rsidP="00CD4203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D4203">
        <w:rPr>
          <w:rFonts w:ascii="Times New Roman" w:hAnsi="Times New Roman"/>
          <w:b/>
          <w:bCs/>
          <w:sz w:val="28"/>
          <w:szCs w:val="28"/>
        </w:rPr>
        <w:t>Мир изобразительных (пластических) искусств</w:t>
      </w:r>
    </w:p>
    <w:p w:rsidR="00CF1478" w:rsidRPr="00CD4203" w:rsidRDefault="00CF1478" w:rsidP="00CD4203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D4203">
        <w:rPr>
          <w:rFonts w:ascii="Times New Roman" w:hAnsi="Times New Roman"/>
          <w:sz w:val="28"/>
          <w:szCs w:val="28"/>
        </w:rPr>
        <w:t>(25-20 час)</w:t>
      </w:r>
    </w:p>
    <w:p w:rsidR="00CF1478" w:rsidRPr="00CD4203" w:rsidRDefault="00CF1478" w:rsidP="00CD4203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203">
        <w:rPr>
          <w:rFonts w:ascii="Times New Roman" w:hAnsi="Times New Roman"/>
          <w:sz w:val="28"/>
          <w:szCs w:val="28"/>
        </w:rPr>
        <w:t xml:space="preserve">Изобразительное искусство – диалог художника и зрителя. Образное содержание искусства. Отражение в произведениях изобразительных (пластических) искусств человеческих чувств, идей, отношений к природе, человеку и обществу на примере произведений отечественных и зарубежных художников. Виды изобразительных (пластических) искусств: живопись, графика, скульптура, архитектура, дизайн, декоративно-прикладное искусство (общее представление), их связь с жизнью. Жанры изобразительных искусств: портрет (на примере произведений И.Е.Репина, В.И.Сурикова, В.А.Серова, Леонардо да Винчи, Рафаэля Санти, Рембрандта ван Рейна); пейзаж (на примере произведений А.К.Саврасова, И.А. Шишкина, </w:t>
      </w:r>
      <w:r w:rsidRPr="00CD4203">
        <w:rPr>
          <w:rFonts w:ascii="Times New Roman" w:hAnsi="Times New Roman"/>
          <w:i/>
          <w:sz w:val="28"/>
          <w:szCs w:val="28"/>
        </w:rPr>
        <w:t>И.Э.Грабаря</w:t>
      </w:r>
      <w:r w:rsidRPr="00CD4203">
        <w:rPr>
          <w:rFonts w:ascii="Times New Roman" w:hAnsi="Times New Roman"/>
          <w:sz w:val="28"/>
          <w:szCs w:val="28"/>
        </w:rPr>
        <w:t xml:space="preserve">, И.И.Левитана, К.Ф.Юона, </w:t>
      </w:r>
      <w:r w:rsidRPr="00CD4203">
        <w:rPr>
          <w:rFonts w:ascii="Times New Roman" w:hAnsi="Times New Roman"/>
          <w:i/>
          <w:sz w:val="28"/>
          <w:szCs w:val="28"/>
        </w:rPr>
        <w:t>К</w:t>
      </w:r>
      <w:r w:rsidRPr="00CD4203">
        <w:rPr>
          <w:rFonts w:ascii="Times New Roman" w:hAnsi="Times New Roman"/>
          <w:sz w:val="28"/>
          <w:szCs w:val="28"/>
        </w:rPr>
        <w:t>.</w:t>
      </w:r>
      <w:r w:rsidRPr="00CD4203">
        <w:rPr>
          <w:rFonts w:ascii="Times New Roman" w:hAnsi="Times New Roman"/>
          <w:i/>
          <w:sz w:val="28"/>
          <w:szCs w:val="28"/>
        </w:rPr>
        <w:t>Моне</w:t>
      </w:r>
      <w:r w:rsidRPr="00CD4203">
        <w:rPr>
          <w:rFonts w:ascii="Times New Roman" w:hAnsi="Times New Roman"/>
          <w:sz w:val="28"/>
          <w:szCs w:val="28"/>
        </w:rPr>
        <w:t xml:space="preserve">, </w:t>
      </w:r>
      <w:r w:rsidRPr="00CD4203">
        <w:rPr>
          <w:rFonts w:ascii="Times New Roman" w:hAnsi="Times New Roman"/>
          <w:i/>
          <w:sz w:val="28"/>
          <w:szCs w:val="28"/>
        </w:rPr>
        <w:t>В</w:t>
      </w:r>
      <w:r w:rsidRPr="00CD4203">
        <w:rPr>
          <w:rFonts w:ascii="Times New Roman" w:hAnsi="Times New Roman"/>
          <w:sz w:val="28"/>
          <w:szCs w:val="28"/>
        </w:rPr>
        <w:t>.</w:t>
      </w:r>
      <w:r w:rsidRPr="00CD4203">
        <w:rPr>
          <w:rFonts w:ascii="Times New Roman" w:hAnsi="Times New Roman"/>
          <w:i/>
          <w:sz w:val="28"/>
          <w:szCs w:val="28"/>
        </w:rPr>
        <w:t>Ван</w:t>
      </w:r>
      <w:r w:rsidRPr="00CD4203">
        <w:rPr>
          <w:rFonts w:ascii="Times New Roman" w:hAnsi="Times New Roman"/>
          <w:sz w:val="28"/>
          <w:szCs w:val="28"/>
        </w:rPr>
        <w:t xml:space="preserve"> </w:t>
      </w:r>
      <w:r w:rsidRPr="00CD4203">
        <w:rPr>
          <w:rFonts w:ascii="Times New Roman" w:hAnsi="Times New Roman"/>
          <w:i/>
          <w:sz w:val="28"/>
          <w:szCs w:val="28"/>
        </w:rPr>
        <w:t>Гога</w:t>
      </w:r>
      <w:r w:rsidRPr="00CD4203">
        <w:rPr>
          <w:rFonts w:ascii="Times New Roman" w:hAnsi="Times New Roman"/>
          <w:sz w:val="28"/>
          <w:szCs w:val="28"/>
        </w:rPr>
        <w:t>); натюрморт и анималистический жанр (в произведениях русских и зарубежных художников – по выбору). Виды художественной деятельности (изобразительная, декоративная, конструктивная). Взаимосвязи изобразительного искусства с музыкой, литературой, театром, кино.</w:t>
      </w:r>
    </w:p>
    <w:p w:rsidR="00CF1478" w:rsidRPr="00CD4203" w:rsidRDefault="00CF1478" w:rsidP="00CD4203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203">
        <w:rPr>
          <w:rFonts w:ascii="Times New Roman" w:hAnsi="Times New Roman"/>
          <w:sz w:val="28"/>
          <w:szCs w:val="28"/>
        </w:rPr>
        <w:t xml:space="preserve">Богатство и разнообразие художественной культуры России (образы архитектуры, живописи, декоративно-прикладного народного искусства) и мира (образы архитектуры и живописи). Патриотическая тема в произведениях отечественных художников (на примере произведений </w:t>
      </w:r>
      <w:r w:rsidRPr="00CD4203">
        <w:rPr>
          <w:rFonts w:ascii="Times New Roman" w:hAnsi="Times New Roman"/>
          <w:bCs/>
          <w:sz w:val="28"/>
          <w:szCs w:val="28"/>
        </w:rPr>
        <w:t xml:space="preserve">В.М.Васнецова, </w:t>
      </w:r>
      <w:r w:rsidRPr="00CD4203">
        <w:rPr>
          <w:rFonts w:ascii="Times New Roman" w:hAnsi="Times New Roman"/>
          <w:sz w:val="28"/>
          <w:szCs w:val="28"/>
        </w:rPr>
        <w:t>А.А.Дейнеки, А.А.Пластова и др.).</w:t>
      </w:r>
    </w:p>
    <w:p w:rsidR="00CF1478" w:rsidRPr="00CD4203" w:rsidRDefault="00CF1478" w:rsidP="00CD4203">
      <w:pPr>
        <w:pStyle w:val="a3"/>
        <w:widowControl w:val="0"/>
        <w:spacing w:line="360" w:lineRule="auto"/>
        <w:ind w:firstLine="567"/>
        <w:rPr>
          <w:i/>
          <w:sz w:val="28"/>
          <w:szCs w:val="28"/>
        </w:rPr>
      </w:pPr>
      <w:r w:rsidRPr="00CD4203">
        <w:rPr>
          <w:b/>
          <w:i/>
          <w:sz w:val="28"/>
          <w:szCs w:val="28"/>
        </w:rPr>
        <w:t xml:space="preserve">Расширение кругозора: </w:t>
      </w:r>
      <w:r w:rsidRPr="00CD4203">
        <w:rPr>
          <w:i/>
          <w:sz w:val="28"/>
          <w:szCs w:val="28"/>
        </w:rPr>
        <w:t>знакомство с ведущими художественными музеями России: Государственной Третьяковской галереей, Русским музеем, Эрмитажем, Музеем изобразительных искусств имени А.С. Пушкина.</w:t>
      </w:r>
    </w:p>
    <w:p w:rsidR="00CF1478" w:rsidRPr="00CD4203" w:rsidRDefault="00CF1478" w:rsidP="00CD4203">
      <w:pPr>
        <w:pStyle w:val="a3"/>
        <w:widowControl w:val="0"/>
        <w:spacing w:line="360" w:lineRule="auto"/>
        <w:rPr>
          <w:b/>
          <w:sz w:val="28"/>
          <w:szCs w:val="28"/>
        </w:rPr>
      </w:pPr>
      <w:r w:rsidRPr="00CD4203">
        <w:rPr>
          <w:b/>
          <w:sz w:val="28"/>
          <w:szCs w:val="28"/>
        </w:rPr>
        <w:lastRenderedPageBreak/>
        <w:t>Художественный язык изобразительного искусства</w:t>
      </w:r>
    </w:p>
    <w:p w:rsidR="00CF1478" w:rsidRPr="00CD4203" w:rsidRDefault="00CF1478" w:rsidP="00CD4203">
      <w:pPr>
        <w:pStyle w:val="a3"/>
        <w:widowControl w:val="0"/>
        <w:spacing w:line="360" w:lineRule="auto"/>
        <w:rPr>
          <w:sz w:val="28"/>
          <w:szCs w:val="28"/>
        </w:rPr>
      </w:pPr>
      <w:r w:rsidRPr="00CD4203">
        <w:rPr>
          <w:sz w:val="28"/>
          <w:szCs w:val="28"/>
        </w:rPr>
        <w:t>(25-20 час)</w:t>
      </w:r>
    </w:p>
    <w:p w:rsidR="00CF1478" w:rsidRPr="00CD4203" w:rsidRDefault="00CF1478" w:rsidP="00CD4203">
      <w:pPr>
        <w:pStyle w:val="a3"/>
        <w:widowControl w:val="0"/>
        <w:spacing w:line="360" w:lineRule="auto"/>
        <w:ind w:firstLine="567"/>
        <w:rPr>
          <w:sz w:val="28"/>
          <w:szCs w:val="28"/>
        </w:rPr>
      </w:pPr>
      <w:r w:rsidRPr="00CD4203">
        <w:rPr>
          <w:sz w:val="28"/>
          <w:szCs w:val="28"/>
        </w:rPr>
        <w:t xml:space="preserve">Основы изобразительного языка искусства: рисунок, цвет, композиция, объем, пропорции. </w:t>
      </w:r>
      <w:r w:rsidRPr="00CD4203">
        <w:rPr>
          <w:bCs/>
          <w:sz w:val="28"/>
          <w:szCs w:val="28"/>
        </w:rPr>
        <w:t xml:space="preserve">Элементарные основы рисунка (характер линии, </w:t>
      </w:r>
      <w:r w:rsidRPr="00CD4203">
        <w:rPr>
          <w:bCs/>
          <w:i/>
          <w:sz w:val="28"/>
          <w:szCs w:val="28"/>
        </w:rPr>
        <w:t>штриха</w:t>
      </w:r>
      <w:r w:rsidRPr="00CD4203">
        <w:rPr>
          <w:bCs/>
          <w:sz w:val="28"/>
          <w:szCs w:val="28"/>
        </w:rPr>
        <w:t>; соотношение черного и белого, композиция); живописи (основные и составные, теплые и холодные цвета, изменение характера цвета); скульптуры (объем, ритм, фактура); архитектуры (объем, соотношение частей, ритм, силуэт); декоративно-прикладного искусства и дизайна (обобщение, роль ритма и цвета) на примерах произведений отечественных и зарубежных художников.</w:t>
      </w:r>
      <w:r w:rsidRPr="00CD4203">
        <w:rPr>
          <w:sz w:val="28"/>
          <w:szCs w:val="28"/>
        </w:rPr>
        <w:t xml:space="preserve"> </w:t>
      </w:r>
    </w:p>
    <w:p w:rsidR="00CF1478" w:rsidRPr="00CD4203" w:rsidRDefault="00CF1478" w:rsidP="00CD4203">
      <w:pPr>
        <w:pStyle w:val="a3"/>
        <w:widowControl w:val="0"/>
        <w:spacing w:line="360" w:lineRule="auto"/>
        <w:ind w:firstLine="567"/>
        <w:rPr>
          <w:i/>
          <w:sz w:val="28"/>
          <w:szCs w:val="28"/>
        </w:rPr>
      </w:pPr>
      <w:r w:rsidRPr="00CD4203">
        <w:rPr>
          <w:b/>
          <w:i/>
          <w:sz w:val="28"/>
          <w:szCs w:val="28"/>
        </w:rPr>
        <w:t xml:space="preserve">Расширение кругозора: </w:t>
      </w:r>
      <w:r w:rsidRPr="00CD4203">
        <w:rPr>
          <w:i/>
          <w:sz w:val="28"/>
          <w:szCs w:val="28"/>
        </w:rPr>
        <w:t>восприятие, эмоциональная оценка шедевров русского и мирового искусства на основе представлений о языке изобразительных (пластических) искусств.</w:t>
      </w:r>
    </w:p>
    <w:p w:rsidR="00CF1478" w:rsidRPr="00CD4203" w:rsidRDefault="00CF1478" w:rsidP="00CD4203">
      <w:pPr>
        <w:pStyle w:val="a3"/>
        <w:widowControl w:val="0"/>
        <w:spacing w:line="360" w:lineRule="auto"/>
        <w:ind w:firstLine="567"/>
        <w:rPr>
          <w:i/>
          <w:sz w:val="28"/>
          <w:szCs w:val="28"/>
        </w:rPr>
      </w:pPr>
    </w:p>
    <w:p w:rsidR="00CF1478" w:rsidRPr="00CD4203" w:rsidRDefault="00CF1478" w:rsidP="00CD4203">
      <w:pPr>
        <w:pStyle w:val="a3"/>
        <w:widowControl w:val="0"/>
        <w:spacing w:line="360" w:lineRule="auto"/>
        <w:jc w:val="center"/>
        <w:rPr>
          <w:b/>
          <w:sz w:val="28"/>
          <w:szCs w:val="28"/>
        </w:rPr>
      </w:pPr>
      <w:r w:rsidRPr="00CD4203">
        <w:rPr>
          <w:b/>
          <w:sz w:val="28"/>
          <w:szCs w:val="28"/>
        </w:rPr>
        <w:t>Художественное творчество</w:t>
      </w:r>
      <w:r w:rsidRPr="00CD4203">
        <w:rPr>
          <w:b/>
          <w:sz w:val="28"/>
          <w:szCs w:val="28"/>
        </w:rPr>
        <w:br/>
        <w:t>и его связь с окружающей жизнью</w:t>
      </w:r>
    </w:p>
    <w:p w:rsidR="00CF1478" w:rsidRPr="00CD4203" w:rsidRDefault="00CF1478" w:rsidP="00CD4203">
      <w:pPr>
        <w:pStyle w:val="a3"/>
        <w:widowControl w:val="0"/>
        <w:spacing w:line="360" w:lineRule="auto"/>
        <w:jc w:val="center"/>
        <w:rPr>
          <w:b/>
          <w:sz w:val="28"/>
          <w:szCs w:val="28"/>
        </w:rPr>
      </w:pPr>
      <w:r w:rsidRPr="00CD4203">
        <w:rPr>
          <w:sz w:val="28"/>
          <w:szCs w:val="28"/>
        </w:rPr>
        <w:t>(50 час)</w:t>
      </w:r>
    </w:p>
    <w:p w:rsidR="00CF1478" w:rsidRPr="00CD4203" w:rsidRDefault="00CF1478" w:rsidP="00CD4203">
      <w:pPr>
        <w:pStyle w:val="a5"/>
        <w:widowControl w:val="0"/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D4203">
        <w:rPr>
          <w:rFonts w:ascii="Times New Roman" w:hAnsi="Times New Roman"/>
          <w:sz w:val="28"/>
          <w:szCs w:val="28"/>
        </w:rPr>
        <w:t>Практический опыт постижения художественного языка изобразительного искусства в процессе восприятия произведений искусства и в собственной художественно-творческой деятельности. Работа в различных видах изобразительной (живопись, графика, скульптура), декоративно-прикладной (</w:t>
      </w:r>
      <w:r w:rsidRPr="00CD4203">
        <w:rPr>
          <w:rFonts w:ascii="Times New Roman" w:hAnsi="Times New Roman"/>
          <w:i/>
          <w:sz w:val="28"/>
          <w:szCs w:val="28"/>
        </w:rPr>
        <w:t>орнаменты</w:t>
      </w:r>
      <w:r w:rsidRPr="00CD4203">
        <w:rPr>
          <w:rFonts w:ascii="Times New Roman" w:hAnsi="Times New Roman"/>
          <w:sz w:val="28"/>
          <w:szCs w:val="28"/>
        </w:rPr>
        <w:t xml:space="preserve">, росписи, эскизы оформления изделий) и </w:t>
      </w:r>
      <w:r w:rsidRPr="00CD4203">
        <w:rPr>
          <w:rFonts w:ascii="Times New Roman" w:hAnsi="Times New Roman"/>
          <w:i/>
          <w:sz w:val="28"/>
          <w:szCs w:val="28"/>
        </w:rPr>
        <w:t>художественно-конструктивной (бумагопластика, лепка) деятельности.</w:t>
      </w:r>
    </w:p>
    <w:p w:rsidR="00CF1478" w:rsidRPr="00CD4203" w:rsidRDefault="00CF1478" w:rsidP="00CD4203">
      <w:pPr>
        <w:pStyle w:val="a3"/>
        <w:widowControl w:val="0"/>
        <w:spacing w:line="360" w:lineRule="auto"/>
        <w:ind w:firstLine="567"/>
        <w:rPr>
          <w:bCs/>
          <w:sz w:val="28"/>
          <w:szCs w:val="28"/>
        </w:rPr>
      </w:pPr>
      <w:r w:rsidRPr="00CD4203">
        <w:rPr>
          <w:sz w:val="28"/>
          <w:szCs w:val="28"/>
        </w:rPr>
        <w:t xml:space="preserve">Первичные навыки рисования с натуры, по памяти и воображению (натюрморт, пейзаж, животные, человек). </w:t>
      </w:r>
      <w:r w:rsidRPr="00CD4203">
        <w:rPr>
          <w:bCs/>
          <w:sz w:val="28"/>
          <w:szCs w:val="28"/>
        </w:rPr>
        <w:t xml:space="preserve">Использование в индивидуальной и коллективной деятельности различных художественных техник и материалов: </w:t>
      </w:r>
      <w:r w:rsidRPr="00CD4203">
        <w:rPr>
          <w:bCs/>
          <w:i/>
          <w:sz w:val="28"/>
          <w:szCs w:val="28"/>
        </w:rPr>
        <w:t>коллаж, граттаж</w:t>
      </w:r>
      <w:r w:rsidRPr="00CD4203">
        <w:rPr>
          <w:bCs/>
          <w:sz w:val="28"/>
          <w:szCs w:val="28"/>
        </w:rPr>
        <w:t xml:space="preserve">, </w:t>
      </w:r>
      <w:r w:rsidRPr="00CD4203">
        <w:rPr>
          <w:bCs/>
          <w:i/>
          <w:sz w:val="28"/>
          <w:szCs w:val="28"/>
        </w:rPr>
        <w:t>аппликация</w:t>
      </w:r>
      <w:r w:rsidRPr="00CD4203">
        <w:rPr>
          <w:bCs/>
          <w:sz w:val="28"/>
          <w:szCs w:val="28"/>
        </w:rPr>
        <w:t xml:space="preserve">, бумажная пластика, гуашь, акварель, пастель, восковые мелки, </w:t>
      </w:r>
      <w:r w:rsidRPr="00CD4203">
        <w:rPr>
          <w:bCs/>
          <w:i/>
          <w:sz w:val="28"/>
          <w:szCs w:val="28"/>
        </w:rPr>
        <w:t>тушь</w:t>
      </w:r>
      <w:r w:rsidRPr="00CD4203">
        <w:rPr>
          <w:bCs/>
          <w:sz w:val="28"/>
          <w:szCs w:val="28"/>
        </w:rPr>
        <w:t xml:space="preserve">, карандаш, </w:t>
      </w:r>
      <w:r w:rsidRPr="00CD4203">
        <w:rPr>
          <w:bCs/>
          <w:i/>
          <w:sz w:val="28"/>
          <w:szCs w:val="28"/>
        </w:rPr>
        <w:t>фломастеры</w:t>
      </w:r>
      <w:r w:rsidRPr="00CD4203">
        <w:rPr>
          <w:bCs/>
          <w:sz w:val="28"/>
          <w:szCs w:val="28"/>
        </w:rPr>
        <w:t xml:space="preserve">, </w:t>
      </w:r>
      <w:r w:rsidRPr="00CD4203">
        <w:rPr>
          <w:bCs/>
          <w:i/>
          <w:sz w:val="28"/>
          <w:szCs w:val="28"/>
        </w:rPr>
        <w:t>пластилин</w:t>
      </w:r>
      <w:r w:rsidRPr="00CD4203">
        <w:rPr>
          <w:bCs/>
          <w:sz w:val="28"/>
          <w:szCs w:val="28"/>
        </w:rPr>
        <w:t xml:space="preserve">, </w:t>
      </w:r>
      <w:r w:rsidRPr="00CD4203">
        <w:rPr>
          <w:bCs/>
          <w:i/>
          <w:sz w:val="28"/>
          <w:szCs w:val="28"/>
        </w:rPr>
        <w:t>глина</w:t>
      </w:r>
      <w:r w:rsidRPr="00CD4203">
        <w:rPr>
          <w:bCs/>
          <w:sz w:val="28"/>
          <w:szCs w:val="28"/>
        </w:rPr>
        <w:t xml:space="preserve">, подручные и природные материалы. </w:t>
      </w:r>
    </w:p>
    <w:p w:rsidR="00CF1478" w:rsidRPr="00CD4203" w:rsidRDefault="00CF1478" w:rsidP="00CD4203">
      <w:pPr>
        <w:pStyle w:val="a3"/>
        <w:widowControl w:val="0"/>
        <w:spacing w:line="360" w:lineRule="auto"/>
        <w:ind w:firstLine="567"/>
        <w:rPr>
          <w:sz w:val="28"/>
          <w:szCs w:val="28"/>
        </w:rPr>
      </w:pPr>
      <w:r w:rsidRPr="00CD4203">
        <w:rPr>
          <w:sz w:val="28"/>
          <w:szCs w:val="28"/>
        </w:rPr>
        <w:t xml:space="preserve">Передача настроения в творческой работе (живописи, графике, </w:t>
      </w:r>
      <w:r w:rsidRPr="00CD4203">
        <w:rPr>
          <w:sz w:val="28"/>
          <w:szCs w:val="28"/>
        </w:rPr>
        <w:lastRenderedPageBreak/>
        <w:t xml:space="preserve">скульптуре, декоративно-прикладном искусстве) с помощью цвета, тона, композиции, пространства, линии, </w:t>
      </w:r>
      <w:r w:rsidRPr="00CD4203">
        <w:rPr>
          <w:i/>
          <w:sz w:val="28"/>
          <w:szCs w:val="28"/>
        </w:rPr>
        <w:t>штриха</w:t>
      </w:r>
      <w:r w:rsidRPr="00CD4203">
        <w:rPr>
          <w:sz w:val="28"/>
          <w:szCs w:val="28"/>
        </w:rPr>
        <w:t xml:space="preserve">, пятна, </w:t>
      </w:r>
      <w:r w:rsidRPr="00CD4203">
        <w:rPr>
          <w:i/>
          <w:sz w:val="28"/>
          <w:szCs w:val="28"/>
        </w:rPr>
        <w:t>объема</w:t>
      </w:r>
      <w:r w:rsidRPr="00CD4203">
        <w:rPr>
          <w:sz w:val="28"/>
          <w:szCs w:val="28"/>
        </w:rPr>
        <w:t xml:space="preserve">, </w:t>
      </w:r>
      <w:r w:rsidRPr="00CD4203">
        <w:rPr>
          <w:i/>
          <w:sz w:val="28"/>
          <w:szCs w:val="28"/>
        </w:rPr>
        <w:t>материала, орнамента, конструирования</w:t>
      </w:r>
      <w:r w:rsidRPr="00CD4203">
        <w:rPr>
          <w:sz w:val="28"/>
          <w:szCs w:val="28"/>
        </w:rPr>
        <w:t xml:space="preserve"> (на примерах работ русских и зарубежных художников, изделий народного искусства, дизайна). Выбор и применение выразительных средств для реализации собственного замысла в рисунке, аппликации, художественном изделии.</w:t>
      </w:r>
    </w:p>
    <w:p w:rsidR="00CF1478" w:rsidRPr="00CD4203" w:rsidRDefault="00CF1478" w:rsidP="00CD4203">
      <w:pPr>
        <w:pStyle w:val="a3"/>
        <w:widowControl w:val="0"/>
        <w:spacing w:line="360" w:lineRule="auto"/>
        <w:ind w:firstLine="567"/>
        <w:rPr>
          <w:i/>
          <w:sz w:val="28"/>
          <w:szCs w:val="28"/>
        </w:rPr>
      </w:pPr>
      <w:r w:rsidRPr="00CD4203">
        <w:rPr>
          <w:i/>
          <w:sz w:val="28"/>
          <w:szCs w:val="28"/>
        </w:rPr>
        <w:t>Роль изобразительных (пластических) искусств в организации материального окружения человека (вторая природа), его повседневной жизни (архитектура зданий, планировка парков, оформление интерьера квартиры, школы; дизайн одежды, мебели, посуды, игрушек, оформление книг, роспись тканей и др.).</w:t>
      </w:r>
    </w:p>
    <w:p w:rsidR="00CF1478" w:rsidRPr="00CD4203" w:rsidRDefault="00CF1478" w:rsidP="00CD4203">
      <w:pPr>
        <w:pStyle w:val="a3"/>
        <w:widowControl w:val="0"/>
        <w:spacing w:line="360" w:lineRule="auto"/>
        <w:ind w:firstLine="567"/>
        <w:rPr>
          <w:sz w:val="28"/>
          <w:szCs w:val="28"/>
        </w:rPr>
      </w:pPr>
      <w:r w:rsidRPr="00CD4203">
        <w:rPr>
          <w:sz w:val="28"/>
          <w:szCs w:val="28"/>
        </w:rPr>
        <w:t>Знакомство с произведениями народных художественных промыслов России (основные центры) с учетом местных условий, их связь с традиционной жизнью народа. Восприятие, эмоциональная оценка изделий народного искусства и выполнение работ по мотивам произведений художественных промыслов.</w:t>
      </w:r>
    </w:p>
    <w:p w:rsidR="00CF1478" w:rsidRPr="00CD4203" w:rsidRDefault="00CF1478" w:rsidP="00CD4203">
      <w:pPr>
        <w:widowControl w:val="0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D4203">
        <w:rPr>
          <w:rFonts w:ascii="Times New Roman" w:hAnsi="Times New Roman"/>
          <w:i/>
          <w:sz w:val="28"/>
          <w:szCs w:val="28"/>
        </w:rPr>
        <w:t xml:space="preserve">Овладение навыками бумагопластики. Моделирование предметов бытового окружения человека (игровой площадки, микрорайона, города, мебели для пластилиновых человечков, елочных игрушек, посуды, машин и др.) – связь с «Технологией». </w:t>
      </w:r>
    </w:p>
    <w:p w:rsidR="00CF1478" w:rsidRPr="00CD4203" w:rsidRDefault="00CF1478" w:rsidP="00CD4203">
      <w:pPr>
        <w:widowControl w:val="0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D4203">
        <w:rPr>
          <w:rFonts w:ascii="Times New Roman" w:hAnsi="Times New Roman"/>
          <w:b/>
          <w:i/>
          <w:sz w:val="28"/>
          <w:szCs w:val="28"/>
        </w:rPr>
        <w:t xml:space="preserve">Расширение кругозора: </w:t>
      </w:r>
      <w:r w:rsidRPr="00CD4203">
        <w:rPr>
          <w:rFonts w:ascii="Times New Roman" w:hAnsi="Times New Roman"/>
          <w:i/>
          <w:sz w:val="28"/>
          <w:szCs w:val="28"/>
        </w:rPr>
        <w:t>экскурсии к архитектурным памятникам, по улицам города, на игрушечную, посудную, текстильную фабрику или комбинат, в краеведческий музей, музей народного быта и т.д. (с учетом местных условий).</w:t>
      </w:r>
    </w:p>
    <w:p w:rsidR="00F81707" w:rsidRPr="00CD4203" w:rsidRDefault="00F81707" w:rsidP="00CD4203">
      <w:pPr>
        <w:pStyle w:val="a9"/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D4203">
        <w:rPr>
          <w:rFonts w:ascii="Times New Roman" w:hAnsi="Times New Roman"/>
          <w:b/>
          <w:sz w:val="28"/>
          <w:szCs w:val="28"/>
        </w:rPr>
        <w:t>I. Личностные результаты</w:t>
      </w:r>
    </w:p>
    <w:p w:rsidR="00F81707" w:rsidRPr="00CD4203" w:rsidRDefault="00F81707" w:rsidP="00CD4203">
      <w:pPr>
        <w:pStyle w:val="a9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CD4203">
        <w:rPr>
          <w:rFonts w:ascii="Times New Roman" w:hAnsi="Times New Roman"/>
          <w:sz w:val="28"/>
          <w:szCs w:val="28"/>
        </w:rPr>
        <w:t xml:space="preserve">1.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принадлежности, формирование ценностей многонационального российского общества: становление гуманистических и демократических ценностных ориентаций. </w:t>
      </w:r>
    </w:p>
    <w:p w:rsidR="00F81707" w:rsidRPr="00CD4203" w:rsidRDefault="00F81707" w:rsidP="00CD4203">
      <w:pPr>
        <w:pStyle w:val="a9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CD4203">
        <w:rPr>
          <w:rFonts w:ascii="Times New Roman" w:hAnsi="Times New Roman"/>
          <w:sz w:val="28"/>
          <w:szCs w:val="28"/>
        </w:rPr>
        <w:lastRenderedPageBreak/>
        <w:t>2.  Целостный, социально-ориентированный взгляд на мир в его органическом единстве и разнообразии природы, народов, культур и религий.</w:t>
      </w:r>
    </w:p>
    <w:p w:rsidR="00F81707" w:rsidRPr="00CD4203" w:rsidRDefault="00F81707" w:rsidP="00CD4203">
      <w:pPr>
        <w:pStyle w:val="a9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CD4203">
        <w:rPr>
          <w:rFonts w:ascii="Times New Roman" w:hAnsi="Times New Roman"/>
          <w:sz w:val="28"/>
          <w:szCs w:val="28"/>
        </w:rPr>
        <w:t>3. Формирование уважительного отношения к иному мнению, истории и культуре других народов.</w:t>
      </w:r>
    </w:p>
    <w:p w:rsidR="00F81707" w:rsidRPr="00CD4203" w:rsidRDefault="00F81707" w:rsidP="00CD4203">
      <w:pPr>
        <w:pStyle w:val="a9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CD4203">
        <w:rPr>
          <w:rFonts w:ascii="Times New Roman" w:hAnsi="Times New Roman"/>
          <w:sz w:val="28"/>
          <w:szCs w:val="28"/>
        </w:rPr>
        <w:t>4. Овладение начальными навыками адаптации в динамично изменяющемся и развивающемся мире.</w:t>
      </w:r>
    </w:p>
    <w:p w:rsidR="00F81707" w:rsidRPr="00CD4203" w:rsidRDefault="00F81707" w:rsidP="00CD4203">
      <w:pPr>
        <w:pStyle w:val="a9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CD4203">
        <w:rPr>
          <w:rFonts w:ascii="Times New Roman" w:hAnsi="Times New Roman"/>
          <w:sz w:val="28"/>
          <w:szCs w:val="28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F81707" w:rsidRPr="00CD4203" w:rsidRDefault="00F81707" w:rsidP="00CD4203">
      <w:pPr>
        <w:pStyle w:val="a9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CD4203">
        <w:rPr>
          <w:rFonts w:ascii="Times New Roman" w:hAnsi="Times New Roman"/>
          <w:sz w:val="28"/>
          <w:szCs w:val="28"/>
        </w:rPr>
        <w:t>6. Формирование эстетических потребностей, ценностей и чувств.</w:t>
      </w:r>
    </w:p>
    <w:p w:rsidR="00F81707" w:rsidRPr="00CD4203" w:rsidRDefault="00F81707" w:rsidP="00CD4203">
      <w:pPr>
        <w:pStyle w:val="a9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CD4203">
        <w:rPr>
          <w:rFonts w:ascii="Times New Roman" w:hAnsi="Times New Roman"/>
          <w:sz w:val="28"/>
          <w:szCs w:val="28"/>
        </w:rPr>
        <w:t xml:space="preserve">7. Развитие этических чувств, доброжелательности и эмоционально-нравственной отзывчивости, понимания и сопереживания чувствам других людей. </w:t>
      </w:r>
    </w:p>
    <w:p w:rsidR="00F81707" w:rsidRPr="00CD4203" w:rsidRDefault="00F81707" w:rsidP="00CD4203">
      <w:pPr>
        <w:pStyle w:val="a9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CD4203">
        <w:rPr>
          <w:rFonts w:ascii="Times New Roman" w:hAnsi="Times New Roman"/>
          <w:sz w:val="28"/>
          <w:szCs w:val="28"/>
        </w:rPr>
        <w:t xml:space="preserve">8.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 </w:t>
      </w:r>
    </w:p>
    <w:p w:rsidR="00F81707" w:rsidRPr="00CD4203" w:rsidRDefault="00F81707" w:rsidP="00CD4203">
      <w:pPr>
        <w:pStyle w:val="a9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CD4203">
        <w:rPr>
          <w:rFonts w:ascii="Times New Roman" w:hAnsi="Times New Roman"/>
          <w:sz w:val="28"/>
          <w:szCs w:val="28"/>
        </w:rPr>
        <w:t>9.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F81707" w:rsidRPr="00CD4203" w:rsidRDefault="00F81707" w:rsidP="00CD4203">
      <w:pPr>
        <w:pStyle w:val="a9"/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F81707" w:rsidRPr="00CD4203" w:rsidRDefault="00F81707" w:rsidP="00CD4203">
      <w:pPr>
        <w:pStyle w:val="a9"/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D4203">
        <w:rPr>
          <w:rFonts w:ascii="Times New Roman" w:hAnsi="Times New Roman"/>
          <w:b/>
          <w:sz w:val="28"/>
          <w:szCs w:val="28"/>
        </w:rPr>
        <w:t xml:space="preserve"> II. Метапредметные результаты.</w:t>
      </w:r>
    </w:p>
    <w:p w:rsidR="00F81707" w:rsidRPr="00CD4203" w:rsidRDefault="00F81707" w:rsidP="00CD4203">
      <w:pPr>
        <w:pStyle w:val="a9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CD4203">
        <w:rPr>
          <w:rFonts w:ascii="Times New Roman" w:hAnsi="Times New Roman"/>
          <w:sz w:val="28"/>
          <w:szCs w:val="28"/>
        </w:rPr>
        <w:t>1,2. Овладение способностью принимать и сохранять цели и задачи учебной деятельности, поиска средств её осуществления. Освоение способов решения проблем творческого и поискового характера.</w:t>
      </w:r>
    </w:p>
    <w:p w:rsidR="00F81707" w:rsidRPr="00CD4203" w:rsidRDefault="00F81707" w:rsidP="00CD4203">
      <w:pPr>
        <w:pStyle w:val="a9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CD4203">
        <w:rPr>
          <w:rFonts w:ascii="Times New Roman" w:hAnsi="Times New Roman"/>
          <w:sz w:val="28"/>
          <w:szCs w:val="28"/>
        </w:rPr>
        <w:t>3.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F81707" w:rsidRPr="00CD4203" w:rsidRDefault="00F81707" w:rsidP="00CD4203">
      <w:pPr>
        <w:pStyle w:val="a9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CD4203">
        <w:rPr>
          <w:rFonts w:ascii="Times New Roman" w:hAnsi="Times New Roman"/>
          <w:sz w:val="28"/>
          <w:szCs w:val="28"/>
        </w:rPr>
        <w:lastRenderedPageBreak/>
        <w:t>4.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F81707" w:rsidRPr="00CD4203" w:rsidRDefault="00F81707" w:rsidP="00CD4203">
      <w:pPr>
        <w:pStyle w:val="a9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CD4203">
        <w:rPr>
          <w:rFonts w:ascii="Times New Roman" w:hAnsi="Times New Roman"/>
          <w:sz w:val="28"/>
          <w:szCs w:val="28"/>
        </w:rPr>
        <w:t>5. Активное использование речевых средств информации и коммуникационных технологий (далее — ИКТ) для решения коммуникативных и познавательных задач.</w:t>
      </w:r>
    </w:p>
    <w:p w:rsidR="00F81707" w:rsidRPr="00CD4203" w:rsidRDefault="00F81707" w:rsidP="00CD4203">
      <w:pPr>
        <w:pStyle w:val="a9"/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F81707" w:rsidRPr="00CD4203" w:rsidRDefault="00F81707" w:rsidP="00CD4203">
      <w:pPr>
        <w:pStyle w:val="a9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CD4203">
        <w:rPr>
          <w:rFonts w:ascii="Times New Roman" w:hAnsi="Times New Roman"/>
          <w:sz w:val="28"/>
          <w:szCs w:val="28"/>
        </w:rPr>
        <w:t>6.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событий.</w:t>
      </w:r>
    </w:p>
    <w:p w:rsidR="00F81707" w:rsidRPr="00CD4203" w:rsidRDefault="00F81707" w:rsidP="00CD4203">
      <w:pPr>
        <w:pStyle w:val="a9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CD4203">
        <w:rPr>
          <w:rFonts w:ascii="Times New Roman" w:hAnsi="Times New Roman"/>
          <w:sz w:val="28"/>
          <w:szCs w:val="28"/>
        </w:rPr>
        <w:t xml:space="preserve">7. Определение общей цели и путей её достижения Формированию умения образно излагать своё мнение, аргументировать свою точку зрения и давать оценку событиям помогает учащимся включение в процесс обучения фрагментов литературных произведений (прозы и поэзии), произведений устного народного творчества (сказки, пословицы, поговорки, скороговорки). Побуждение учащихся к дискуссии способствует 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 </w:t>
      </w:r>
    </w:p>
    <w:p w:rsidR="00F81707" w:rsidRPr="00CD4203" w:rsidRDefault="00F81707" w:rsidP="00CD4203">
      <w:pPr>
        <w:pStyle w:val="a9"/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F81707" w:rsidRPr="00CD4203" w:rsidRDefault="00F81707" w:rsidP="00CD4203">
      <w:pPr>
        <w:pStyle w:val="a9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CD4203">
        <w:rPr>
          <w:rFonts w:ascii="Times New Roman" w:hAnsi="Times New Roman"/>
          <w:b/>
          <w:sz w:val="28"/>
          <w:szCs w:val="28"/>
        </w:rPr>
        <w:t>III. Предметные результаты</w:t>
      </w:r>
      <w:r w:rsidRPr="00CD4203">
        <w:rPr>
          <w:rFonts w:ascii="Times New Roman" w:hAnsi="Times New Roman"/>
          <w:sz w:val="28"/>
          <w:szCs w:val="28"/>
        </w:rPr>
        <w:t xml:space="preserve">. </w:t>
      </w:r>
    </w:p>
    <w:p w:rsidR="00F81707" w:rsidRPr="00CD4203" w:rsidRDefault="00F81707" w:rsidP="00CD4203">
      <w:pPr>
        <w:pStyle w:val="a9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CD4203">
        <w:rPr>
          <w:rFonts w:ascii="Times New Roman" w:hAnsi="Times New Roman"/>
          <w:sz w:val="28"/>
          <w:szCs w:val="28"/>
        </w:rPr>
        <w:t>1. Сформированность первоначальных представлений о роли изобразительного искусства в жизни человека, его роли в духовно-нравственном развитии человека.</w:t>
      </w:r>
    </w:p>
    <w:p w:rsidR="00F81707" w:rsidRPr="00CD4203" w:rsidRDefault="00F81707" w:rsidP="00CD4203">
      <w:pPr>
        <w:pStyle w:val="a9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CD4203">
        <w:rPr>
          <w:rFonts w:ascii="Times New Roman" w:hAnsi="Times New Roman"/>
          <w:sz w:val="28"/>
          <w:szCs w:val="28"/>
        </w:rPr>
        <w:t>2. 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искусством.</w:t>
      </w:r>
    </w:p>
    <w:p w:rsidR="00F81707" w:rsidRPr="00CD4203" w:rsidRDefault="00F81707" w:rsidP="00CD4203">
      <w:pPr>
        <w:pStyle w:val="a9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CD4203">
        <w:rPr>
          <w:rFonts w:ascii="Times New Roman" w:hAnsi="Times New Roman"/>
          <w:sz w:val="28"/>
          <w:szCs w:val="28"/>
        </w:rPr>
        <w:lastRenderedPageBreak/>
        <w:t>3. Овладение практическими умениями и навыками в восприятии, анализе и оценке произведений искусства.</w:t>
      </w:r>
    </w:p>
    <w:p w:rsidR="00F81707" w:rsidRPr="00CD4203" w:rsidRDefault="00F81707" w:rsidP="00CD4203">
      <w:pPr>
        <w:pStyle w:val="a9"/>
        <w:spacing w:line="360" w:lineRule="auto"/>
        <w:ind w:firstLine="567"/>
        <w:rPr>
          <w:sz w:val="28"/>
          <w:szCs w:val="28"/>
        </w:rPr>
      </w:pPr>
      <w:r w:rsidRPr="00CD4203">
        <w:rPr>
          <w:rFonts w:ascii="Times New Roman" w:hAnsi="Times New Roman"/>
          <w:sz w:val="28"/>
          <w:szCs w:val="28"/>
        </w:rPr>
        <w:t>4. Овладение элементарными практическими умениями и навыками в различных видах художественной деятельности (рисунке, живописи, скульптуре, декоративно-прикладной деятельности, художественном конструировании</w:t>
      </w:r>
      <w:r w:rsidRPr="00CD4203">
        <w:rPr>
          <w:sz w:val="28"/>
          <w:szCs w:val="28"/>
        </w:rPr>
        <w:t>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370AD3" w:rsidRPr="00CD4203" w:rsidRDefault="00370AD3" w:rsidP="00CD4203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</w:p>
    <w:p w:rsidR="00CF1478" w:rsidRPr="00CD4203" w:rsidRDefault="00CF1478" w:rsidP="00CD4203">
      <w:pPr>
        <w:pStyle w:val="2"/>
        <w:keepNext w:val="0"/>
        <w:widowControl w:val="0"/>
        <w:spacing w:line="360" w:lineRule="auto"/>
        <w:ind w:left="-426"/>
        <w:jc w:val="both"/>
        <w:rPr>
          <w:rFonts w:ascii="Times New Roman" w:hAnsi="Times New Roman"/>
          <w:b w:val="0"/>
          <w:caps/>
        </w:rPr>
      </w:pPr>
      <w:r w:rsidRPr="00CD4203">
        <w:rPr>
          <w:rFonts w:ascii="Times New Roman" w:hAnsi="Times New Roman"/>
          <w:b w:val="0"/>
          <w:caps/>
        </w:rPr>
        <w:t xml:space="preserve">             Требования к уровню подготовки оканчивающих начальную школу</w:t>
      </w:r>
    </w:p>
    <w:p w:rsidR="00CF1478" w:rsidRPr="00CD4203" w:rsidRDefault="00CF1478" w:rsidP="00CD4203">
      <w:pPr>
        <w:widowControl w:val="0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F1478" w:rsidRPr="00CD4203" w:rsidRDefault="00CF1478" w:rsidP="00CD4203">
      <w:pPr>
        <w:widowControl w:val="0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D4203">
        <w:rPr>
          <w:rFonts w:ascii="Times New Roman" w:hAnsi="Times New Roman"/>
          <w:b/>
          <w:i/>
          <w:sz w:val="28"/>
          <w:szCs w:val="28"/>
        </w:rPr>
        <w:t>В результате изучения изобразительного искусства ученик должен</w:t>
      </w:r>
    </w:p>
    <w:p w:rsidR="00CF1478" w:rsidRPr="00CD4203" w:rsidRDefault="00CF1478" w:rsidP="00CD4203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D4203">
        <w:rPr>
          <w:rFonts w:ascii="Times New Roman" w:hAnsi="Times New Roman"/>
          <w:b/>
          <w:sz w:val="28"/>
          <w:szCs w:val="28"/>
        </w:rPr>
        <w:t>знать/понимать:</w:t>
      </w:r>
    </w:p>
    <w:p w:rsidR="00CF1478" w:rsidRPr="00CD4203" w:rsidRDefault="00CF1478" w:rsidP="00CD4203">
      <w:pPr>
        <w:pStyle w:val="21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203">
        <w:rPr>
          <w:rFonts w:ascii="Times New Roman" w:hAnsi="Times New Roman"/>
          <w:sz w:val="28"/>
          <w:szCs w:val="28"/>
        </w:rPr>
        <w:t xml:space="preserve">основные жанры и виды произведений изобразительного искусства; </w:t>
      </w:r>
    </w:p>
    <w:p w:rsidR="00CF1478" w:rsidRPr="00CD4203" w:rsidRDefault="00CF1478" w:rsidP="00CD4203">
      <w:pPr>
        <w:pStyle w:val="21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203">
        <w:rPr>
          <w:rFonts w:ascii="Times New Roman" w:hAnsi="Times New Roman"/>
          <w:sz w:val="28"/>
          <w:szCs w:val="28"/>
        </w:rPr>
        <w:t>известные центры народных художественных ремесел России;</w:t>
      </w:r>
    </w:p>
    <w:p w:rsidR="00CF1478" w:rsidRPr="00CD4203" w:rsidRDefault="00CF1478" w:rsidP="00CD4203">
      <w:pPr>
        <w:pStyle w:val="21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203">
        <w:rPr>
          <w:rFonts w:ascii="Times New Roman" w:hAnsi="Times New Roman"/>
          <w:sz w:val="28"/>
          <w:szCs w:val="28"/>
        </w:rPr>
        <w:t>ведущие художественные музеи России;</w:t>
      </w:r>
    </w:p>
    <w:p w:rsidR="00CF1478" w:rsidRPr="00CD4203" w:rsidRDefault="00CF1478" w:rsidP="00CD4203">
      <w:pPr>
        <w:pStyle w:val="21"/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F1478" w:rsidRPr="00CD4203" w:rsidRDefault="00CF1478" w:rsidP="00CD4203">
      <w:pPr>
        <w:pStyle w:val="21"/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203">
        <w:rPr>
          <w:rFonts w:ascii="Times New Roman" w:hAnsi="Times New Roman"/>
          <w:b/>
          <w:sz w:val="28"/>
          <w:szCs w:val="28"/>
        </w:rPr>
        <w:t>уметь:</w:t>
      </w:r>
    </w:p>
    <w:p w:rsidR="00CF1478" w:rsidRPr="00CD4203" w:rsidRDefault="00CF1478" w:rsidP="00CD4203">
      <w:pPr>
        <w:pStyle w:val="21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203">
        <w:rPr>
          <w:rFonts w:ascii="Times New Roman" w:hAnsi="Times New Roman"/>
          <w:sz w:val="28"/>
          <w:szCs w:val="28"/>
        </w:rPr>
        <w:t>различать основные и составные, теплые и холодные цвета;</w:t>
      </w:r>
    </w:p>
    <w:p w:rsidR="00CF1478" w:rsidRPr="00CD4203" w:rsidRDefault="00CF1478" w:rsidP="00CD4203">
      <w:pPr>
        <w:pStyle w:val="21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203">
        <w:rPr>
          <w:rFonts w:ascii="Times New Roman" w:hAnsi="Times New Roman"/>
          <w:sz w:val="28"/>
          <w:szCs w:val="28"/>
        </w:rPr>
        <w:t>узнавать отдельные произведения выдающихся отечественных и зарубежных художников, называть их авторов;</w:t>
      </w:r>
    </w:p>
    <w:p w:rsidR="00CF1478" w:rsidRPr="00CD4203" w:rsidRDefault="00CF1478" w:rsidP="00CD4203">
      <w:pPr>
        <w:pStyle w:val="21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203">
        <w:rPr>
          <w:rFonts w:ascii="Times New Roman" w:hAnsi="Times New Roman"/>
          <w:sz w:val="28"/>
          <w:szCs w:val="28"/>
        </w:rPr>
        <w:t>сравнивать различные виды изобразительного искусства (графики, живописи, декоративно – прикладного искусства);</w:t>
      </w:r>
    </w:p>
    <w:p w:rsidR="00CF1478" w:rsidRPr="00CD4203" w:rsidRDefault="00CF1478" w:rsidP="00CD4203">
      <w:pPr>
        <w:pStyle w:val="21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203">
        <w:rPr>
          <w:rFonts w:ascii="Times New Roman" w:hAnsi="Times New Roman"/>
          <w:sz w:val="28"/>
          <w:szCs w:val="28"/>
        </w:rPr>
        <w:t xml:space="preserve">использовать художественные материалы (гуашь, цветные карандаши, акварель, бумага); </w:t>
      </w:r>
    </w:p>
    <w:p w:rsidR="00CF1478" w:rsidRPr="00CD4203" w:rsidRDefault="00CF1478" w:rsidP="00CD4203">
      <w:pPr>
        <w:pStyle w:val="21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203">
        <w:rPr>
          <w:rFonts w:ascii="Times New Roman" w:hAnsi="Times New Roman"/>
          <w:sz w:val="28"/>
          <w:szCs w:val="28"/>
        </w:rPr>
        <w:t xml:space="preserve">применять основные средства художественной выразительности в рисунке, живописи и скульптуре (с натуры, по памяти и воображению); в декоративных и конструктивных работах: иллюстрациях к </w:t>
      </w:r>
      <w:r w:rsidRPr="00CD4203">
        <w:rPr>
          <w:rFonts w:ascii="Times New Roman" w:hAnsi="Times New Roman"/>
          <w:sz w:val="28"/>
          <w:szCs w:val="28"/>
        </w:rPr>
        <w:lastRenderedPageBreak/>
        <w:t>произведениям литературы и музыки;</w:t>
      </w:r>
    </w:p>
    <w:p w:rsidR="00CF1478" w:rsidRPr="00CD4203" w:rsidRDefault="00CF1478" w:rsidP="00CD4203">
      <w:pPr>
        <w:pStyle w:val="3"/>
        <w:widowControl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F1478" w:rsidRPr="00CD4203" w:rsidRDefault="00CF1478" w:rsidP="00CD4203">
      <w:pPr>
        <w:pStyle w:val="3"/>
        <w:widowControl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D4203">
        <w:rPr>
          <w:rFonts w:ascii="Times New Roman" w:hAnsi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CD4203">
        <w:rPr>
          <w:rFonts w:ascii="Times New Roman" w:hAnsi="Times New Roman"/>
          <w:b/>
          <w:sz w:val="28"/>
          <w:szCs w:val="28"/>
        </w:rPr>
        <w:t>для:</w:t>
      </w:r>
    </w:p>
    <w:p w:rsidR="00CF1478" w:rsidRPr="00CD4203" w:rsidRDefault="00CF1478" w:rsidP="00CD4203">
      <w:pPr>
        <w:pStyle w:val="21"/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203">
        <w:rPr>
          <w:rFonts w:ascii="Times New Roman" w:hAnsi="Times New Roman"/>
          <w:sz w:val="28"/>
          <w:szCs w:val="28"/>
        </w:rPr>
        <w:t>самостоятельной творческой деятельности;</w:t>
      </w:r>
    </w:p>
    <w:p w:rsidR="00CF1478" w:rsidRPr="00CD4203" w:rsidRDefault="00CF1478" w:rsidP="00CD4203">
      <w:pPr>
        <w:pStyle w:val="21"/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203">
        <w:rPr>
          <w:rFonts w:ascii="Times New Roman" w:hAnsi="Times New Roman"/>
          <w:sz w:val="28"/>
          <w:szCs w:val="28"/>
        </w:rPr>
        <w:t>обогащения опыта восприятия произведений изобразительного искусства;</w:t>
      </w:r>
    </w:p>
    <w:p w:rsidR="00CF1478" w:rsidRPr="00CD4203" w:rsidRDefault="00CF1478" w:rsidP="00CD4203">
      <w:pPr>
        <w:pStyle w:val="21"/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203">
        <w:rPr>
          <w:rFonts w:ascii="Times New Roman" w:hAnsi="Times New Roman"/>
          <w:sz w:val="28"/>
          <w:szCs w:val="28"/>
        </w:rPr>
        <w:t>оценки произведений искусства (выражения собственного мнения) при посещении выставок, музеев изобразительного искусства, народного творчества и др.</w:t>
      </w:r>
    </w:p>
    <w:p w:rsidR="00CF1478" w:rsidRPr="00CD4203" w:rsidRDefault="00CF1478" w:rsidP="00CD42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F1478" w:rsidRPr="00CD4203" w:rsidRDefault="00CF1478" w:rsidP="00CD4203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CF1478" w:rsidRPr="00CD4203" w:rsidRDefault="00CF1478" w:rsidP="00CD4203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CF1478" w:rsidRPr="00CD4203" w:rsidRDefault="00CF1478" w:rsidP="00CD4203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</w:p>
    <w:sectPr w:rsidR="00CF1478" w:rsidRPr="00CD4203" w:rsidSect="008F0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E06" w:rsidRDefault="003C7E06" w:rsidP="00F81707">
      <w:pPr>
        <w:spacing w:after="0" w:line="240" w:lineRule="auto"/>
      </w:pPr>
      <w:r>
        <w:separator/>
      </w:r>
    </w:p>
  </w:endnote>
  <w:endnote w:type="continuationSeparator" w:id="1">
    <w:p w:rsidR="003C7E06" w:rsidRDefault="003C7E06" w:rsidP="00F81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E06" w:rsidRDefault="003C7E06" w:rsidP="00F81707">
      <w:pPr>
        <w:spacing w:after="0" w:line="240" w:lineRule="auto"/>
      </w:pPr>
      <w:r>
        <w:separator/>
      </w:r>
    </w:p>
  </w:footnote>
  <w:footnote w:type="continuationSeparator" w:id="1">
    <w:p w:rsidR="003C7E06" w:rsidRDefault="003C7E06" w:rsidP="00F81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72F0E"/>
    <w:multiLevelType w:val="hybridMultilevel"/>
    <w:tmpl w:val="CA549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81D4C"/>
    <w:multiLevelType w:val="hybridMultilevel"/>
    <w:tmpl w:val="2C643D10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652482"/>
    <w:multiLevelType w:val="hybridMultilevel"/>
    <w:tmpl w:val="960A8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956BE4"/>
    <w:multiLevelType w:val="hybridMultilevel"/>
    <w:tmpl w:val="A2507F4E"/>
    <w:lvl w:ilvl="0" w:tplc="5D2CF39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DE46A4"/>
    <w:multiLevelType w:val="hybridMultilevel"/>
    <w:tmpl w:val="A198E482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5E3D23"/>
    <w:multiLevelType w:val="hybridMultilevel"/>
    <w:tmpl w:val="5A3C1E7A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1478"/>
    <w:rsid w:val="002425B2"/>
    <w:rsid w:val="002A7948"/>
    <w:rsid w:val="00370AD3"/>
    <w:rsid w:val="003A0680"/>
    <w:rsid w:val="003C7E06"/>
    <w:rsid w:val="00490F71"/>
    <w:rsid w:val="00670350"/>
    <w:rsid w:val="008F034A"/>
    <w:rsid w:val="00CD4203"/>
    <w:rsid w:val="00CF1478"/>
    <w:rsid w:val="00E37670"/>
    <w:rsid w:val="00F81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7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F147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CF14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1478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F147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CF1478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CF147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CF147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F1478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F147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F1478"/>
    <w:rPr>
      <w:rFonts w:ascii="Calibri" w:eastAsia="Times New Roman" w:hAnsi="Calibri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F147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F1478"/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rsid w:val="00CF14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370AD3"/>
    <w:pPr>
      <w:ind w:left="720"/>
      <w:contextualSpacing/>
    </w:pPr>
  </w:style>
  <w:style w:type="paragraph" w:styleId="a9">
    <w:name w:val="No Spacing"/>
    <w:uiPriority w:val="1"/>
    <w:qFormat/>
    <w:rsid w:val="00F817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F81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81707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81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170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1673</Words>
  <Characters>9540</Characters>
  <Application>Microsoft Office Word</Application>
  <DocSecurity>0</DocSecurity>
  <Lines>79</Lines>
  <Paragraphs>22</Paragraphs>
  <ScaleCrop>false</ScaleCrop>
  <Company>Microsoft</Company>
  <LinksUpToDate>false</LinksUpToDate>
  <CharactersWithSpaces>11191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7</cp:revision>
  <dcterms:created xsi:type="dcterms:W3CDTF">2011-07-05T07:12:00Z</dcterms:created>
  <dcterms:modified xsi:type="dcterms:W3CDTF">2012-09-20T19:02:00Z</dcterms:modified>
</cp:coreProperties>
</file>