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FB" w:rsidRPr="00E766FB" w:rsidRDefault="00E766FB" w:rsidP="00E76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Arial" w:eastAsia="Times New Roman" w:hAnsi="Arial" w:cs="Arial"/>
          <w:color w:val="000066"/>
          <w:sz w:val="27"/>
          <w:szCs w:val="27"/>
          <w:lang w:eastAsia="ru-RU"/>
        </w:rPr>
        <w:t>Беседы с психологом</w:t>
      </w:r>
      <w:r w:rsidR="008150F2">
        <w:rPr>
          <w:rFonts w:ascii="Arial" w:eastAsia="Times New Roman" w:hAnsi="Arial" w:cs="Arial"/>
          <w:color w:val="000066"/>
          <w:sz w:val="27"/>
          <w:szCs w:val="27"/>
          <w:lang w:eastAsia="ru-RU"/>
        </w:rPr>
        <w:t>.</w:t>
      </w:r>
      <w:r w:rsidRPr="00E766FB">
        <w:rPr>
          <w:rFonts w:ascii="Arial" w:eastAsia="Times New Roman" w:hAnsi="Arial" w:cs="Arial"/>
          <w:color w:val="000066"/>
          <w:sz w:val="24"/>
          <w:szCs w:val="24"/>
          <w:lang w:eastAsia="ru-RU"/>
        </w:rPr>
        <w:br/>
      </w:r>
      <w:r w:rsidRPr="00E766FB">
        <w:rPr>
          <w:rFonts w:ascii="Arial" w:eastAsia="Times New Roman" w:hAnsi="Arial" w:cs="Arial"/>
          <w:color w:val="000066"/>
          <w:sz w:val="24"/>
          <w:szCs w:val="24"/>
          <w:lang w:eastAsia="ru-RU"/>
        </w:rPr>
        <w:br/>
      </w:r>
      <w:r w:rsidRPr="00E766FB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Как узнать, готов ли ребенок к школе</w:t>
      </w:r>
      <w:proofErr w:type="gramStart"/>
      <w:r w:rsidR="008150F2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.</w:t>
      </w:r>
      <w:proofErr w:type="gramEnd"/>
      <w:r w:rsidRPr="00E766FB">
        <w:rPr>
          <w:rFonts w:ascii="Arial" w:eastAsia="Times New Roman" w:hAnsi="Arial" w:cs="Arial"/>
          <w:color w:val="000066"/>
          <w:sz w:val="24"/>
          <w:szCs w:val="24"/>
          <w:lang w:eastAsia="ru-RU"/>
        </w:rPr>
        <w:br/>
      </w:r>
      <w:proofErr w:type="gramStart"/>
      <w:r w:rsidRPr="00E766FB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с</w:t>
      </w:r>
      <w:proofErr w:type="gramEnd"/>
      <w:r w:rsidRPr="00E766FB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татья-тест</w:t>
      </w:r>
    </w:p>
    <w:p w:rsidR="00E766FB" w:rsidRPr="00E766FB" w:rsidRDefault="00E766FB" w:rsidP="00E766F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E766FB" w:rsidRPr="00E766FB" w:rsidRDefault="00E766FB" w:rsidP="00E766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Как узнать самостоятельно, без помощи специалиста, готов ли ребенок к школе? Какие тесты и методики обычно используются психологами, приемной комиссией при поступлении в школу?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Родители могут оценить уровень “зрелости” с помощью наблюдения и ответов на вопросы. Вопросы разработаны психологом </w:t>
      </w:r>
      <w:proofErr w:type="spell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Джеральдиной</w:t>
      </w:r>
      <w:proofErr w:type="spellEnd"/>
      <w:proofErr w:type="gram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proofErr w:type="spell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Ч</w:t>
      </w:r>
      <w:proofErr w:type="gramEnd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ейни</w:t>
      </w:r>
      <w:proofErr w:type="spellEnd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.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Оценка развития познания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Владеет ли ребенок основными понятиями (например: правый/левый, большой/маленький, верх/низ, в/из и т.д.)</w:t>
      </w:r>
      <w:proofErr w:type="gram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?</w:t>
      </w:r>
      <w:proofErr w:type="gramEnd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proofErr w:type="gram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Умеет ли ребенок классифицировать, например: назвать вещи, которые могут катиться; назвать одним словом группу предметов (стул, стол, шкаф, кровать – мебель)? </w:t>
      </w:r>
      <w:proofErr w:type="gramEnd"/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Может ли малыш угадать концовку незамысловатой истории?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Может ли ребенок удержать в памяти и выполнить как минимум 3 указания (</w:t>
      </w:r>
      <w:proofErr w:type="gram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одень носки</w:t>
      </w:r>
      <w:proofErr w:type="gramEnd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, сходи в ванну, там умойся, после этого принеси мне полотенце)?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Может ли ребенок назвать большинство заглавных и строчных букв алфавита?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Оценка базового опыта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Приходилось ли ребенку сопровождать взрослых на почту, в магазин, в сберкассу?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Был ли малыш в библиотеке?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Бывал ли ребенок в деревне, в зоопарке, в музее?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Была ли у Вас возможность регулярно читать малышу, рассказывать ему истории?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Проявляет ли ребенок повышенный интерес к чему-либо. Есть ли у него хобби?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Оценка языкового развития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Может ли ребенок назвать и обозначить основные окружающие его предметы?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Легко ли ему отвечать на вопросы взрослых?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Может ли ребенок объяснить, для чего служат различные вещи, например, пылесос, щетка, холодильник?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Может ли ребенок объяснить, где расположены предметы: на столе, под стулом и т.д.?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В состоянии ли малыш рассказать историю, описать какой-нибудь прошедший с ним случай?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Четко ли ребенок выговаривает слова?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Правильна ли его речь с точки зрения грамматики?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Способен ли ребенок участвовать в общем разговоре, разыграть какую-либо ситуацию, участвовать в домашнем спектакле?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Оценка уровня эмоционального развития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Выглядит ли ребенок веселым дома и среди сверстников?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Сформировался ли у ребенка образ себя как человека, который многое может?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lastRenderedPageBreak/>
        <w:t xml:space="preserve">Легко ли малышу “переключиться” при изменениях в распорядке дня, перейти к новой деятельности?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Способен ли ребенок работать (играть, заниматься) самостоятельно, соревноваться в выполнении задания с другими детьми?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Оценка умения общаться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Включается ли ребенок в игру других детей, делится ли с ними?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Соблюдает ли он очередность, когда этого требует ситуация?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Способен ли ребенок </w:t>
      </w:r>
      <w:proofErr w:type="gram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слушать других, не перебивая</w:t>
      </w:r>
      <w:proofErr w:type="gramEnd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?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Оценка физического развития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Хорошо ли ребенок слышит?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Хорошо ли он видит?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Способен ли он посидеть спокойно в течение некоторого времени?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Развита ли у него координация моторных навыков (может ли он играть в мяч, прыгать, спускаться и подниматься по лестнице без помощи взрослого, не держась за перила</w:t>
      </w:r>
      <w:proofErr w:type="gram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,…) </w:t>
      </w:r>
      <w:proofErr w:type="gramEnd"/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Выглядит ли ребенок бодрым и увлеченным?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Выглядит ли он здоровым, сытым, отдохнувшим (основную часть дня)?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Зрительное различение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Может ли ребенок идентифицировать схожие и несхожие формы (найди картинку, непохожую на остальные)?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Может ли ребенок различать буквы и короткие слова ( кот/год, б/</w:t>
      </w:r>
      <w:proofErr w:type="gram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п</w:t>
      </w:r>
      <w:proofErr w:type="gramEnd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…)?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Зрительная память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Может ли ребенок заметить отсутствие картинки, если ему сначала показать серию из 3х картинок, а затем одну убрать?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Знает ли ребенок свое имя и названия предметов, встречающихся в его повседневной жизни?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Зрительное восприятие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Способен ли ребенок разложить по порядку серию картинок?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Понимает ли он, что читают слева направо?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Может ли самостоятельно, без посторонней помощи сложить головоломку из 15 элементов?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Может ли интерпретировать картинку, составить небольшой рассказ по ней.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Уровень слуховых способностей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Может ли ребенок рифмовать слова?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Различает ли слова, начинающиеся на разные звуки, например, лес/вес?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Может ли повторить за взрослым несколько слов или цифр?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Способен ли ребенок пересказать историю, сохранив основную мысль и последовательность действий?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Оценка отношения к книгам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lastRenderedPageBreak/>
        <w:t xml:space="preserve">Возникает ли у ребенка желание посмотреть книги самостоятельно?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Внимательно ли и с удовольствием ли он слушает, когда ему читают вслух? </w:t>
      </w:r>
    </w:p>
    <w:p w:rsidR="00E766FB" w:rsidRPr="00E766FB" w:rsidRDefault="00E766FB" w:rsidP="00E766F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Задает ли вопросы о словах, об их значении?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После того, как Вы ответили на приведенные выше вопросы, проанализировали результаты, можно провести ряд тестов, используемых детскими психологами при поступлении в школу</w:t>
      </w:r>
      <w:r w:rsidRPr="00E766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Тесты проводятся не все сразу, в разное время, когда у ребенка хорошее настроение. Не обязательно проводить все предложенные тесты, выберите несколько.</w:t>
      </w:r>
    </w:p>
    <w:p w:rsidR="00E766FB" w:rsidRPr="00E766FB" w:rsidRDefault="00E766FB" w:rsidP="00E766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lang w:eastAsia="ru-RU"/>
        </w:rPr>
        <w:t xml:space="preserve">1. Степень психосоциальной зрелости (кругозор) </w:t>
      </w: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-</w:t>
      </w: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тестовая беседа, предложенная С. А. </w:t>
      </w:r>
      <w:proofErr w:type="gram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Банковым</w:t>
      </w:r>
      <w:proofErr w:type="gramEnd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.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Ребенок должен ответить на следующие вопросы:</w:t>
      </w:r>
    </w:p>
    <w:p w:rsidR="00E766FB" w:rsidRPr="00E766FB" w:rsidRDefault="008150F2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Назови свою</w:t>
      </w:r>
      <w:r w:rsidR="00E766FB"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фамилию, имя, отчество.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Назови фамилию, имя, отчество папы, мамы.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Ты девочка или мальчик? Кем ты будешь, когда вырастешь – тетей или дядей?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У тебя есть брат, сестра? Кто старше?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Сколько тебе лет? А сколько будет через год? Через два года?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Сейчас утро или вечер (день или утро)?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Когда ты завтракаешь – вечером или утром? Когда ты обедаешь – утром или днем?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Что бывает раньше – обед или ужин?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Где ты живешь? Назови свой домашний адрес.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Кем работает твой папа, твоя мама?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Ты любишь рис</w:t>
      </w:r>
      <w:r w:rsidR="008150F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овать? Какого цвета эта лента (</w:t>
      </w: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платье, карандаш)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Какое сейчас время года – зима, весна, лето или осень? Почему ты так считаешь?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Когда можно кататься на санках – зимой или летом?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Почему снег бывает зимой, а не летом?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Что делает почтальон, врач, учитель?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Зачем в школе нужна парта, звонок?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Ты хочешь пойти в школу?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Покажи свой правый глаз, левое ухо. Для чего нужны глаза, уши?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Каких животных ты знаешь?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Каких птиц ты знаешь?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Кто больше – корова или коза? Птица или пчела? У кого больше лап: у петуха или у собаки?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Что больше: 8 или 5; 7 или 3? Посчитай от трех до шести, от девяти до двух. </w:t>
      </w:r>
    </w:p>
    <w:p w:rsidR="00E766FB" w:rsidRPr="00E766FB" w:rsidRDefault="00E766FB" w:rsidP="00E766F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Что нужно сделать, если нечаянно сломаешь чужую вещь?</w:t>
      </w:r>
    </w:p>
    <w:p w:rsidR="00E766FB" w:rsidRPr="00E766FB" w:rsidRDefault="00E766FB" w:rsidP="00E766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E766FB" w:rsidRPr="00E766FB" w:rsidRDefault="00E766FB" w:rsidP="00E766F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 xml:space="preserve">Оценка ответов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За правильный ответ на все </w:t>
      </w:r>
      <w:proofErr w:type="spell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подвопросы</w:t>
      </w:r>
      <w:proofErr w:type="spellEnd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одного пункта ребенок получает 1 балл (за исключением </w:t>
      </w:r>
      <w:proofErr w:type="gram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контрольных</w:t>
      </w:r>
      <w:proofErr w:type="gramEnd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). На правильные, но неполные ответы на </w:t>
      </w:r>
      <w:proofErr w:type="spell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подвопросы</w:t>
      </w:r>
      <w:proofErr w:type="spellEnd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ребенок получает 0,5 балла. Например, правильные ответы: “ Папа работает инженером”, “У собаки лап больше, чем у петуха”; неполные ответы: “Мама Таня”, “Папа работает на работе”. 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К контрольным заданиям относятся вопросы 5, 8, 15,22. Они оцениваются так: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lastRenderedPageBreak/>
        <w:t>№5 – ребенок может вычислить, сколько ему лет -1 балл, называет год с учетом месяцев – 3 балла.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№8 – за полный домашний адрес с названием города- 2 балла, неполный – 1 балл.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№ 15 – за каждое правильно указанное применение школьной атрибутики – 1 балл.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№ 22 – за правильный ответ -2 балла.</w:t>
      </w:r>
    </w:p>
    <w:p w:rsidR="00E766FB" w:rsidRPr="00E766FB" w:rsidRDefault="00E766FB" w:rsidP="00E766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№ 16 оценивается совместно с №15 и № 22. Если в № 15 ребенок набрал 3 балла, и в №16 – положительный ответ, то считается, что у него положительная мотивация к обучению в школе. </w:t>
      </w:r>
    </w:p>
    <w:p w:rsidR="00E766FB" w:rsidRDefault="00E766FB" w:rsidP="00E766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Оценка результатов: ребенок получил 24-29 баллов, он считается школьно-зрелым, </w:t>
      </w:r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20-24 – </w:t>
      </w:r>
      <w:proofErr w:type="spellStart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средне-зрелым</w:t>
      </w:r>
      <w:proofErr w:type="spellEnd"/>
      <w:r w:rsidRPr="00E766FB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, 15-20 – низкий уровень психосоциальной зрелости. </w:t>
      </w:r>
    </w:p>
    <w:p w:rsidR="00E766FB" w:rsidRDefault="00E766FB" w:rsidP="008150F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Ольга Анисимович</w:t>
      </w:r>
    </w:p>
    <w:p w:rsidR="00E766FB" w:rsidRDefault="00E766FB" w:rsidP="008150F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Педагог-психолог, специально </w:t>
      </w:r>
      <w:r w:rsidR="007262C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для детского журнала «Солнышко».</w:t>
      </w:r>
    </w:p>
    <w:p w:rsidR="007262CE" w:rsidRDefault="007262CE" w:rsidP="008150F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Опубликовано 2004г.</w:t>
      </w:r>
    </w:p>
    <w:p w:rsidR="00E766FB" w:rsidRDefault="00E766FB" w:rsidP="00E766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427EA7" w:rsidRDefault="00427EA7"/>
    <w:sectPr w:rsidR="00427EA7" w:rsidSect="00E766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EC5"/>
    <w:multiLevelType w:val="multilevel"/>
    <w:tmpl w:val="FE2A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03664"/>
    <w:multiLevelType w:val="multilevel"/>
    <w:tmpl w:val="89C0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FB"/>
    <w:rsid w:val="00427EA7"/>
    <w:rsid w:val="007262CE"/>
    <w:rsid w:val="008150F2"/>
    <w:rsid w:val="00A855EA"/>
    <w:rsid w:val="00E7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6FB"/>
    <w:rPr>
      <w:color w:val="000066"/>
      <w:sz w:val="24"/>
      <w:szCs w:val="24"/>
      <w:u w:val="single"/>
    </w:rPr>
  </w:style>
  <w:style w:type="paragraph" w:styleId="a4">
    <w:name w:val="Normal (Web)"/>
    <w:basedOn w:val="a"/>
    <w:uiPriority w:val="99"/>
    <w:semiHidden/>
    <w:unhideWhenUsed/>
    <w:rsid w:val="00E7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31">
    <w:name w:val="n31"/>
    <w:basedOn w:val="a0"/>
    <w:rsid w:val="00E766F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1026</Words>
  <Characters>5853</Characters>
  <Application>Microsoft Office Word</Application>
  <DocSecurity>0</DocSecurity>
  <Lines>48</Lines>
  <Paragraphs>13</Paragraphs>
  <ScaleCrop>false</ScaleCrop>
  <Company>Microsoft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2013-02-21T11:18:00Z</dcterms:created>
  <dcterms:modified xsi:type="dcterms:W3CDTF">2013-02-21T11:27:00Z</dcterms:modified>
</cp:coreProperties>
</file>